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2019.02.12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ԵՔ-ԷԱՃԾՁԲ-19/49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Объявление об процедуре электронного аукциона по приобретение услуг для организации культурных мероприятий для нужд Мэрии г. Еревана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14:50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14:50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14:50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