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2018.10.15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ԱԺ ԷԱՃԱՊՁԲ-18/11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Ազգային Ժողով աշխատակազմ</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Մարշալ Բաղրամյան 19</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air conditioners for the needs of the RA National Assembly.</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աշխատակազմի գործառնական վարչություն 900011020147</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Ազգային Ժողով աշխատակազմ</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