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2018.11.14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ԱՍՀՆ-ԷԱՃԱՊՁԲ-18/62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աշխատանքի և սոցիալական հարցերի նախարարություն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Հանրապետության հրապարակ Կառավարական տուն 3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Участнику, выбранному в результате запроса котировки  в установленном порядке будет предложено подписание контракта по поставке специальных окон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12:00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աշխատակազմի գործառնական վարչություն 900011019321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12:00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12:00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աշխատանքի և սոցիալական հարցերի նախարարություն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