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ՀՀ-ՊԵԿ-ԷԱՃԱՊՁԲ-(18/4-Լ)</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եկամուտների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Մովսես Խորենացու 3,7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The invitation and announcement for the high pressure cleaners for the needs of the RA State Revenue Committee HH-PEK-EachApDzB-(18/4-L)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եկամուտների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