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ԵՔ-էԱՃԱՊՁԲ-19/18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purchase of drinking water (procedure code EQ-EAChApDzB-19/18)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