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ԷԱՃԱՊՁԲ-2019/4-4-ԵՊԲՀ</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Մխիթար Հերացու անվան պետական բժշկական համալսարան Հիմնադրամ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Կորյունի 2</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medicines and chemicals for the needs of YSMU</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Հայբիզնեսբանկ ՓԲԸ 11500166513800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Մխիթար Հերացու անվան պետական բժշկական համալսարան Հիմնադրամ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