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ՀՀՎԱ-ԷԱՃԱՊՁԲ-19/8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Վարչապետի աշխատակազմ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հրապարակ,  Կառավարական տուն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компьютерной техники и вспомогательных материалов для нужд аппарата премьер-министра 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900011022432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Վարչապետի աշխատակազմ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