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2018.10.18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ԱՍՀՆ-ԷԱՃԾՁԲ-18/56-1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Участнику, выбранному в результате запроса котировки  в установленном порядке будет предложено подписание контракта по  предоставлению протезо-ортопедических и восстановительных услуг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900011016723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