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ԱՍՀՆ-ՊՈԱԿ-ԷԱՃԱՊՁԲ-19/1-Վ</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State Independent Organization (Vardenis)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