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685B8" w14:textId="77777777" w:rsidR="00096865" w:rsidRPr="00D9262B" w:rsidRDefault="00096865" w:rsidP="00135591">
      <w:pPr>
        <w:pStyle w:val="BodyText"/>
        <w:spacing w:after="160" w:line="360" w:lineRule="auto"/>
        <w:ind w:right="7" w:firstLine="567"/>
        <w:jc w:val="right"/>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160"/>
        <w:ind w:left="567" w:right="565" w:firstLine="0"/>
        <w:jc w:val="center"/>
        <w:rPr>
          <w:rFonts w:ascii="GHEA Grapalat" w:hAnsi="GHEA Grapalat"/>
          <w:i w:val="0"/>
          <w:sz w:val="24"/>
          <w:szCs w:val="24"/>
        </w:rPr>
      </w:pPr>
    </w:p>
    <w:p w14:paraId="36A6F599" w14:textId="77777777" w:rsidR="00642EFE" w:rsidRPr="00D9262B" w:rsidRDefault="00642EFE" w:rsidP="002E6BD5">
      <w:pPr>
        <w:pStyle w:val="BodyTextIndent"/>
        <w:spacing w:after="160"/>
        <w:ind w:left="567" w:right="565" w:firstLine="0"/>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160"/>
        <w:ind w:left="567" w:right="565" w:firstLine="0"/>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160"/>
        <w:ind w:left="567" w:right="565" w:firstLine="0"/>
        <w:jc w:val="center"/>
        <w:rPr>
          <w:rFonts w:ascii="GHEA Grapalat" w:hAnsi="GHEA Grapalat"/>
          <w:i w:val="0"/>
          <w:sz w:val="24"/>
          <w:szCs w:val="24"/>
        </w:rPr>
      </w:pPr>
    </w:p>
    <w:p w14:paraId="141BF606" w14:textId="77777777" w:rsidR="00A92C02" w:rsidRPr="00D9262B" w:rsidRDefault="00A92C02" w:rsidP="00A92C02">
      <w:pPr>
        <w:pStyle w:val="BodyTextIndent"/>
        <w:spacing w:after="160"/>
        <w:ind w:left="567" w:right="565" w:firstLine="0"/>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160"/>
        <w:ind w:left="567" w:right="565" w:firstLine="0"/>
        <w:jc w:val="center"/>
        <w:rPr>
          <w:rFonts w:ascii="GHEA Grapalat" w:hAnsi="GHEA Grapalat"/>
          <w:i w:val="0"/>
          <w:sz w:val="24"/>
          <w:szCs w:val="24"/>
        </w:rPr>
      </w:pPr>
      <w:r w:rsidRPr="00D9262B">
        <w:rPr>
          <w:rFonts w:ascii="GHEA Grapalat" w:hAnsi="GHEA Grapalat"/>
          <w:i w:val="0"/>
          <w:sz w:val="24"/>
          <w:szCs w:val="24"/>
        </w:rPr>
        <w:t xml:space="preserve">No </w:t>
      </w:r>
      <w:proofErr w:type="gramStart"/>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of</w:t>
      </w:r>
      <w:proofErr w:type="gramEnd"/>
      <w:r w:rsidRPr="00D9262B">
        <w:rPr>
          <w:rFonts w:ascii="GHEA Grapalat" w:hAnsi="GHEA Grapalat"/>
          <w:i w:val="0"/>
          <w:sz w:val="24"/>
          <w:szCs w:val="24"/>
        </w:rPr>
        <w:t xml:space="preserve"> </w:t>
      </w:r>
      <w:r w:rsidR="00D10C47">
        <w:rPr>
          <w:rFonts w:ascii="GHEA Grapalat" w:hAnsi="GHEA Grapalat"/>
          <w:i w:val="0"/>
          <w:sz w:val="24"/>
          <w:szCs w:val="24"/>
          <w:lang w:val="af-ZA"/>
        </w:rPr>
        <w:t>2018.04.07</w:t>
      </w:r>
    </w:p>
    <w:p w14:paraId="6E58A2F0" w14:textId="77777777" w:rsidR="00A92C02" w:rsidRPr="00D9262B" w:rsidRDefault="00A92C02" w:rsidP="00A92C02">
      <w:pPr>
        <w:pStyle w:val="BodyTextIndent"/>
        <w:spacing w:after="160"/>
        <w:ind w:left="567" w:right="565" w:firstLine="0"/>
        <w:jc w:val="center"/>
        <w:rPr>
          <w:rFonts w:ascii="GHEA Grapalat" w:hAnsi="GHEA Grapalat"/>
          <w:i w:val="0"/>
          <w:sz w:val="24"/>
          <w:szCs w:val="24"/>
        </w:rPr>
      </w:pPr>
    </w:p>
    <w:p w14:paraId="596FD489" w14:textId="77777777" w:rsidR="00D92943" w:rsidRPr="00131E9C" w:rsidRDefault="00A92C02" w:rsidP="007563CB">
      <w:pPr>
        <w:pStyle w:val="BodyTextIndent"/>
        <w:spacing w:line="240"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 ՖՆ ԷԱՃԾՁԲ-18/1</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240" w:lineRule="auto"/>
        <w:rPr>
          <w:rFonts w:ascii="GHEA Grapalat" w:hAnsi="GHEA Grapalat"/>
          <w:i w:val="0"/>
          <w:lang w:val="af-ZA"/>
        </w:rPr>
      </w:pPr>
    </w:p>
    <w:tbl>
      <w:tblPr>
        <w:tblW w:w="0" w:type="dxa"/>
        <w:tblLook w:val="04A0" w:firstRow="1" w:lastRow="0" w:firstColumn="1" w:lastColumn="0" w:noHBand="0" w:noVBand="1"/>
      </w:tblPr>
      <w:tblGrid>
        <w:gridCol w:w="222"/>
        <w:gridCol w:w="999"/>
        <w:gridCol w:w="222"/>
        <w:gridCol w:w="999"/>
      </w:tblGrid>
      <w:tr w:rsidR="00214143" w:rsidRPr="00D9262B" w14:paraId="2F2A04F6" w14:textId="77777777" w:rsidTr="00E811F4">
        <w:tc>
          <w:tcPr>
            <w:tcW w:w="0" w:type="dxa"/>
            <w:gridSpan w:val="4"/>
            <w:shd w:val="clear" w:color="auto" w:fill="auto"/>
          </w:tcPr>
          <w:p w14:paraId="5CF81C45" w14:textId="395F29D8" w:rsidR="00990337" w:rsidRDefault="00990337" w:rsidP="00990337">
            <w:pPr>
              <w:pStyle w:val="BodyTextIndent"/>
              <w:ind w:firstLine="0"/>
              <w:rPr>
                <w:rFonts w:ascii="GHEA Grapalat" w:hAnsi="GHEA Grapalat" w:cs="Calibri"/>
                <w:color w:val="000000"/>
              </w:rPr>
            </w:pPr>
            <w:r>
              <w:rPr>
                <w:rFonts w:ascii="GHEA Grapalat" w:hAnsi="GHEA Grapalat"/>
                <w:i w:val="0"/>
                <w:sz w:val="24"/>
                <w:szCs w:val="24"/>
              </w:rPr>
              <w:t xml:space="preserve">The contracting </w:t>
            </w:r>
            <w:r w:rsidR="00214143" w:rsidRPr="00D9262B">
              <w:rPr>
                <w:rFonts w:ascii="GHEA Grapalat" w:hAnsi="GHEA Grapalat"/>
                <w:i w:val="0"/>
                <w:sz w:val="24"/>
                <w:szCs w:val="24"/>
              </w:rPr>
              <w:t>authority</w:t>
            </w:r>
            <w:r>
              <w:rPr>
                <w:rFonts w:ascii="GHEA Grapalat" w:hAnsi="GHEA Grapalat"/>
                <w:i w:val="0"/>
                <w:sz w:val="24"/>
                <w:szCs w:val="24"/>
              </w:rPr>
              <w:t xml:space="preserve"> </w:t>
            </w:r>
            <w:r>
              <w:rPr>
                <w:rFonts w:ascii="GHEA Grapalat" w:hAnsi="GHEA Grapalat" w:cs="Calibri"/>
                <w:color w:val="000000"/>
              </w:rPr>
              <w:t>Ministry of Finance</w:t>
            </w:r>
            <w:r>
              <w:rPr>
                <w:rFonts w:ascii="Courier New" w:hAnsi="Courier New" w:cs="Courier New"/>
                <w:color w:val="000000"/>
              </w:rPr>
              <w:t> </w:t>
            </w:r>
            <w:r>
              <w:rPr>
                <w:rFonts w:ascii="GHEA Grapalat" w:hAnsi="GHEA Grapalat" w:cs="Calibri"/>
                <w:color w:val="000000"/>
              </w:rPr>
              <w:t>of the RA</w:t>
            </w:r>
          </w:p>
          <w:p w14:paraId="616307AB" w14:textId="58316568" w:rsidR="00214143" w:rsidRPr="00D9262B" w:rsidRDefault="00214143" w:rsidP="00990337">
            <w:pPr>
              <w:pStyle w:val="BodyTextIndent"/>
              <w:ind w:firstLine="0"/>
              <w:rPr>
                <w:rFonts w:ascii="GHEA Grapalat" w:hAnsi="GHEA Grapalat"/>
                <w:i w:val="0"/>
                <w:sz w:val="24"/>
                <w:szCs w:val="24"/>
              </w:rPr>
            </w:pPr>
            <w:r w:rsidRPr="00D9262B">
              <w:rPr>
                <w:rFonts w:ascii="GHEA Grapalat" w:hAnsi="GHEA Grapalat"/>
                <w:i w:val="0"/>
                <w:sz w:val="24"/>
                <w:szCs w:val="24"/>
              </w:rPr>
              <w:t xml:space="preserve">, located at the </w:t>
            </w:r>
            <w:r w:rsidR="00990337">
              <w:rPr>
                <w:rFonts w:ascii="GHEA Grapalat" w:hAnsi="GHEA Grapalat"/>
                <w:i w:val="0"/>
                <w:sz w:val="24"/>
                <w:szCs w:val="24"/>
              </w:rPr>
              <w:t xml:space="preserve">following address: </w:t>
            </w:r>
            <w:r w:rsidR="00990337" w:rsidRPr="00D9262B">
              <w:rPr>
                <w:rFonts w:ascii="GHEA Grapalat" w:hAnsi="GHEA Grapalat"/>
                <w:i w:val="0"/>
                <w:sz w:val="24"/>
                <w:szCs w:val="24"/>
              </w:rPr>
              <w:t xml:space="preserve"> </w:t>
            </w:r>
            <w:proofErr w:type="spellStart"/>
            <w:r w:rsidR="00990337" w:rsidRPr="00D9262B">
              <w:rPr>
                <w:rFonts w:ascii="GHEA Grapalat" w:hAnsi="GHEA Grapalat"/>
                <w:i w:val="0"/>
                <w:sz w:val="24"/>
                <w:szCs w:val="24"/>
              </w:rPr>
              <w:t>Melik-Adamyan</w:t>
            </w:r>
            <w:proofErr w:type="spellEnd"/>
            <w:r w:rsidR="00990337" w:rsidRPr="00D9262B">
              <w:rPr>
                <w:rFonts w:ascii="GHEA Grapalat" w:hAnsi="GHEA Grapalat"/>
                <w:i w:val="0"/>
                <w:sz w:val="24"/>
                <w:szCs w:val="24"/>
              </w:rPr>
              <w:t xml:space="preserve"> St. 1</w:t>
            </w:r>
            <w:r w:rsidRPr="00D9262B">
              <w:rPr>
                <w:rFonts w:ascii="GHEA Grapalat" w:hAnsi="GHEA Grapalat"/>
                <w:i w:val="0"/>
                <w:sz w:val="24"/>
                <w:szCs w:val="24"/>
              </w:rPr>
              <w:t>,</w:t>
            </w:r>
          </w:p>
        </w:tc>
      </w:tr>
      <w:tr w:rsidR="00214143" w:rsidRPr="00D9262B" w14:paraId="26619EA4" w14:textId="77777777" w:rsidTr="00E811F4">
        <w:tc>
          <w:tcPr>
            <w:tcW w:w="0" w:type="dxa"/>
            <w:shd w:val="clear" w:color="auto" w:fill="auto"/>
          </w:tcPr>
          <w:p w14:paraId="7A0D2309" w14:textId="77777777" w:rsidR="00214143" w:rsidRPr="00D9262B" w:rsidRDefault="00214143" w:rsidP="00E811F4">
            <w:pPr>
              <w:pStyle w:val="BodyTextIndent"/>
              <w:spacing w:after="160"/>
              <w:ind w:firstLine="0"/>
              <w:rPr>
                <w:rFonts w:ascii="GHEA Grapalat" w:hAnsi="GHEA Grapalat"/>
                <w:i w:val="0"/>
                <w:sz w:val="24"/>
                <w:szCs w:val="24"/>
              </w:rPr>
            </w:pPr>
          </w:p>
        </w:tc>
        <w:tc>
          <w:tcPr>
            <w:tcW w:w="0" w:type="dxa"/>
            <w:shd w:val="clear" w:color="auto" w:fill="auto"/>
          </w:tcPr>
          <w:p w14:paraId="65061005" w14:textId="77777777" w:rsidR="00214143" w:rsidRPr="00D9262B" w:rsidRDefault="00214143" w:rsidP="00E811F4">
            <w:pPr>
              <w:pStyle w:val="BodyTextIndent"/>
              <w:spacing w:line="240" w:lineRule="auto"/>
              <w:ind w:firstLine="0"/>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0" w:type="dxa"/>
            <w:shd w:val="clear" w:color="auto" w:fill="auto"/>
          </w:tcPr>
          <w:p w14:paraId="34A1847B" w14:textId="77777777" w:rsidR="00214143" w:rsidRPr="00D9262B" w:rsidRDefault="00214143" w:rsidP="00E811F4">
            <w:pPr>
              <w:pStyle w:val="BodyTextIndent"/>
              <w:spacing w:line="240" w:lineRule="auto"/>
              <w:ind w:firstLine="0"/>
              <w:rPr>
                <w:rFonts w:ascii="GHEA Grapalat" w:hAnsi="GHEA Grapalat"/>
                <w:i w:val="0"/>
                <w:sz w:val="24"/>
                <w:szCs w:val="24"/>
              </w:rPr>
            </w:pPr>
          </w:p>
        </w:tc>
        <w:tc>
          <w:tcPr>
            <w:tcW w:w="0" w:type="dxa"/>
            <w:shd w:val="clear" w:color="auto" w:fill="auto"/>
          </w:tcPr>
          <w:p w14:paraId="33643568" w14:textId="77777777" w:rsidR="00214143" w:rsidRPr="00D9262B" w:rsidRDefault="00214143" w:rsidP="00E811F4">
            <w:pPr>
              <w:pStyle w:val="BodyTextIndent"/>
              <w:spacing w:line="240" w:lineRule="auto"/>
              <w:ind w:firstLine="0"/>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160"/>
        <w:ind w:firstLine="0"/>
        <w:rPr>
          <w:rFonts w:ascii="GHEA Grapalat" w:hAnsi="GHEA Grapalat"/>
          <w:i w:val="0"/>
          <w:sz w:val="24"/>
          <w:szCs w:val="24"/>
        </w:rPr>
      </w:pPr>
      <w:proofErr w:type="gramStart"/>
      <w:r w:rsidRPr="00D9262B">
        <w:rPr>
          <w:rFonts w:ascii="GHEA Grapalat" w:hAnsi="GHEA Grapalat"/>
          <w:i w:val="0"/>
          <w:sz w:val="24"/>
          <w:szCs w:val="24"/>
        </w:rPr>
        <w:t>gives</w:t>
      </w:r>
      <w:proofErr w:type="gramEnd"/>
      <w:r w:rsidRPr="00D9262B">
        <w:rPr>
          <w:rFonts w:ascii="GHEA Grapalat" w:hAnsi="GHEA Grapalat"/>
          <w:i w:val="0"/>
          <w:sz w:val="24"/>
          <w:szCs w:val="24"/>
        </w:rPr>
        <w:t xml:space="preserve">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2ED71FA1" w:rsidR="00C61944" w:rsidRPr="00D9262B" w:rsidRDefault="006F6659" w:rsidP="00A13E64">
      <w:pPr>
        <w:pStyle w:val="BodyTextIndent"/>
        <w:ind w:firstLine="0"/>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proofErr w:type="spellStart"/>
      <w:r w:rsidR="004D267B" w:rsidRPr="004D267B">
        <w:rPr>
          <w:rFonts w:ascii="GHEA Grapalat" w:hAnsi="GHEA Grapalat"/>
          <w:i w:val="0"/>
          <w:sz w:val="24"/>
          <w:szCs w:val="24"/>
        </w:rPr>
        <w:t>Pprofessional</w:t>
      </w:r>
      <w:proofErr w:type="spellEnd"/>
      <w:r w:rsidR="004D267B" w:rsidRPr="004D267B">
        <w:rPr>
          <w:rFonts w:ascii="GHEA Grapalat" w:hAnsi="GHEA Grapalat"/>
          <w:i w:val="0"/>
          <w:sz w:val="24"/>
          <w:szCs w:val="24"/>
        </w:rPr>
        <w:t xml:space="preserve"> training course for Armenian Public Sector Internal Auditors</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bookmarkStart w:id="0" w:name="_GoBack"/>
      <w:bookmarkEnd w:id="0"/>
    </w:p>
    <w:p w14:paraId="5793B60A" w14:textId="77777777" w:rsidR="00C61944" w:rsidRPr="00D9262B" w:rsidRDefault="006F6659" w:rsidP="00EA7FAB">
      <w:pPr>
        <w:pStyle w:val="BodyTextIndent"/>
        <w:spacing w:after="160"/>
        <w:ind w:left="851" w:firstLine="0"/>
        <w:rPr>
          <w:rFonts w:ascii="GHEA Grapalat" w:hAnsi="GHEA Grapalat"/>
          <w:i w:val="0"/>
          <w:sz w:val="16"/>
          <w:szCs w:val="16"/>
        </w:rPr>
      </w:pPr>
      <w:r w:rsidRPr="00D9262B">
        <w:rPr>
          <w:rFonts w:ascii="GHEA Grapalat" w:hAnsi="GHEA Grapalat"/>
          <w:i w:val="0"/>
          <w:sz w:val="16"/>
          <w:szCs w:val="16"/>
        </w:rPr>
        <w:t xml:space="preserve">                         </w:t>
      </w:r>
      <w:proofErr w:type="gramStart"/>
      <w:r w:rsidR="00A13E64" w:rsidRPr="00D9262B">
        <w:rPr>
          <w:rFonts w:ascii="GHEA Grapalat" w:hAnsi="GHEA Grapalat"/>
          <w:i w:val="0"/>
          <w:sz w:val="16"/>
          <w:szCs w:val="16"/>
        </w:rPr>
        <w:t>name</w:t>
      </w:r>
      <w:proofErr w:type="gramEnd"/>
      <w:r w:rsidR="00A13E64" w:rsidRPr="00D9262B">
        <w:rPr>
          <w:rFonts w:ascii="GHEA Grapalat" w:hAnsi="GHEA Grapalat"/>
          <w:i w:val="0"/>
          <w:sz w:val="16"/>
          <w:szCs w:val="16"/>
        </w:rPr>
        <w:t xml:space="preserve"> of the service </w:t>
      </w:r>
    </w:p>
    <w:p w14:paraId="58BB90F2" w14:textId="77777777" w:rsidR="00357D48" w:rsidRPr="00D9262B" w:rsidRDefault="00A20B69" w:rsidP="00135591">
      <w:pPr>
        <w:pStyle w:val="BodyTextIndent"/>
        <w:spacing w:after="160"/>
        <w:ind w:firstLine="0"/>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160" w:line="360" w:lineRule="auto"/>
        <w:jc w:val="both"/>
        <w:rPr>
          <w:rFonts w:ascii="GHEA Grapalat" w:hAnsi="GHEA Grapalat"/>
        </w:rPr>
      </w:pPr>
      <w:r w:rsidRPr="00D9262B">
        <w:rPr>
          <w:rFonts w:ascii="GHEA Grapalat" w:hAnsi="GHEA Grapalat"/>
        </w:rPr>
        <w:lastRenderedPageBreak/>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160"/>
        <w:ind w:firstLine="0"/>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160"/>
        <w:ind w:firstLine="0"/>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6843FC4D" w:rsidR="007E15A7" w:rsidRPr="002A6004" w:rsidRDefault="00677658" w:rsidP="002A6004">
      <w:pPr>
        <w:rPr>
          <w:rFonts w:ascii="GHEA Grapalat" w:hAnsi="GHEA Grapalat"/>
          <w:lang w:val="hy-AM"/>
        </w:rPr>
      </w:pPr>
      <w:r w:rsidRPr="00D9262B">
        <w:rPr>
          <w:rFonts w:ascii="GHEA Grapalat" w:hAnsi="GHEA Grapalat"/>
        </w:rPr>
        <w:t xml:space="preserve">For receiving the hard copy of the invitation to </w:t>
      </w:r>
      <w:r w:rsidR="006F6659" w:rsidRPr="00D9262B">
        <w:rPr>
          <w:rFonts w:ascii="GHEA Grapalat" w:hAnsi="GHEA Grapalat"/>
        </w:rPr>
        <w:t>electronic auction</w:t>
      </w:r>
      <w:r w:rsidRPr="00D9262B">
        <w:rPr>
          <w:rFonts w:ascii="GHEA Grapalat" w:hAnsi="GHEA Grapalat"/>
        </w:rPr>
        <w:t>, it is necessary to apply to the</w:t>
      </w:r>
      <w:r w:rsidR="002E6BD5" w:rsidRPr="00D9262B">
        <w:rPr>
          <w:rFonts w:ascii="Courier New" w:hAnsi="Courier New" w:cs="Courier New"/>
        </w:rPr>
        <w:t> </w:t>
      </w:r>
      <w:r w:rsidRPr="00D9262B">
        <w:rPr>
          <w:rFonts w:ascii="GHEA Grapalat" w:hAnsi="GHEA Grapalat"/>
        </w:rPr>
        <w:t xml:space="preserve">contracting authority by </w:t>
      </w:r>
      <w:r w:rsidR="00D64D73">
        <w:rPr>
          <w:rFonts w:ascii="GHEA Grapalat" w:hAnsi="GHEA Grapalat"/>
          <w:lang w:val="af-ZA"/>
        </w:rPr>
        <w:t xml:space="preserve">10:00 </w:t>
      </w:r>
      <w:r w:rsidRPr="00D9262B">
        <w:rPr>
          <w:rFonts w:ascii="GHEA Grapalat" w:hAnsi="GHEA Grapalat"/>
        </w:rPr>
        <w:t xml:space="preserve">o'clock of the </w:t>
      </w:r>
      <w:r w:rsidR="00493691" w:rsidRPr="001A6EBE">
        <w:rPr>
          <w:rFonts w:ascii="GHEA Grapalat" w:hAnsi="GHEA Grapalat"/>
          <w:lang w:val="af-ZA"/>
        </w:rPr>
        <w:t>8</w:t>
      </w:r>
      <w:r w:rsidR="00493691">
        <w:rPr>
          <w:rFonts w:ascii="GHEA Grapalat" w:hAnsi="GHEA Grapalat"/>
          <w:lang w:val="af-ZA"/>
        </w:rPr>
        <w:t xml:space="preserve"> </w:t>
      </w:r>
      <w:r w:rsidRPr="00D9262B">
        <w:rPr>
          <w:rFonts w:ascii="GHEA Grapalat" w:hAnsi="GHEA Grapalat"/>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u w:val="single"/>
          <w:lang w:val="af-ZA"/>
        </w:rPr>
        <w:t>0</w:t>
      </w:r>
      <w:r w:rsidR="003E7480">
        <w:rPr>
          <w:rFonts w:ascii="GHEA Grapalat" w:hAnsi="GHEA Grapalat"/>
          <w:lang w:val="af-ZA"/>
        </w:rPr>
        <w:t xml:space="preserve"> </w:t>
      </w:r>
      <w:r w:rsidRPr="00D9262B">
        <w:rPr>
          <w:rFonts w:ascii="GHEA Grapalat" w:hAnsi="GHEA Grapalat"/>
        </w:rPr>
        <w:t>which may not exceed the amount of costs incurred for photocopying and delivering the invitation</w:t>
      </w:r>
      <w:r w:rsidRPr="00D9262B">
        <w:rPr>
          <w:rStyle w:val="FootnoteReference"/>
          <w:rFonts w:ascii="GHEA Grapalat" w:hAnsi="GHEA Grapalat"/>
        </w:rPr>
        <w:footnoteReference w:id="2"/>
      </w:r>
      <w:r w:rsidRPr="00D9262B">
        <w:rPr>
          <w:rFonts w:ascii="GHEA Grapalat" w:hAnsi="GHEA Grapalat"/>
        </w:rPr>
        <w:t xml:space="preserve">) on the first working day following the receipt of such request. (The payment must be made to the account </w:t>
      </w:r>
      <w:r w:rsidR="002A6004">
        <w:rPr>
          <w:rFonts w:ascii="GHEA Grapalat" w:hAnsi="GHEA Grapalat"/>
          <w:lang w:val="hy-AM"/>
        </w:rPr>
        <w:t xml:space="preserve">Operational department of </w:t>
      </w:r>
      <w:proofErr w:type="gramStart"/>
      <w:r w:rsidR="002A6004">
        <w:rPr>
          <w:rFonts w:ascii="GHEA Grapalat" w:hAnsi="GHEA Grapalat"/>
          <w:lang w:val="hy-AM"/>
        </w:rPr>
        <w:t xml:space="preserve">the  </w:t>
      </w:r>
      <w:r w:rsidR="002A6004" w:rsidRPr="009562F7">
        <w:rPr>
          <w:rFonts w:ascii="GHEA Grapalat" w:hAnsi="GHEA Grapalat"/>
          <w:lang w:val="hy-AM"/>
        </w:rPr>
        <w:t>Ministry</w:t>
      </w:r>
      <w:proofErr w:type="gramEnd"/>
      <w:r w:rsidR="002A6004" w:rsidRPr="009562F7">
        <w:rPr>
          <w:rFonts w:ascii="GHEA Grapalat" w:hAnsi="GHEA Grapalat"/>
          <w:lang w:val="hy-AM"/>
        </w:rPr>
        <w:t xml:space="preserve"> of Fi</w:t>
      </w:r>
      <w:r w:rsidR="002A6004">
        <w:rPr>
          <w:rFonts w:ascii="GHEA Grapalat" w:hAnsi="GHEA Grapalat"/>
          <w:lang w:val="hy-AM"/>
        </w:rPr>
        <w:t>nance of the RA</w:t>
      </w:r>
      <w:r w:rsidRPr="00D9262B">
        <w:rPr>
          <w:rStyle w:val="FootnoteReference"/>
          <w:rFonts w:ascii="GHEA Grapalat" w:hAnsi="GHEA Grapalat"/>
        </w:rPr>
        <w:footnoteReference w:id="3"/>
      </w:r>
      <w:r w:rsidRPr="00D9262B">
        <w:rPr>
          <w:rFonts w:ascii="GHEA Grapalat" w:hAnsi="GHEA Grapalat"/>
        </w:rPr>
        <w:t>).</w:t>
      </w:r>
    </w:p>
    <w:p w14:paraId="43B54837" w14:textId="77777777" w:rsidR="0067579A" w:rsidRPr="00D9262B" w:rsidRDefault="00357D48" w:rsidP="00214143">
      <w:pPr>
        <w:pStyle w:val="BodyTextIndent"/>
        <w:spacing w:after="160"/>
        <w:ind w:firstLine="0"/>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160"/>
        <w:ind w:firstLine="0"/>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160"/>
        <w:ind w:firstLine="0"/>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10:00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160"/>
        <w:ind w:firstLine="0"/>
        <w:rPr>
          <w:rFonts w:ascii="GHEA Grapalat" w:hAnsi="GHEA Grapalat"/>
          <w:i w:val="0"/>
          <w:sz w:val="24"/>
          <w:szCs w:val="24"/>
        </w:rPr>
      </w:pPr>
      <w:r w:rsidRPr="00D9262B">
        <w:rPr>
          <w:rFonts w:ascii="GHEA Grapalat" w:hAnsi="GHEA Grapalat"/>
          <w:i w:val="0"/>
          <w:sz w:val="24"/>
          <w:szCs w:val="24"/>
        </w:rPr>
        <w:lastRenderedPageBreak/>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10:00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160"/>
        <w:ind w:firstLine="0"/>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w:t>
      </w:r>
      <w:proofErr w:type="gramStart"/>
      <w:r w:rsidRPr="00D9262B">
        <w:rPr>
          <w:rFonts w:ascii="GHEA Grapalat" w:hAnsi="GHEA Grapalat"/>
          <w:i w:val="0"/>
          <w:sz w:val="24"/>
          <w:szCs w:val="24"/>
        </w:rPr>
        <w:t>1.,</w:t>
      </w:r>
      <w:proofErr w:type="gramEnd"/>
      <w:r w:rsidRPr="00D9262B">
        <w:rPr>
          <w:rFonts w:ascii="GHEA Grapalat" w:hAnsi="GHEA Grapalat"/>
          <w:i w:val="0"/>
          <w:sz w:val="24"/>
          <w:szCs w:val="24"/>
        </w:rPr>
        <w:t xml:space="preserve">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160"/>
        <w:ind w:firstLine="0"/>
        <w:rPr>
          <w:rFonts w:ascii="GHEA Grapalat" w:hAnsi="GHEA Grapalat"/>
          <w:i w:val="0"/>
          <w:sz w:val="24"/>
          <w:szCs w:val="24"/>
        </w:rPr>
      </w:pPr>
    </w:p>
    <w:p w14:paraId="23664274" w14:textId="77777777" w:rsidR="006F6659" w:rsidRPr="00D9262B" w:rsidRDefault="006F6659" w:rsidP="00214143">
      <w:pPr>
        <w:pStyle w:val="BodyTextIndent"/>
        <w:spacing w:after="160"/>
        <w:ind w:firstLine="0"/>
        <w:rPr>
          <w:rFonts w:ascii="GHEA Grapalat" w:hAnsi="GHEA Grapalat"/>
          <w:i w:val="0"/>
          <w:sz w:val="24"/>
          <w:szCs w:val="24"/>
        </w:rPr>
      </w:pPr>
    </w:p>
    <w:p w14:paraId="17FED432" w14:textId="261F4800" w:rsidR="001D5642" w:rsidRDefault="00BF6A93" w:rsidP="001D5642">
      <w:pPr>
        <w:rPr>
          <w:rFonts w:ascii="GHEA Grapalat" w:hAnsi="GHEA Grapalat" w:cs="Calibri"/>
          <w:color w:val="000000"/>
        </w:rPr>
      </w:pPr>
      <w:r w:rsidRPr="00D9262B">
        <w:rPr>
          <w:rFonts w:ascii="GHEA Grapalat" w:hAnsi="GHEA Grapalat"/>
        </w:rPr>
        <w:t xml:space="preserve">Contracting </w:t>
      </w:r>
      <w:proofErr w:type="gramStart"/>
      <w:r w:rsidRPr="00D9262B">
        <w:rPr>
          <w:rFonts w:ascii="GHEA Grapalat" w:hAnsi="GHEA Grapalat"/>
        </w:rPr>
        <w:t xml:space="preserve">authority </w:t>
      </w:r>
      <w:r w:rsidR="000B58FD">
        <w:rPr>
          <w:rFonts w:ascii="GHEA Grapalat" w:hAnsi="GHEA Grapalat"/>
          <w:i/>
          <w:lang w:val="af-ZA"/>
        </w:rPr>
        <w:t xml:space="preserve"> </w:t>
      </w:r>
      <w:r w:rsidR="001D5642">
        <w:rPr>
          <w:rFonts w:ascii="GHEA Grapalat" w:hAnsi="GHEA Grapalat" w:cs="Calibri"/>
          <w:color w:val="000000"/>
        </w:rPr>
        <w:t>Ministry</w:t>
      </w:r>
      <w:proofErr w:type="gramEnd"/>
      <w:r w:rsidR="001D5642">
        <w:rPr>
          <w:rFonts w:ascii="GHEA Grapalat" w:hAnsi="GHEA Grapalat" w:cs="Calibri"/>
          <w:color w:val="000000"/>
        </w:rPr>
        <w:t xml:space="preserve"> of Finance</w:t>
      </w:r>
      <w:r w:rsidR="001D5642">
        <w:rPr>
          <w:rFonts w:ascii="Courier New" w:hAnsi="Courier New" w:cs="Courier New"/>
          <w:color w:val="000000"/>
        </w:rPr>
        <w:t> </w:t>
      </w:r>
      <w:r w:rsidR="001D5642">
        <w:rPr>
          <w:rFonts w:ascii="GHEA Grapalat" w:hAnsi="GHEA Grapalat" w:cs="Calibri"/>
          <w:color w:val="000000"/>
        </w:rPr>
        <w:t>of the RA</w:t>
      </w:r>
    </w:p>
    <w:p w14:paraId="2510268C" w14:textId="1181E962" w:rsidR="00F1215A" w:rsidRPr="00D9262B" w:rsidRDefault="00F1215A" w:rsidP="00F644E3">
      <w:pPr>
        <w:pStyle w:val="BodyTextIndent"/>
        <w:ind w:firstLine="0"/>
        <w:jc w:val="left"/>
        <w:rPr>
          <w:rFonts w:ascii="GHEA Grapalat" w:hAnsi="GHEA Grapalat"/>
          <w:i w:val="0"/>
          <w:sz w:val="24"/>
          <w:szCs w:val="24"/>
        </w:rPr>
      </w:pPr>
    </w:p>
    <w:p w14:paraId="77A38A7E" w14:textId="77777777" w:rsidR="00A12C95" w:rsidRPr="00F1215A" w:rsidRDefault="00BF6A93" w:rsidP="00F644E3">
      <w:pPr>
        <w:pStyle w:val="BodyTextIndent"/>
        <w:spacing w:after="160"/>
        <w:ind w:left="3402" w:firstLine="0"/>
        <w:rPr>
          <w:rFonts w:ascii="GHEA Grapalat" w:hAnsi="GHEA Grapalat"/>
          <w:i w:val="0"/>
          <w:sz w:val="16"/>
          <w:szCs w:val="16"/>
        </w:rPr>
      </w:pPr>
      <w:proofErr w:type="gramStart"/>
      <w:r w:rsidRPr="00D9262B">
        <w:rPr>
          <w:rFonts w:ascii="GHEA Grapalat" w:hAnsi="GHEA Grapalat"/>
          <w:i w:val="0"/>
          <w:sz w:val="16"/>
          <w:szCs w:val="16"/>
        </w:rPr>
        <w:t>name</w:t>
      </w:r>
      <w:proofErr w:type="gramEnd"/>
    </w:p>
    <w:sectPr w:rsidR="00A12C95" w:rsidRPr="00F1215A" w:rsidSect="006F6659">
      <w:footerReference w:type="default" r:id="rId9"/>
      <w:footnotePr>
        <w:pos w:val="beneathText"/>
      </w:footnotePr>
      <w:pgSz w:w="11906" w:h="16838" w:code="9"/>
      <w:pgMar w:top="1418" w:right="849" w:bottom="1418" w:left="1276" w:header="561" w:footer="5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1D7B3" w14:textId="77777777" w:rsidR="00D068B9" w:rsidRDefault="00D068B9">
      <w:r>
        <w:separator/>
      </w:r>
    </w:p>
  </w:endnote>
  <w:endnote w:type="continuationSeparator" w:id="0">
    <w:p w14:paraId="60DB72F7" w14:textId="77777777" w:rsidR="00D068B9" w:rsidRDefault="00D0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4D267B">
      <w:rPr>
        <w:rFonts w:ascii="GHEA Grapalat" w:hAnsi="GHEA Grapalat"/>
        <w:noProof/>
        <w:sz w:val="24"/>
        <w:szCs w:val="24"/>
      </w:rPr>
      <w:t>2</w:t>
    </w:r>
    <w:r w:rsidRPr="002E6BD5">
      <w:rPr>
        <w:rFonts w:ascii="GHEA Grapalat" w:hAnsi="GHEA Grapalat"/>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623F0" w14:textId="77777777" w:rsidR="00D068B9" w:rsidRDefault="00D068B9">
      <w:r>
        <w:separator/>
      </w:r>
    </w:p>
  </w:footnote>
  <w:footnote w:type="continuationSeparator" w:id="0">
    <w:p w14:paraId="3291DE96" w14:textId="77777777" w:rsidR="00D068B9" w:rsidRDefault="00D068B9">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58FD"/>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64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6004"/>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67B"/>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337"/>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B32"/>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068B9"/>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1984"/>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6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14"/>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14"/>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2783043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334202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35216022">
      <w:bodyDiv w:val="1"/>
      <w:marLeft w:val="0"/>
      <w:marRight w:val="0"/>
      <w:marTop w:val="0"/>
      <w:marBottom w:val="0"/>
      <w:divBdr>
        <w:top w:val="none" w:sz="0" w:space="0" w:color="auto"/>
        <w:left w:val="none" w:sz="0" w:space="0" w:color="auto"/>
        <w:bottom w:val="none" w:sz="0" w:space="0" w:color="auto"/>
        <w:right w:val="none" w:sz="0" w:space="0" w:color="auto"/>
      </w:divBdr>
    </w:div>
    <w:div w:id="1895388917">
      <w:bodyDiv w:val="1"/>
      <w:marLeft w:val="0"/>
      <w:marRight w:val="0"/>
      <w:marTop w:val="0"/>
      <w:marBottom w:val="0"/>
      <w:divBdr>
        <w:top w:val="none" w:sz="0" w:space="0" w:color="auto"/>
        <w:left w:val="none" w:sz="0" w:space="0" w:color="auto"/>
        <w:bottom w:val="none" w:sz="0" w:space="0" w:color="auto"/>
        <w:right w:val="none" w:sz="0" w:space="0" w:color="auto"/>
      </w:divBdr>
    </w:div>
    <w:div w:id="209604701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79B0-9351-4258-B20D-B4190CBC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RePack by Diakov</cp:lastModifiedBy>
  <cp:revision>10</cp:revision>
  <cp:lastPrinted>2017-05-25T06:37:00Z</cp:lastPrinted>
  <dcterms:created xsi:type="dcterms:W3CDTF">2018-03-20T12:16:00Z</dcterms:created>
  <dcterms:modified xsi:type="dcterms:W3CDTF">2018-04-10T18:59:00Z</dcterms:modified>
</cp:coreProperties>
</file>