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ԵՔ-ԷԱՃԱՊՁԲ-19/106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 на поставку экскаватора-подъемникa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1500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