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2019.02.05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Ո ԷԱՃԱՊՁԲ-ԲՋՋԱՅԻՆ/1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ԿԱ ոստիկանություն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Նալբանդյան 130</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For needs of POLICE RA buy mobile communications service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11:30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ԱԳ վարչություն 900005000758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11:30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11:30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ԿԱ ոստիկանություն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