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household goods for the needs of / Yerevan /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