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2019.01.23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ԵՔ-էԱՃԱՊՁԲ-19/34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запросе цен под кодом EQ-EAChApDzB-19/34 по приобретение хозяйственных товаров 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