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ԱՆ ՔԿԾ-ԷԱՃԱՊՁԲ-18/5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63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Уголовно-исполнительная служба министерсва юстиции РА обьявляет запрос по снабжению лабораторных и химических материалов.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900011474534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