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дизельного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