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2018.10.18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Ո ԷԱՃԱՊՁԲ-2018-4/ՎԱՌ/ՊՊԳՎ-76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ԿԱ ոստիկանություն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130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Для нужд ПОЛИЦИИ РА приобретение бензина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ԱԳ վարչություն 900005000758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ԿԱ ոստիկանություն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