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2</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2019.01.30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ՀՀՀ-ԷԱՃԾՁԲ-19/3</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ՀԱՅԱՍՏԱՆԻ ՀԱՆՐԱՅԻՆ ՀԵՌՈՒՍՏԱԸՆԿԵՐՈՒԹՅՈՒՆ ՓԲԸ</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TV audience support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16:00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Արդշինբանկ ՓԲԸ 2470102796740000</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16:00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16:00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ՀԱՅԱՍՏԱՆԻ ՀԱՆՐԱՅԻՆ ՀԵՌՈՒՍՏԱԸՆԿԵՐՈՒԹՅՈՒՆ ՓԲԸ</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