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ԷԱՃԱՊՁԲ-ԲՋՋԱՅԻՆ/1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приобретение услуг  по мобильной связи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