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ՀՀ-ՊԵԿ-ԷԱՃԱՊՁԲ-(18/1-Լ)</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պետական եկամուտների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Մովսես Խորենացու 3,7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The invitation and announcement for the purchase of barcode reading devices for the needs of the RA State Revenue Committee HH-PEK-EACHAPDzB-(18/1-L)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պետական եկամուտների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