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2019.02.07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Ո ԷԱՃԾՁԲ-2019-ՃՈ/3G-14/1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ԿԱ ոստիկանություն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Նալբանդյան 130</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For needs  of POLICE  RA  buy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12:30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ԱԳ վարչություն 900005000758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12:30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12:30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ԿԱ ոստիկանություն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