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ԷԱՃԱՊՁԲ-ԹՈՒՂԹ/ՊԱՀՈՒՍՏ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приобретение концелярских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