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2018.11.12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ԱՍՀՆ-ՊՈԱԿ-ԷԱՃԱՊՁԲ-18/10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Процедура закупок одежды для нужд ГНО «Детскии дом города Гавар»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