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2018.12.05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ՊԵԿ-ԷԱՃԾՁԲ-19/3</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պետական եկամուտների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ք.Երևան, Մովսես Խորենացու 3,7</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State revenue committee of RА Maintenance services for electronic systems and support software of new-generation cash register, The code ՊԵԿ-ԷԱՃԾՁԲ-19/3</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ՖՆ աշխատակազմի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09:30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պետական եկամուտների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