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F21D54" w:rsidRDefault="00733769" w:rsidP="00135D7A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F21D54">
        <w:rPr>
          <w:rFonts w:ascii="GHEA Grapalat" w:hAnsi="GHEA Grapalat"/>
          <w:i/>
          <w:sz w:val="24"/>
          <w:szCs w:val="24"/>
        </w:rPr>
        <w:t>մասնակիցներ</w:t>
      </w:r>
    </w:p>
    <w:p w:rsidR="002D492B" w:rsidRPr="00340AF4" w:rsidRDefault="002D492B" w:rsidP="002D492B">
      <w:pPr>
        <w:ind w:left="-450" w:firstLine="72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</w:rPr>
        <w:t>Կից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Ձեզ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ենք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ներկայացնում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ՀՀ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Ազգային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ժողովի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կողմից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/>
          <w:sz w:val="24"/>
          <w:szCs w:val="24"/>
          <w:lang w:val="de-AT"/>
        </w:rPr>
        <w:t xml:space="preserve">զանազան 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կահույքի </w:t>
      </w:r>
      <w:r w:rsidRPr="00340AF4">
        <w:rPr>
          <w:rFonts w:ascii="GHEA Grapalat" w:hAnsi="GHEA Grapalat" w:cs="Sylfaen"/>
          <w:sz w:val="24"/>
          <w:szCs w:val="24"/>
        </w:rPr>
        <w:t>ձեռքբերման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նպատակով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կազմակերպված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340AF4" w:rsidRPr="00340AF4">
        <w:rPr>
          <w:rFonts w:ascii="GHEA Grapalat" w:hAnsi="GHEA Grapalat" w:cs="Times Armenian"/>
          <w:sz w:val="24"/>
          <w:szCs w:val="24"/>
        </w:rPr>
        <w:t>Ճ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340AF4" w:rsidRPr="00340AF4">
        <w:rPr>
          <w:rFonts w:ascii="GHEA Grapalat" w:hAnsi="GHEA Grapalat" w:cs="Times Armenian"/>
          <w:sz w:val="24"/>
          <w:szCs w:val="24"/>
        </w:rPr>
        <w:t>15.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340AF4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ընթացակարգի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գնահատող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հանձնաժողովի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նիստի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արձանագրության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բնօրինակից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արտատպված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340AF4">
        <w:rPr>
          <w:rFonts w:ascii="GHEA Grapalat" w:hAnsi="GHEA Grapalat" w:cs="Sylfaen"/>
          <w:sz w:val="24"/>
          <w:szCs w:val="24"/>
        </w:rPr>
        <w:t>սկանավորված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Pr="00340AF4">
        <w:rPr>
          <w:rFonts w:ascii="GHEA Grapalat" w:hAnsi="GHEA Grapalat" w:cs="Sylfaen"/>
          <w:sz w:val="24"/>
          <w:szCs w:val="24"/>
        </w:rPr>
        <w:t>տարբերակը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, համաձայն որի՝ </w:t>
      </w:r>
    </w:p>
    <w:p w:rsidR="002D492B" w:rsidRPr="002D492B" w:rsidRDefault="002D492B" w:rsidP="00F21D54">
      <w:pPr>
        <w:ind w:left="-450" w:firstLine="720"/>
        <w:jc w:val="both"/>
        <w:rPr>
          <w:rFonts w:ascii="GHEA Grapalat" w:hAnsi="GHEA Grapalat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  <w:lang w:val="de-AT"/>
        </w:rPr>
        <w:t xml:space="preserve">Ընթացակարգի գնահատող հանձնաժողովի որոշմամբ՝ </w:t>
      </w:r>
    </w:p>
    <w:p w:rsidR="00340AF4" w:rsidRPr="00340AF4" w:rsidRDefault="00340AF4" w:rsidP="00340AF4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  <w:tab w:val="left" w:pos="990"/>
          <w:tab w:val="left" w:pos="1170"/>
        </w:tabs>
        <w:spacing w:after="0"/>
        <w:ind w:left="-450" w:right="-126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340AF4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340AF4">
        <w:rPr>
          <w:rFonts w:ascii="GHEA Grapalat" w:hAnsi="GHEA Grapalat"/>
          <w:b/>
          <w:i/>
          <w:sz w:val="24"/>
          <w:szCs w:val="24"/>
          <w:lang w:val="hy-AM"/>
        </w:rPr>
        <w:t xml:space="preserve"> 1-ին չափաբաժնի մասով</w:t>
      </w:r>
      <w:r w:rsidRPr="00340AF4">
        <w:rPr>
          <w:rFonts w:ascii="GHEA Grapalat" w:hAnsi="GHEA Grapalat"/>
          <w:sz w:val="24"/>
          <w:szCs w:val="24"/>
          <w:lang w:val="hy-AM"/>
        </w:rPr>
        <w:t xml:space="preserve"> 1-ին տեղ զբաղեցրած մասնակից ճանաչել՝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  <w:lang w:val="hy-AM"/>
        </w:rPr>
        <w:t>«ԳՈՐԾ-555» ՓԲԸ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-ին, </w:t>
      </w:r>
      <w:r w:rsidRPr="00340AF4">
        <w:rPr>
          <w:rFonts w:ascii="GHEA Grapalat" w:hAnsi="GHEA Grapalat"/>
          <w:sz w:val="24"/>
          <w:szCs w:val="24"/>
          <w:lang w:val="hy-AM"/>
        </w:rPr>
        <w:t>2-րդ տեղ զբաղեցրած մասնակից ճանաչել «Սենդա» ՍՊԸ-ին, 3-րդ տեղ զբաղեցրած մասնակից ճանաչել «Դամկար» ՍՊԸ-ին:</w:t>
      </w:r>
    </w:p>
    <w:p w:rsidR="00340AF4" w:rsidRPr="00340AF4" w:rsidRDefault="00340AF4" w:rsidP="00340AF4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  <w:tab w:val="left" w:pos="990"/>
          <w:tab w:val="left" w:pos="1170"/>
        </w:tabs>
        <w:spacing w:after="0"/>
        <w:ind w:left="-450" w:right="-126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340AF4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340AF4">
        <w:rPr>
          <w:rFonts w:ascii="GHEA Grapalat" w:hAnsi="GHEA Grapalat"/>
          <w:b/>
          <w:i/>
          <w:sz w:val="24"/>
          <w:szCs w:val="24"/>
          <w:lang w:val="hy-AM"/>
        </w:rPr>
        <w:t xml:space="preserve"> 2-րդ չափաբաժնի մասով</w:t>
      </w:r>
      <w:r w:rsidRPr="00340AF4">
        <w:rPr>
          <w:rFonts w:ascii="GHEA Grapalat" w:hAnsi="GHEA Grapalat"/>
          <w:sz w:val="24"/>
          <w:szCs w:val="24"/>
          <w:lang w:val="hy-AM"/>
        </w:rPr>
        <w:t xml:space="preserve"> 1-ին տեղ զբաղեցրած մասնակից ճանաչել՝ «Սենդա» ՍՊԸ-ին, 2-րդ տեղ զբաղեցրած մասնակից ճանաչել «Արգավանդ Կահույք» ՍՊԸ-ին, 3-րդ տեղ զբաղեցրած մասնակից ճանաչել «Ֆոտոն» ՍՊԸ-ին:</w:t>
      </w:r>
    </w:p>
    <w:p w:rsidR="00340AF4" w:rsidRPr="00340AF4" w:rsidRDefault="00340AF4" w:rsidP="00340AF4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  <w:tab w:val="left" w:pos="990"/>
          <w:tab w:val="left" w:pos="1170"/>
        </w:tabs>
        <w:spacing w:after="0"/>
        <w:ind w:left="-450" w:right="-126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340AF4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340AF4">
        <w:rPr>
          <w:rFonts w:ascii="GHEA Grapalat" w:hAnsi="GHEA Grapalat"/>
          <w:b/>
          <w:i/>
          <w:sz w:val="24"/>
          <w:szCs w:val="24"/>
          <w:lang w:val="hy-AM"/>
        </w:rPr>
        <w:t xml:space="preserve"> 3-րդ չափաբաժնի մասով</w:t>
      </w:r>
      <w:r w:rsidRPr="00340AF4">
        <w:rPr>
          <w:rFonts w:ascii="GHEA Grapalat" w:hAnsi="GHEA Grapalat"/>
          <w:sz w:val="24"/>
          <w:szCs w:val="24"/>
          <w:lang w:val="hy-AM"/>
        </w:rPr>
        <w:t xml:space="preserve"> 1-ին տեղ զբաղեցրած մասնակից ճանաչել՝ «Արգավանդ Կահույք» ՍՊԸ-ին, 2-րդ տեղ զբաղեցրած մասնակից ճանաչել՝ «Սմարթլայն» ՍՊԸ-ին:</w:t>
      </w:r>
    </w:p>
    <w:p w:rsidR="00340AF4" w:rsidRPr="00F95B3C" w:rsidRDefault="00340AF4" w:rsidP="00340AF4">
      <w:pPr>
        <w:pStyle w:val="ListParagraph"/>
        <w:shd w:val="clear" w:color="auto" w:fill="FFFFFF"/>
        <w:tabs>
          <w:tab w:val="left" w:pos="540"/>
          <w:tab w:val="left" w:pos="990"/>
          <w:tab w:val="left" w:pos="1170"/>
        </w:tabs>
        <w:spacing w:after="0"/>
        <w:ind w:left="270" w:right="-126"/>
        <w:jc w:val="both"/>
        <w:rPr>
          <w:rFonts w:ascii="GHEA Grapalat" w:hAnsi="GHEA Grapalat" w:cs="Arial Unicode"/>
          <w:color w:val="000000"/>
          <w:lang w:val="hy-AM"/>
        </w:rPr>
      </w:pPr>
    </w:p>
    <w:p w:rsidR="00221291" w:rsidRPr="007B1BEB" w:rsidRDefault="002D492B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  <w:lang w:val="hy-AM"/>
        </w:rPr>
        <w:t>Ա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ենք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  <w:lang w:val="de-AT"/>
        </w:rPr>
        <w:t xml:space="preserve">Ընթացակարգի վերը </w:t>
      </w:r>
      <w:r w:rsidR="007B1BEB" w:rsidRPr="00340AF4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2D49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030D">
        <w:rPr>
          <w:rFonts w:ascii="GHEA Grapalat" w:hAnsi="GHEA Grapalat"/>
          <w:sz w:val="24"/>
          <w:szCs w:val="24"/>
          <w:lang w:val="hy-AM"/>
        </w:rPr>
        <w:t>չափաբաժ</w:t>
      </w:r>
      <w:r w:rsidRPr="00340AF4">
        <w:rPr>
          <w:rFonts w:ascii="GHEA Grapalat" w:hAnsi="GHEA Grapalat"/>
          <w:sz w:val="24"/>
          <w:szCs w:val="24"/>
          <w:lang w:val="hy-AM"/>
        </w:rPr>
        <w:t>իններ</w:t>
      </w:r>
      <w:r w:rsidRPr="00FE030D">
        <w:rPr>
          <w:rFonts w:ascii="GHEA Grapalat" w:hAnsi="GHEA Grapalat"/>
          <w:sz w:val="24"/>
          <w:szCs w:val="24"/>
          <w:lang w:val="hy-AM"/>
        </w:rPr>
        <w:t>ի մասով</w:t>
      </w:r>
      <w:r w:rsidR="007B1BEB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FE030D">
        <w:rPr>
          <w:rFonts w:ascii="GHEA Grapalat" w:hAnsi="GHEA Grapalat"/>
          <w:sz w:val="24"/>
          <w:szCs w:val="24"/>
          <w:lang w:val="hy-AM"/>
        </w:rPr>
        <w:t xml:space="preserve">1-ին տեղ զբաղեցրած </w:t>
      </w:r>
      <w:r w:rsidR="007B1BEB" w:rsidRPr="00340AF4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="007B1BEB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ուղարկելու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երեք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>
        <w:rPr>
          <w:rFonts w:ascii="GHEA Grapalat" w:hAnsi="GHEA Grapalat" w:cs="Sylfaen"/>
          <w:sz w:val="24"/>
          <w:szCs w:val="24"/>
          <w:lang w:val="de-AT"/>
        </w:rPr>
        <w:t>աճուրդ համակարգում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հիմնավորող՝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>)</w:t>
      </w:r>
      <w:r w:rsidR="001D0F9A" w:rsidRPr="007B1BEB">
        <w:rPr>
          <w:rFonts w:ascii="GHEA Grapalat" w:hAnsi="GHEA Grapalat" w:cs="Sylfaen"/>
          <w:sz w:val="24"/>
          <w:szCs w:val="24"/>
          <w:lang w:val="de-AT"/>
        </w:rPr>
        <w:t>: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4A0C9E">
      <w:pPr>
        <w:ind w:left="-450" w:firstLine="540"/>
        <w:jc w:val="both"/>
        <w:rPr>
          <w:rFonts w:ascii="GHEA Grapalat" w:hAnsi="GHEA Grapalat"/>
          <w:sz w:val="24"/>
          <w:szCs w:val="24"/>
        </w:rPr>
      </w:pPr>
    </w:p>
    <w:p w:rsidR="008677B8" w:rsidRPr="00221291" w:rsidRDefault="008677B8">
      <w:pPr>
        <w:ind w:left="-450" w:firstLine="540"/>
        <w:jc w:val="both"/>
        <w:rPr>
          <w:rFonts w:ascii="GHEA Grapalat" w:hAnsi="GHEA Grapalat"/>
          <w:sz w:val="24"/>
          <w:szCs w:val="24"/>
        </w:rPr>
      </w:pPr>
    </w:p>
    <w:sectPr w:rsidR="008677B8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EB"/>
    <w:multiLevelType w:val="hybridMultilevel"/>
    <w:tmpl w:val="722A488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383783"/>
    <w:multiLevelType w:val="hybridMultilevel"/>
    <w:tmpl w:val="A74460D2"/>
    <w:lvl w:ilvl="0" w:tplc="236C2F30">
      <w:start w:val="1"/>
      <w:numFmt w:val="decimal"/>
      <w:lvlText w:val="%1."/>
      <w:lvlJc w:val="left"/>
      <w:pPr>
        <w:ind w:left="63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AA53E4"/>
    <w:multiLevelType w:val="hybridMultilevel"/>
    <w:tmpl w:val="F3B87E54"/>
    <w:lvl w:ilvl="0" w:tplc="F3405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047E6"/>
    <w:multiLevelType w:val="hybridMultilevel"/>
    <w:tmpl w:val="F082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10687D"/>
    <w:rsid w:val="00135D7A"/>
    <w:rsid w:val="001B7745"/>
    <w:rsid w:val="001D0F9A"/>
    <w:rsid w:val="00221291"/>
    <w:rsid w:val="00285815"/>
    <w:rsid w:val="00294E95"/>
    <w:rsid w:val="002D492B"/>
    <w:rsid w:val="0030277C"/>
    <w:rsid w:val="00312803"/>
    <w:rsid w:val="00340AF4"/>
    <w:rsid w:val="00354AAD"/>
    <w:rsid w:val="003B2C7A"/>
    <w:rsid w:val="003F4696"/>
    <w:rsid w:val="004A0C9E"/>
    <w:rsid w:val="004C5A04"/>
    <w:rsid w:val="004F7BFD"/>
    <w:rsid w:val="005454E7"/>
    <w:rsid w:val="00605D4F"/>
    <w:rsid w:val="006941FB"/>
    <w:rsid w:val="00716250"/>
    <w:rsid w:val="00733769"/>
    <w:rsid w:val="00751024"/>
    <w:rsid w:val="007A6536"/>
    <w:rsid w:val="007B1BEB"/>
    <w:rsid w:val="007F409D"/>
    <w:rsid w:val="008677B8"/>
    <w:rsid w:val="00A5679E"/>
    <w:rsid w:val="00A9275E"/>
    <w:rsid w:val="00BF2D61"/>
    <w:rsid w:val="00C72A83"/>
    <w:rsid w:val="00CA2D0E"/>
    <w:rsid w:val="00D67B49"/>
    <w:rsid w:val="00E7489A"/>
    <w:rsid w:val="00F21D54"/>
    <w:rsid w:val="00F53C3E"/>
    <w:rsid w:val="00F86888"/>
    <w:rsid w:val="00F94992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19</cp:revision>
  <dcterms:created xsi:type="dcterms:W3CDTF">2018-02-05T06:24:00Z</dcterms:created>
  <dcterms:modified xsi:type="dcterms:W3CDTF">2018-11-05T11:04:00Z</dcterms:modified>
</cp:coreProperties>
</file>