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F" w:rsidRPr="00C4240F" w:rsidRDefault="00C5615D" w:rsidP="00FC1203">
      <w:pPr>
        <w:spacing w:after="0" w:line="240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C4240F">
        <w:rPr>
          <w:rFonts w:ascii="GHEA Grapalat" w:hAnsi="GHEA Grapalat" w:cs="Sylfaen"/>
          <w:b/>
          <w:bCs/>
          <w:sz w:val="28"/>
          <w:szCs w:val="28"/>
        </w:rPr>
        <w:t xml:space="preserve">ԱՐՁԱՆԱԳՐՈՒԹՅՈՒՆ N </w:t>
      </w:r>
      <w:r w:rsidR="00EA6427" w:rsidRPr="00C4240F">
        <w:rPr>
          <w:rFonts w:ascii="GHEA Grapalat" w:hAnsi="GHEA Grapalat" w:cs="Sylfaen"/>
          <w:b/>
          <w:bCs/>
          <w:sz w:val="28"/>
          <w:szCs w:val="28"/>
        </w:rPr>
        <w:t>3</w:t>
      </w:r>
    </w:p>
    <w:p w:rsidR="00312A67" w:rsidRPr="00C4240F" w:rsidRDefault="003B6D23" w:rsidP="00312A67">
      <w:pPr>
        <w:pStyle w:val="BodyTextIndent"/>
        <w:ind w:firstLine="0"/>
        <w:jc w:val="center"/>
        <w:rPr>
          <w:rFonts w:ascii="GHEA Grapalat" w:hAnsi="GHEA Grapalat" w:cs="Sylfaen"/>
          <w:b/>
          <w:bCs/>
          <w:lang w:val="fr-FR" w:eastAsia="en-US"/>
        </w:rPr>
      </w:pPr>
      <w:r w:rsidRPr="00C4240F">
        <w:rPr>
          <w:rFonts w:ascii="GHEA Grapalat" w:hAnsi="GHEA Grapalat"/>
        </w:rPr>
        <w:t xml:space="preserve">«ՍՊ-ԷԱՃ-ԱՊՁԲ-19/6»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ծածկագրով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Pr="00C4240F">
        <w:rPr>
          <w:rFonts w:ascii="GHEA Grapalat" w:hAnsi="GHEA Grapalat" w:cs="Sylfaen"/>
          <w:b/>
          <w:bCs/>
          <w:lang w:val="fr-FR" w:eastAsia="en-US"/>
        </w:rPr>
        <w:t>էլեկտրոնային աճուրդի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ընթացակարգի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շրջանակներում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գնային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առաջարկներ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գնահատող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հանձնաժողովի</w:t>
      </w:r>
      <w:r w:rsidR="00312A67" w:rsidRPr="00C4240F">
        <w:rPr>
          <w:rFonts w:ascii="GHEA Grapalat" w:hAnsi="GHEA Grapalat" w:cs="Sylfaen"/>
          <w:b/>
          <w:bCs/>
          <w:lang w:val="fr-FR" w:eastAsia="en-US"/>
        </w:rPr>
        <w:t xml:space="preserve"> </w:t>
      </w:r>
      <w:r w:rsidR="00312A67" w:rsidRPr="00C4240F">
        <w:rPr>
          <w:rFonts w:ascii="GHEA Grapalat" w:hAnsi="GHEA Grapalat" w:cs="Sylfaen"/>
          <w:b/>
          <w:bCs/>
          <w:lang w:eastAsia="en-US"/>
        </w:rPr>
        <w:t>նիստի</w:t>
      </w:r>
    </w:p>
    <w:p w:rsidR="00312A67" w:rsidRPr="00C4240F" w:rsidRDefault="00312A67" w:rsidP="00312A67">
      <w:pPr>
        <w:pStyle w:val="BodyTextIndent"/>
        <w:ind w:firstLine="0"/>
        <w:jc w:val="center"/>
        <w:rPr>
          <w:rFonts w:ascii="GHEA Grapalat" w:hAnsi="GHEA Grapalat" w:cs="Sylfaen"/>
          <w:i/>
          <w:iCs/>
          <w:lang w:val="fr-FR" w:eastAsia="en-US"/>
        </w:rPr>
      </w:pPr>
      <w:r w:rsidRPr="00C4240F">
        <w:rPr>
          <w:rFonts w:ascii="GHEA Grapalat" w:hAnsi="GHEA Grapalat" w:cs="Sylfaen"/>
          <w:i/>
          <w:iCs/>
          <w:lang w:val="fr-FR" w:eastAsia="en-US"/>
        </w:rPr>
        <w:t xml:space="preserve">(Հայտերի </w:t>
      </w:r>
      <w:r w:rsidR="00CE345C" w:rsidRPr="00C4240F">
        <w:rPr>
          <w:rFonts w:ascii="GHEA Grapalat" w:hAnsi="GHEA Grapalat" w:cs="Sylfaen"/>
          <w:i/>
          <w:iCs/>
          <w:lang w:val="fr-FR" w:eastAsia="en-US"/>
        </w:rPr>
        <w:t>գնահատման</w:t>
      </w:r>
      <w:r w:rsidRPr="00C4240F">
        <w:rPr>
          <w:rFonts w:ascii="GHEA Grapalat" w:hAnsi="GHEA Grapalat" w:cs="Sylfaen"/>
          <w:i/>
          <w:iCs/>
          <w:lang w:val="fr-FR" w:eastAsia="en-US"/>
        </w:rPr>
        <w:t xml:space="preserve"> նիստի ամփոփման</w:t>
      </w:r>
      <w:r w:rsidRPr="00C4240F">
        <w:rPr>
          <w:rFonts w:ascii="GHEA Grapalat" w:hAnsi="GHEA Grapalat"/>
          <w:i/>
          <w:iCs/>
          <w:lang w:val="fr-FR" w:eastAsia="en-US"/>
        </w:rPr>
        <w:t xml:space="preserve"> </w:t>
      </w:r>
      <w:r w:rsidRPr="00C4240F">
        <w:rPr>
          <w:rFonts w:ascii="GHEA Grapalat" w:hAnsi="GHEA Grapalat"/>
          <w:i/>
          <w:iCs/>
          <w:lang w:eastAsia="en-US"/>
        </w:rPr>
        <w:t>մասին</w:t>
      </w:r>
      <w:r w:rsidRPr="00C4240F">
        <w:rPr>
          <w:rFonts w:ascii="GHEA Grapalat" w:hAnsi="GHEA Grapalat"/>
          <w:i/>
          <w:iCs/>
          <w:lang w:val="fr-FR" w:eastAsia="en-US"/>
        </w:rPr>
        <w:t xml:space="preserve"> )</w:t>
      </w:r>
    </w:p>
    <w:p w:rsidR="009C19D1" w:rsidRPr="00C4240F" w:rsidRDefault="009C19D1" w:rsidP="00FC1203">
      <w:pPr>
        <w:pStyle w:val="BodyTextIndent"/>
        <w:ind w:firstLine="1004"/>
        <w:jc w:val="center"/>
        <w:rPr>
          <w:rFonts w:ascii="GHEA Grapalat" w:hAnsi="GHEA Grapalat" w:cs="Sylfaen"/>
          <w:b/>
          <w:bCs/>
          <w:lang w:val="fr-FR" w:eastAsia="en-US"/>
        </w:rPr>
      </w:pPr>
    </w:p>
    <w:p w:rsidR="009C19D1" w:rsidRPr="00C4240F" w:rsidRDefault="009C19D1" w:rsidP="00FC1203">
      <w:pPr>
        <w:spacing w:after="0" w:line="240" w:lineRule="auto"/>
        <w:rPr>
          <w:rFonts w:ascii="GHEA Grapalat" w:hAnsi="GHEA Grapalat" w:cs="Sylfaen"/>
          <w:i/>
          <w:iCs/>
          <w:sz w:val="24"/>
          <w:szCs w:val="24"/>
          <w:lang w:val="fr-FR"/>
        </w:rPr>
      </w:pPr>
      <w:r w:rsidRPr="00C4240F">
        <w:rPr>
          <w:rFonts w:ascii="GHEA Grapalat" w:hAnsi="GHEA Grapalat"/>
          <w:i/>
          <w:iCs/>
          <w:sz w:val="24"/>
          <w:szCs w:val="24"/>
        </w:rPr>
        <w:t>ք</w:t>
      </w: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. </w:t>
      </w:r>
      <w:r w:rsidRPr="00C4240F">
        <w:rPr>
          <w:rFonts w:ascii="GHEA Grapalat" w:hAnsi="GHEA Grapalat"/>
          <w:i/>
          <w:iCs/>
          <w:sz w:val="24"/>
          <w:szCs w:val="24"/>
        </w:rPr>
        <w:t>Երևան</w:t>
      </w: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                                                                                         </w:t>
      </w:r>
      <w:r w:rsidR="003B6D23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18</w:t>
      </w:r>
      <w:r w:rsidR="002623E1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.</w:t>
      </w:r>
      <w:r w:rsidR="00E24BC7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0</w:t>
      </w:r>
      <w:r w:rsidR="003B6D23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2</w:t>
      </w:r>
      <w:r w:rsidR="00FC6CB8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.201</w:t>
      </w:r>
      <w:r w:rsidR="003B6D23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9</w:t>
      </w:r>
      <w:r w:rsidRPr="00C4240F">
        <w:rPr>
          <w:rFonts w:ascii="GHEA Grapalat" w:hAnsi="GHEA Grapalat"/>
          <w:i/>
          <w:iCs/>
          <w:sz w:val="24"/>
          <w:szCs w:val="24"/>
        </w:rPr>
        <w:t>թ</w:t>
      </w: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.                                                                                                </w:t>
      </w:r>
    </w:p>
    <w:p w:rsidR="009C19D1" w:rsidRPr="00C4240F" w:rsidRDefault="009C19D1" w:rsidP="00FC1203">
      <w:pPr>
        <w:spacing w:after="0" w:line="240" w:lineRule="auto"/>
        <w:rPr>
          <w:rFonts w:ascii="GHEA Grapalat" w:hAnsi="GHEA Grapalat"/>
          <w:i/>
          <w:iCs/>
          <w:sz w:val="24"/>
          <w:szCs w:val="24"/>
          <w:lang w:val="fr-FR"/>
        </w:rPr>
      </w:pP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                                                                                                  </w:t>
      </w:r>
      <w:r w:rsidR="00E24BC7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i/>
          <w:iCs/>
          <w:sz w:val="24"/>
          <w:szCs w:val="24"/>
        </w:rPr>
        <w:t>Ժամը</w:t>
      </w: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 xml:space="preserve">` </w:t>
      </w:r>
      <w:r w:rsidR="00FC6CB8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1</w:t>
      </w:r>
      <w:r w:rsidR="003B6D23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2</w:t>
      </w:r>
      <w:r w:rsidR="00FD79BD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:</w:t>
      </w:r>
      <w:r w:rsidR="00FC6CB8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0</w:t>
      </w:r>
      <w:r w:rsidR="001007EE"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0</w:t>
      </w:r>
      <w:r w:rsidRPr="00C4240F">
        <w:rPr>
          <w:rFonts w:ascii="GHEA Grapalat" w:hAnsi="GHEA Grapalat" w:cs="Sylfaen"/>
          <w:i/>
          <w:iCs/>
          <w:sz w:val="24"/>
          <w:szCs w:val="24"/>
          <w:lang w:val="fr-FR"/>
        </w:rPr>
        <w:t>-</w:t>
      </w:r>
      <w:r w:rsidRPr="00C4240F">
        <w:rPr>
          <w:rFonts w:ascii="GHEA Grapalat" w:hAnsi="GHEA Grapalat"/>
          <w:i/>
          <w:iCs/>
          <w:sz w:val="24"/>
          <w:szCs w:val="24"/>
        </w:rPr>
        <w:t>ին</w:t>
      </w:r>
    </w:p>
    <w:p w:rsidR="003B6D23" w:rsidRPr="00C4240F" w:rsidRDefault="003B6D23" w:rsidP="003B6D23">
      <w:pPr>
        <w:spacing w:line="360" w:lineRule="auto"/>
        <w:rPr>
          <w:rFonts w:ascii="GHEA Grapalat" w:hAnsi="GHEA Grapalat"/>
          <w:bCs/>
          <w:i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sz w:val="24"/>
          <w:szCs w:val="24"/>
        </w:rPr>
        <w:t>Մասնակցում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i/>
          <w:sz w:val="24"/>
          <w:szCs w:val="24"/>
        </w:rPr>
        <w:t>էին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>`</w:t>
      </w:r>
    </w:p>
    <w:p w:rsidR="003B6D23" w:rsidRPr="00C4240F" w:rsidRDefault="003B6D23" w:rsidP="003B6D23">
      <w:pPr>
        <w:tabs>
          <w:tab w:val="left" w:pos="32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C4240F">
        <w:rPr>
          <w:rFonts w:ascii="GHEA Grapalat" w:hAnsi="GHEA Grapalat"/>
          <w:bCs/>
          <w:i/>
          <w:sz w:val="24"/>
          <w:szCs w:val="24"/>
        </w:rPr>
        <w:t>Հանձնաժողովի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i/>
          <w:sz w:val="24"/>
          <w:szCs w:val="24"/>
        </w:rPr>
        <w:t>նախագահ</w:t>
      </w:r>
      <w:r w:rsidRPr="00C4240F">
        <w:rPr>
          <w:rFonts w:ascii="GHEA Grapalat" w:hAnsi="GHEA Grapalat"/>
          <w:bCs/>
          <w:i/>
          <w:sz w:val="24"/>
          <w:szCs w:val="24"/>
          <w:lang w:val="hy-AM"/>
        </w:rPr>
        <w:t>`        Ռ. Գալստյան</w:t>
      </w:r>
    </w:p>
    <w:p w:rsidR="003B6D23" w:rsidRPr="00C4240F" w:rsidRDefault="003B6D23" w:rsidP="003B6D23">
      <w:pPr>
        <w:tabs>
          <w:tab w:val="left" w:pos="32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C4240F">
        <w:rPr>
          <w:rFonts w:ascii="GHEA Grapalat" w:hAnsi="GHEA Grapalat"/>
          <w:bCs/>
          <w:i/>
          <w:sz w:val="24"/>
          <w:szCs w:val="24"/>
          <w:lang w:val="hy-AM"/>
        </w:rPr>
        <w:t xml:space="preserve">Անդամներ                                Ն. </w:t>
      </w:r>
      <w:r w:rsidRPr="00C4240F">
        <w:rPr>
          <w:rFonts w:ascii="GHEA Grapalat" w:hAnsi="GHEA Grapalat"/>
          <w:i/>
          <w:iCs/>
          <w:sz w:val="24"/>
          <w:szCs w:val="24"/>
        </w:rPr>
        <w:t>Բաղդասարյան</w:t>
      </w:r>
    </w:p>
    <w:p w:rsidR="003B6D23" w:rsidRPr="00C4240F" w:rsidRDefault="003B6D23" w:rsidP="003B6D23">
      <w:pPr>
        <w:tabs>
          <w:tab w:val="left" w:pos="32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C4240F">
        <w:rPr>
          <w:rFonts w:ascii="GHEA Grapalat" w:hAnsi="GHEA Grapalat"/>
          <w:bCs/>
          <w:i/>
          <w:sz w:val="24"/>
          <w:szCs w:val="24"/>
          <w:lang w:val="hy-AM"/>
        </w:rPr>
        <w:t xml:space="preserve">                                              Կ. Կամսարական</w:t>
      </w:r>
    </w:p>
    <w:p w:rsidR="003B6D23" w:rsidRPr="00C4240F" w:rsidRDefault="003B6D23" w:rsidP="003B6D23">
      <w:pPr>
        <w:tabs>
          <w:tab w:val="left" w:pos="3290"/>
        </w:tabs>
        <w:spacing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C4240F">
        <w:rPr>
          <w:rFonts w:ascii="GHEA Grapalat" w:hAnsi="GHEA Grapalat"/>
          <w:bCs/>
          <w:i/>
          <w:sz w:val="24"/>
          <w:szCs w:val="24"/>
          <w:lang w:val="hy-AM"/>
        </w:rPr>
        <w:t xml:space="preserve">Քարտուղար`          </w:t>
      </w:r>
      <w:r w:rsidRPr="00C4240F">
        <w:rPr>
          <w:rFonts w:ascii="GHEA Grapalat" w:hAnsi="GHEA Grapalat"/>
          <w:bCs/>
          <w:i/>
          <w:sz w:val="24"/>
          <w:szCs w:val="24"/>
          <w:lang w:val="hy-AM"/>
        </w:rPr>
        <w:tab/>
        <w:t>Ա. Հովհաննիսյան</w:t>
      </w:r>
    </w:p>
    <w:p w:rsidR="00E24BC7" w:rsidRPr="00C4240F" w:rsidRDefault="00E24BC7" w:rsidP="00E24BC7">
      <w:pPr>
        <w:tabs>
          <w:tab w:val="left" w:pos="2835"/>
          <w:tab w:val="left" w:pos="3828"/>
          <w:tab w:val="left" w:pos="4253"/>
          <w:tab w:val="left" w:pos="4395"/>
          <w:tab w:val="left" w:pos="6237"/>
        </w:tabs>
        <w:spacing w:after="0"/>
        <w:ind w:left="3870" w:hanging="3870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E24BC7" w:rsidRPr="00C4240F" w:rsidRDefault="00E24BC7" w:rsidP="00E24BC7">
      <w:pPr>
        <w:tabs>
          <w:tab w:val="left" w:pos="2835"/>
          <w:tab w:val="left" w:pos="3828"/>
          <w:tab w:val="left" w:pos="4253"/>
          <w:tab w:val="left" w:pos="4395"/>
          <w:tab w:val="left" w:pos="6237"/>
        </w:tabs>
        <w:spacing w:after="0"/>
        <w:ind w:left="3870" w:hanging="3870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8D305B" w:rsidRPr="00C4240F" w:rsidRDefault="008D305B" w:rsidP="00E51DBB">
      <w:pPr>
        <w:tabs>
          <w:tab w:val="left" w:pos="1308"/>
        </w:tabs>
        <w:spacing w:after="0" w:line="240" w:lineRule="auto"/>
        <w:ind w:hanging="3870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lang w:val="fr-FR"/>
        </w:rPr>
        <w:tab/>
      </w:r>
      <w:r w:rsidR="00DF64B4" w:rsidRPr="00C4240F">
        <w:rPr>
          <w:rFonts w:ascii="GHEA Grapalat" w:hAnsi="GHEA Grapalat"/>
          <w:b/>
          <w:bCs/>
          <w:i/>
          <w:lang w:val="fr-FR"/>
        </w:rPr>
        <w:t>1.</w:t>
      </w:r>
      <w:r w:rsidR="00DF64B4" w:rsidRPr="00C4240F">
        <w:rPr>
          <w:rFonts w:ascii="GHEA Grapalat" w:hAnsi="GHEA Grapalat" w:cs="Sylfaen"/>
          <w:b/>
          <w:bCs/>
          <w:lang w:val="fr-FR"/>
        </w:rPr>
        <w:t xml:space="preserve"> </w:t>
      </w:r>
      <w:r w:rsidR="003B6D23" w:rsidRPr="00C4240F">
        <w:rPr>
          <w:rFonts w:ascii="GHEA Grapalat" w:hAnsi="GHEA Grapalat"/>
          <w:lang w:val="hy-AM"/>
        </w:rPr>
        <w:t>«ՍՊ-ԷԱՃ-ԱՊՁԲ-19/6»</w:t>
      </w:r>
      <w:r w:rsidR="00E24BC7" w:rsidRPr="00C4240F">
        <w:rPr>
          <w:rFonts w:ascii="GHEA Grapalat" w:hAnsi="GHEA Grapalat" w:cs="Sylfaen"/>
          <w:b/>
          <w:bCs/>
          <w:lang w:val="fr-FR"/>
        </w:rPr>
        <w:t xml:space="preserve"> </w:t>
      </w:r>
      <w:r w:rsidR="001E657B" w:rsidRPr="00C4240F">
        <w:rPr>
          <w:rFonts w:ascii="GHEA Grapalat" w:hAnsi="GHEA Grapalat" w:cs="Sylfaen"/>
          <w:b/>
          <w:bCs/>
          <w:sz w:val="24"/>
          <w:szCs w:val="24"/>
          <w:lang w:val="fr-FR" w:bidi="en-US"/>
        </w:rPr>
        <w:t xml:space="preserve"> 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ծածկագրով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արդյունքների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ամփոփմ</w:t>
      </w:r>
      <w:r w:rsidR="00955FD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DF64B4" w:rsidRPr="00C4240F">
        <w:rPr>
          <w:rFonts w:ascii="GHEA Grapalat" w:hAnsi="GHEA Grapalat" w:cs="Sylfaen"/>
          <w:b/>
          <w:bCs/>
          <w:sz w:val="24"/>
          <w:szCs w:val="24"/>
          <w:lang w:val="fr-FR"/>
        </w:rPr>
        <w:t>.</w:t>
      </w:r>
    </w:p>
    <w:p w:rsidR="00DF64B4" w:rsidRPr="00C4240F" w:rsidRDefault="00DF64B4" w:rsidP="008D305B">
      <w:pPr>
        <w:tabs>
          <w:tab w:val="left" w:pos="1308"/>
        </w:tabs>
        <w:spacing w:after="0" w:line="240" w:lineRule="auto"/>
        <w:ind w:hanging="3870"/>
        <w:rPr>
          <w:rFonts w:ascii="GHEA Grapalat" w:hAnsi="GHEA Grapalat"/>
          <w:b/>
          <w:bCs/>
          <w:u w:val="single"/>
          <w:lang w:val="fr-FR"/>
        </w:rPr>
      </w:pPr>
    </w:p>
    <w:p w:rsidR="00097ABE" w:rsidRPr="00C4240F" w:rsidRDefault="003B6D23" w:rsidP="001F4680">
      <w:pPr>
        <w:spacing w:after="0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  <w:r w:rsidRPr="00C4240F">
        <w:rPr>
          <w:rFonts w:ascii="GHEA Grapalat" w:hAnsi="GHEA Grapalat"/>
          <w:bCs/>
          <w:sz w:val="24"/>
          <w:szCs w:val="24"/>
          <w:lang w:val="ru-RU"/>
        </w:rPr>
        <w:t>Հայաստանի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Հանրապետության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սպորտի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և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երիտասարդության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հարցերի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նախարարության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2019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թվականի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կարիքները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բավարարելու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համար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Սպորտի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և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երիտասարդության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հարցերի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բնագավառում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պետական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քաղաքականության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մշակում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ծրագրերի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համակարգում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և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մոնիտորինգ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ծրագրի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շրջանակներում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մեդալների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կրծքանշանների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պատրաստման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աշխատանքների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sz w:val="24"/>
          <w:szCs w:val="24"/>
          <w:lang w:val="ru-RU"/>
        </w:rPr>
        <w:t>ձեռքբերման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24BC7" w:rsidRPr="00C4240F">
        <w:rPr>
          <w:rFonts w:ascii="GHEA Grapalat" w:hAnsi="GHEA Grapalat"/>
          <w:bCs/>
          <w:sz w:val="24"/>
          <w:szCs w:val="24"/>
        </w:rPr>
        <w:t>ընթացակարգի</w:t>
      </w:r>
      <w:r w:rsidR="006661CF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AA28F3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հայտերի գնահատման արդյունքների հաստատման նիստը տեղի ունեցավ  </w:t>
      </w:r>
      <w:r w:rsidR="00097ABE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Հայաստանի Հանրապետության սպորտի և երիտասարդության հարցերի նախարարության շենքում, ք. Երևան, Աբովյան 9 հասցեում</w:t>
      </w:r>
      <w:r w:rsidR="00FC1203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` </w:t>
      </w:r>
      <w:hyperlink r:id="rId7" w:history="1">
        <w:r w:rsidR="00AA00A5" w:rsidRPr="00C4240F">
          <w:rPr>
            <w:rStyle w:val="Hyperlink"/>
            <w:rFonts w:ascii="GHEA Grapalat" w:eastAsia="Times New Roman" w:hAnsi="GHEA Grapalat" w:cs="Sylfaen"/>
            <w:bCs/>
            <w:sz w:val="24"/>
            <w:szCs w:val="24"/>
            <w:lang w:val="fr-FR" w:eastAsia="ru-RU" w:bidi="en-US"/>
          </w:rPr>
          <w:t>http://eauction.armeps.am/</w:t>
        </w:r>
      </w:hyperlink>
      <w:r w:rsidR="00FC1203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FB101B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էլեկտրոնային </w:t>
      </w:r>
      <w:r w:rsidR="00FC1203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կայքով,</w:t>
      </w:r>
      <w:r w:rsidR="00097ABE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1007EE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AA00A5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2019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թվականի  </w:t>
      </w:r>
      <w:r w:rsidR="00AA00A5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փետրվարի 18-ին ժ. 12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.00-ին</w:t>
      </w:r>
      <w:r w:rsidR="00097ABE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:</w:t>
      </w:r>
    </w:p>
    <w:p w:rsidR="00DF64B4" w:rsidRPr="00C4240F" w:rsidRDefault="00DF64B4" w:rsidP="001F4680">
      <w:pPr>
        <w:spacing w:after="0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Հաշվի առնելով </w:t>
      </w:r>
      <w:r w:rsidR="00AA00A5" w:rsidRPr="00C4240F">
        <w:rPr>
          <w:rFonts w:ascii="GHEA Grapalat" w:hAnsi="GHEA Grapalat"/>
          <w:lang w:val="hy-AM"/>
        </w:rPr>
        <w:t>«ՍՊ-ԷԱՃ-ԱՊՁԲ-19/6»</w:t>
      </w:r>
      <w:r w:rsidR="00AA00A5" w:rsidRPr="00C4240F">
        <w:rPr>
          <w:rFonts w:ascii="GHEA Grapalat" w:hAnsi="GHEA Grapalat" w:cs="Sylfaen"/>
          <w:b/>
          <w:bCs/>
          <w:lang w:val="fr-FR"/>
        </w:rPr>
        <w:t xml:space="preserve"> 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ծածկագրով </w:t>
      </w:r>
      <w:r w:rsidR="00B5569B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էլեկտրոնային աճուրդի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ընթացակարքի գնահատող հանձնաժողովի անդամների կողմից ներկայացված գնահ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ատման թերթիկները, ինչպես նաև ՀՀ 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պետական եկամուտների կոմի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տեի եզ</w:t>
      </w:r>
      <w:r w:rsidR="002463C0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րակացությունն այն մասին, որ նշված ծածկագրով մրցույթի 1-ին տեղ զբաղեցրած մասնակից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AA00A5" w:rsidRPr="00C4240F">
        <w:rPr>
          <w:rFonts w:ascii="GHEA Grapalat" w:hAnsi="GHEA Grapalat"/>
          <w:lang w:val="hy-AM"/>
        </w:rPr>
        <w:t>«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>Երևանի Ոսկերչական գործարան-1 ԳՆՈՄՈՆ</w:t>
      </w:r>
      <w:r w:rsidR="00AA00A5" w:rsidRPr="00C4240F">
        <w:rPr>
          <w:rFonts w:ascii="GHEA Grapalat" w:hAnsi="GHEA Grapalat"/>
          <w:lang w:val="hy-AM"/>
        </w:rPr>
        <w:t>»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 xml:space="preserve"> ԲԲԸ-ն</w:t>
      </w:r>
      <w:r w:rsidR="002463C0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հայ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տը ներկայացնելու օրվա դրությամբ </w:t>
      </w:r>
      <w:r w:rsidR="002463C0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ՀՀ պետական բյուջեի նկատմամբ ժամկետանց հարկային պարտավորություննե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ր չունի</w:t>
      </w:r>
      <w:r w:rsidR="00644B21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.</w:t>
      </w:r>
    </w:p>
    <w:p w:rsidR="00CD16E0" w:rsidRPr="00C4240F" w:rsidRDefault="00E51DBB" w:rsidP="001F468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</w:pPr>
      <w:r w:rsidRPr="00C4240F"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  <w:t xml:space="preserve">    </w:t>
      </w:r>
    </w:p>
    <w:p w:rsidR="00B5569B" w:rsidRPr="00C4240F" w:rsidRDefault="00B5569B" w:rsidP="001F468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</w:pPr>
    </w:p>
    <w:p w:rsidR="00B5569B" w:rsidRPr="00C4240F" w:rsidRDefault="00B5569B" w:rsidP="001F468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</w:pPr>
    </w:p>
    <w:p w:rsidR="00B5569B" w:rsidRPr="00C4240F" w:rsidRDefault="00B5569B" w:rsidP="001F468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</w:pPr>
    </w:p>
    <w:p w:rsidR="006E6593" w:rsidRPr="00C4240F" w:rsidRDefault="00E51DBB" w:rsidP="001F4680">
      <w:pPr>
        <w:spacing w:after="0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  <w:r w:rsidRPr="00C4240F"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  <w:lastRenderedPageBreak/>
        <w:t xml:space="preserve">     </w:t>
      </w:r>
      <w:r w:rsidR="006E6593" w:rsidRPr="00C4240F"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  <w:t>2. Հ</w:t>
      </w:r>
      <w:r w:rsidR="00955FD4" w:rsidRPr="00C4240F"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  <w:t>ա</w:t>
      </w:r>
      <w:r w:rsidR="006E6593" w:rsidRPr="00C4240F">
        <w:rPr>
          <w:rFonts w:ascii="GHEA Grapalat" w:eastAsia="Times New Roman" w:hAnsi="GHEA Grapalat" w:cs="Sylfaen"/>
          <w:b/>
          <w:bCs/>
          <w:sz w:val="24"/>
          <w:szCs w:val="24"/>
          <w:lang w:val="fr-FR" w:eastAsia="ru-RU" w:bidi="en-US"/>
        </w:rPr>
        <w:t>նձնաժողովը որոշեց</w:t>
      </w:r>
      <w:r w:rsidR="006E6593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՝</w:t>
      </w:r>
    </w:p>
    <w:p w:rsidR="00E51DBB" w:rsidRPr="00C4240F" w:rsidRDefault="00E51DBB" w:rsidP="001F4680">
      <w:pPr>
        <w:spacing w:after="0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</w:p>
    <w:p w:rsidR="006E6593" w:rsidRPr="00C4240F" w:rsidRDefault="006E6593" w:rsidP="001F4680">
      <w:pPr>
        <w:spacing w:after="0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2.1 </w:t>
      </w:r>
      <w:r w:rsidR="00AA00A5" w:rsidRPr="00C4240F">
        <w:rPr>
          <w:rFonts w:ascii="GHEA Grapalat" w:hAnsi="GHEA Grapalat"/>
          <w:lang w:val="hy-AM"/>
        </w:rPr>
        <w:t>«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>Երևանի Ոսկերչական գործարան-1 ԳՆՈՄՈՆ</w:t>
      </w:r>
      <w:r w:rsidR="00AA00A5" w:rsidRPr="00C4240F">
        <w:rPr>
          <w:rFonts w:ascii="GHEA Grapalat" w:hAnsi="GHEA Grapalat"/>
          <w:lang w:val="hy-AM"/>
        </w:rPr>
        <w:t>»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 xml:space="preserve"> ԲԲԸ </w:t>
      </w:r>
      <w:r w:rsidR="00E24BC7" w:rsidRPr="00C4240F">
        <w:rPr>
          <w:rFonts w:ascii="GHEA Grapalat" w:hAnsi="GHEA Grapalat"/>
          <w:bCs/>
          <w:sz w:val="24"/>
          <w:szCs w:val="24"/>
          <w:lang w:val="fr-FR"/>
        </w:rPr>
        <w:t>-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ին ճանաչել</w:t>
      </w:r>
      <w:r w:rsidR="00644B21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AA00A5" w:rsidRPr="00C4240F">
        <w:rPr>
          <w:rFonts w:ascii="GHEA Grapalat" w:hAnsi="GHEA Grapalat"/>
          <w:lang w:val="hy-AM"/>
        </w:rPr>
        <w:t>«ՍՊ-ԷԱՃ-ԱՊՁԲ-19/6»</w:t>
      </w:r>
      <w:r w:rsidR="00AA00A5" w:rsidRPr="00C4240F">
        <w:rPr>
          <w:rFonts w:ascii="GHEA Grapalat" w:hAnsi="GHEA Grapalat"/>
          <w:lang w:val="fr-FR"/>
        </w:rPr>
        <w:t xml:space="preserve"> </w:t>
      </w:r>
      <w:r w:rsidR="00644B21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ծածկագրով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644B21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մրցույթի 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հաղթող:</w:t>
      </w:r>
    </w:p>
    <w:p w:rsidR="00E24BC7" w:rsidRPr="00C4240F" w:rsidRDefault="00254D84" w:rsidP="00E24BC7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2.2 Հաստատել </w:t>
      </w:r>
      <w:r w:rsidR="00AA00A5" w:rsidRPr="00C4240F">
        <w:rPr>
          <w:rFonts w:ascii="GHEA Grapalat" w:hAnsi="GHEA Grapalat"/>
          <w:lang w:val="hy-AM"/>
        </w:rPr>
        <w:t>«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>Երևանի Ոսկերչական գործարան-1 ԳՆՈՄՈՆ</w:t>
      </w:r>
      <w:r w:rsidR="00AA00A5" w:rsidRPr="00C4240F">
        <w:rPr>
          <w:rFonts w:ascii="GHEA Grapalat" w:hAnsi="GHEA Grapalat"/>
          <w:lang w:val="hy-AM"/>
        </w:rPr>
        <w:t>»</w:t>
      </w:r>
      <w:r w:rsidR="00AA00A5" w:rsidRPr="00C4240F">
        <w:rPr>
          <w:rFonts w:ascii="GHEA Grapalat" w:hAnsi="GHEA Grapalat"/>
          <w:bCs/>
          <w:sz w:val="24"/>
          <w:szCs w:val="24"/>
          <w:lang w:val="fr-FR"/>
        </w:rPr>
        <w:t xml:space="preserve"> ԲԲԸ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-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ի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</w:t>
      </w:r>
      <w:r w:rsidR="00AA00A5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էլեկտրոնային աճուրդի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ընթացակարգի պայմանագիր կնքելու որոշման մասին հայտարարության տեքստը և հիմք ընդունելով </w:t>
      </w:r>
      <w:r w:rsidR="00E24BC7" w:rsidRPr="00C4240F">
        <w:rPr>
          <w:rFonts w:ascii="GHEA Grapalat" w:hAnsi="GHEA Grapalat"/>
          <w:bCs/>
          <w:sz w:val="24"/>
          <w:szCs w:val="24"/>
          <w:lang w:val="fr-FR"/>
        </w:rPr>
        <w:t>«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Գնումների մասին</w:t>
      </w:r>
      <w:r w:rsidR="00E24BC7" w:rsidRPr="00C4240F">
        <w:rPr>
          <w:rFonts w:ascii="GHEA Grapalat" w:hAnsi="GHEA Grapalat"/>
          <w:bCs/>
          <w:sz w:val="24"/>
          <w:szCs w:val="24"/>
          <w:lang w:val="fr-FR"/>
        </w:rPr>
        <w:t>»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 ՀՀ 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օրենքի 10-րդ հոդվածը</w:t>
      </w:r>
      <w:r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 xml:space="preserve">` անգործության ժամկետ </w:t>
      </w:r>
      <w:r w:rsidR="00E24BC7" w:rsidRPr="00C4240F"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  <w:t>չսահմանել:</w:t>
      </w:r>
    </w:p>
    <w:p w:rsidR="00E24BC7" w:rsidRPr="00C4240F" w:rsidRDefault="00E24BC7" w:rsidP="00E24BC7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</w:p>
    <w:p w:rsidR="00E24BC7" w:rsidRPr="00C4240F" w:rsidRDefault="00E24BC7" w:rsidP="00E24BC7">
      <w:pPr>
        <w:pStyle w:val="BodyTextIndent"/>
        <w:tabs>
          <w:tab w:val="left" w:pos="10440"/>
        </w:tabs>
        <w:spacing w:after="120" w:line="276" w:lineRule="auto"/>
        <w:ind w:firstLine="0"/>
        <w:rPr>
          <w:rFonts w:ascii="GHEA Grapalat" w:hAnsi="GHEA Grapalat" w:cs="Sylfaen"/>
          <w:bCs/>
          <w:lang w:val="fr-FR"/>
        </w:rPr>
      </w:pPr>
      <w:r w:rsidRPr="00C4240F">
        <w:rPr>
          <w:rFonts w:ascii="GHEA Grapalat" w:hAnsi="GHEA Grapalat" w:cs="Sylfaen"/>
          <w:bCs/>
          <w:lang w:val="fr-FR"/>
        </w:rPr>
        <w:t>Նիստին ներկա հանձնաժողովի անդամների անունները, ազգանունները.</w:t>
      </w:r>
    </w:p>
    <w:p w:rsidR="00E24BC7" w:rsidRPr="00C4240F" w:rsidRDefault="00E24BC7" w:rsidP="00E24BC7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</w:p>
    <w:p w:rsidR="00E24BC7" w:rsidRPr="00C4240F" w:rsidRDefault="00E24BC7" w:rsidP="00E24BC7">
      <w:pPr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 xml:space="preserve"> </w:t>
      </w:r>
      <w:r w:rsidRPr="00C4240F">
        <w:rPr>
          <w:rFonts w:ascii="GHEA Grapalat" w:hAnsi="GHEA Grapalat"/>
          <w:bCs/>
          <w:i/>
          <w:sz w:val="24"/>
          <w:szCs w:val="24"/>
        </w:rPr>
        <w:t>Հանձնաժողովի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 xml:space="preserve"> </w:t>
      </w:r>
    </w:p>
    <w:p w:rsidR="00E24BC7" w:rsidRPr="00C4240F" w:rsidRDefault="00E24BC7" w:rsidP="00E24BC7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GHEA Grapalat" w:hAnsi="GHEA Grapalat"/>
          <w:bCs/>
          <w:i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sz w:val="24"/>
          <w:szCs w:val="24"/>
        </w:rPr>
        <w:t>նախագահ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 xml:space="preserve">`        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ab/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 xml:space="preserve">--------------------------------------   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ab/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>Ռ. Գալստյան</w:t>
      </w:r>
    </w:p>
    <w:p w:rsidR="00E24BC7" w:rsidRPr="00C4240F" w:rsidRDefault="00E24BC7" w:rsidP="00E24BC7">
      <w:pPr>
        <w:tabs>
          <w:tab w:val="left" w:pos="2835"/>
          <w:tab w:val="left" w:pos="6237"/>
        </w:tabs>
        <w:spacing w:after="0" w:line="240" w:lineRule="auto"/>
        <w:ind w:firstLine="708"/>
        <w:jc w:val="both"/>
        <w:rPr>
          <w:rFonts w:ascii="GHEA Grapalat" w:hAnsi="GHEA Grapalat"/>
          <w:bCs/>
          <w:i/>
          <w:sz w:val="24"/>
          <w:szCs w:val="24"/>
          <w:lang w:val="fr-FR"/>
        </w:rPr>
      </w:pPr>
    </w:p>
    <w:p w:rsidR="00E24BC7" w:rsidRPr="00C4240F" w:rsidRDefault="00E24BC7" w:rsidP="00E24BC7">
      <w:pPr>
        <w:tabs>
          <w:tab w:val="left" w:pos="2835"/>
          <w:tab w:val="left" w:pos="6237"/>
        </w:tabs>
        <w:spacing w:after="0" w:line="240" w:lineRule="auto"/>
        <w:rPr>
          <w:rFonts w:ascii="GHEA Grapalat" w:hAnsi="GHEA Grapalat"/>
          <w:i/>
          <w:iCs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sz w:val="24"/>
          <w:szCs w:val="24"/>
        </w:rPr>
        <w:t>Հանձնաժողովի</w:t>
      </w:r>
    </w:p>
    <w:p w:rsidR="00E24BC7" w:rsidRPr="00C4240F" w:rsidRDefault="00E24BC7" w:rsidP="00AA00A5">
      <w:pPr>
        <w:tabs>
          <w:tab w:val="left" w:pos="2835"/>
          <w:tab w:val="left" w:pos="6237"/>
        </w:tabs>
        <w:spacing w:after="0" w:line="240" w:lineRule="auto"/>
        <w:rPr>
          <w:rFonts w:ascii="GHEA Grapalat" w:hAnsi="GHEA Grapalat"/>
          <w:i/>
          <w:iCs/>
          <w:sz w:val="24"/>
          <w:szCs w:val="24"/>
          <w:lang w:val="fr-FR"/>
        </w:rPr>
      </w:pP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>անդամներ`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ab/>
        <w:t>--------------------------------------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ab/>
      </w:r>
      <w:r w:rsidR="00AA00A5" w:rsidRPr="00C4240F">
        <w:rPr>
          <w:rFonts w:ascii="GHEA Grapalat" w:hAnsi="GHEA Grapalat"/>
          <w:bCs/>
          <w:i/>
          <w:sz w:val="24"/>
          <w:szCs w:val="24"/>
          <w:lang w:val="hy-AM"/>
        </w:rPr>
        <w:t xml:space="preserve">    Ն. </w:t>
      </w:r>
      <w:r w:rsidR="00AA00A5" w:rsidRPr="00C4240F">
        <w:rPr>
          <w:rFonts w:ascii="GHEA Grapalat" w:hAnsi="GHEA Grapalat"/>
          <w:i/>
          <w:iCs/>
          <w:sz w:val="24"/>
          <w:szCs w:val="24"/>
        </w:rPr>
        <w:t>Բաղդասարյան</w:t>
      </w:r>
    </w:p>
    <w:p w:rsidR="00AA00A5" w:rsidRPr="00C4240F" w:rsidRDefault="00AA00A5" w:rsidP="00AA00A5">
      <w:pPr>
        <w:tabs>
          <w:tab w:val="left" w:pos="2835"/>
          <w:tab w:val="left" w:pos="6237"/>
        </w:tabs>
        <w:spacing w:after="0" w:line="240" w:lineRule="auto"/>
        <w:rPr>
          <w:rFonts w:ascii="GHEA Grapalat" w:hAnsi="GHEA Grapalat"/>
          <w:bCs/>
          <w:i/>
          <w:sz w:val="24"/>
          <w:szCs w:val="24"/>
          <w:lang w:val="fr-FR"/>
        </w:rPr>
      </w:pPr>
    </w:p>
    <w:p w:rsidR="00AA00A5" w:rsidRPr="00C4240F" w:rsidRDefault="00AA00A5" w:rsidP="00AA00A5">
      <w:pPr>
        <w:tabs>
          <w:tab w:val="left" w:pos="2835"/>
          <w:tab w:val="left" w:pos="6237"/>
        </w:tabs>
        <w:spacing w:after="0" w:line="240" w:lineRule="auto"/>
        <w:rPr>
          <w:rFonts w:ascii="GHEA Grapalat" w:hAnsi="GHEA Grapalat"/>
          <w:bCs/>
          <w:i/>
          <w:sz w:val="24"/>
          <w:szCs w:val="24"/>
          <w:lang w:val="fr-FR"/>
        </w:rPr>
      </w:pPr>
    </w:p>
    <w:p w:rsidR="00AA00A5" w:rsidRPr="00C4240F" w:rsidRDefault="00E24BC7" w:rsidP="00AA00A5">
      <w:pPr>
        <w:tabs>
          <w:tab w:val="left" w:pos="2835"/>
          <w:tab w:val="left" w:pos="6237"/>
        </w:tabs>
        <w:spacing w:after="0" w:line="240" w:lineRule="auto"/>
        <w:rPr>
          <w:rFonts w:ascii="GHEA Grapalat" w:hAnsi="GHEA Grapalat"/>
          <w:bCs/>
          <w:i/>
          <w:sz w:val="24"/>
          <w:szCs w:val="24"/>
          <w:lang w:val="fr-FR"/>
        </w:rPr>
      </w:pP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ab/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>--------------------------------------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ab/>
      </w:r>
      <w:r w:rsidR="00AA00A5" w:rsidRPr="00C4240F">
        <w:rPr>
          <w:rFonts w:ascii="GHEA Grapalat" w:hAnsi="GHEA Grapalat"/>
          <w:bCs/>
          <w:i/>
          <w:sz w:val="24"/>
          <w:szCs w:val="24"/>
          <w:lang w:val="hy-AM"/>
        </w:rPr>
        <w:t xml:space="preserve">  Կ. Կամսարական</w:t>
      </w:r>
    </w:p>
    <w:p w:rsidR="00E24BC7" w:rsidRPr="00C4240F" w:rsidRDefault="00E24BC7" w:rsidP="00E24BC7">
      <w:pPr>
        <w:tabs>
          <w:tab w:val="left" w:pos="2835"/>
          <w:tab w:val="left" w:pos="6237"/>
        </w:tabs>
        <w:ind w:firstLine="709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E24BC7" w:rsidRPr="00C4240F" w:rsidRDefault="00E24BC7" w:rsidP="00AA00A5">
      <w:pPr>
        <w:tabs>
          <w:tab w:val="left" w:pos="2835"/>
          <w:tab w:val="left" w:pos="6237"/>
        </w:tabs>
        <w:rPr>
          <w:rFonts w:ascii="GHEA Grapalat" w:hAnsi="GHEA Grapalat"/>
          <w:i/>
          <w:iCs/>
          <w:sz w:val="24"/>
          <w:szCs w:val="24"/>
          <w:lang w:val="fr-FR"/>
        </w:rPr>
      </w:pPr>
      <w:r w:rsidRPr="00C4240F">
        <w:rPr>
          <w:rFonts w:ascii="GHEA Grapalat" w:hAnsi="GHEA Grapalat"/>
          <w:i/>
          <w:iCs/>
          <w:sz w:val="24"/>
          <w:szCs w:val="24"/>
        </w:rPr>
        <w:t>Հանձնաժողովի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 xml:space="preserve"> </w:t>
      </w:r>
    </w:p>
    <w:p w:rsidR="00E24BC7" w:rsidRPr="00006346" w:rsidRDefault="00E24BC7" w:rsidP="00E24BC7">
      <w:pPr>
        <w:tabs>
          <w:tab w:val="left" w:pos="2835"/>
          <w:tab w:val="left" w:pos="6237"/>
        </w:tabs>
        <w:spacing w:after="0"/>
        <w:ind w:left="3870" w:hanging="3870"/>
        <w:rPr>
          <w:rFonts w:ascii="GHEA Grapalat" w:hAnsi="GHEA Grapalat"/>
          <w:lang w:val="fr-FR"/>
        </w:rPr>
      </w:pPr>
      <w:r w:rsidRPr="00C4240F">
        <w:rPr>
          <w:rFonts w:ascii="GHEA Grapalat" w:hAnsi="GHEA Grapalat"/>
          <w:i/>
          <w:iCs/>
          <w:sz w:val="24"/>
          <w:szCs w:val="24"/>
        </w:rPr>
        <w:t>քարտուղար</w:t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 xml:space="preserve">`  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r w:rsidRPr="00C4240F">
        <w:rPr>
          <w:rFonts w:ascii="GHEA Grapalat" w:hAnsi="GHEA Grapalat"/>
          <w:bCs/>
          <w:sz w:val="24"/>
          <w:szCs w:val="24"/>
          <w:lang w:val="fr-FR"/>
        </w:rPr>
        <w:tab/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>--------------------------------------</w:t>
      </w:r>
      <w:r w:rsidRPr="00C4240F">
        <w:rPr>
          <w:rFonts w:ascii="GHEA Grapalat" w:hAnsi="GHEA Grapalat"/>
          <w:bCs/>
          <w:i/>
          <w:sz w:val="24"/>
          <w:szCs w:val="24"/>
          <w:lang w:val="fr-FR"/>
        </w:rPr>
        <w:tab/>
      </w:r>
      <w:r w:rsidRPr="00C4240F">
        <w:rPr>
          <w:rFonts w:ascii="GHEA Grapalat" w:hAnsi="GHEA Grapalat"/>
          <w:i/>
          <w:iCs/>
          <w:sz w:val="24"/>
          <w:szCs w:val="24"/>
          <w:lang w:val="fr-FR"/>
        </w:rPr>
        <w:t>Ա. Հովհաննիսյան</w:t>
      </w:r>
    </w:p>
    <w:p w:rsidR="00254D84" w:rsidRDefault="00254D84" w:rsidP="00254D84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fr-FR" w:eastAsia="ru-RU" w:bidi="en-US"/>
        </w:rPr>
      </w:pPr>
    </w:p>
    <w:sectPr w:rsidR="00254D84" w:rsidSect="00F77296">
      <w:pgSz w:w="12240" w:h="15840"/>
      <w:pgMar w:top="-563" w:right="1170" w:bottom="709" w:left="1440" w:header="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C4" w:rsidRDefault="00D97CC4" w:rsidP="008658AF">
      <w:pPr>
        <w:spacing w:after="0" w:line="240" w:lineRule="auto"/>
      </w:pPr>
      <w:r>
        <w:separator/>
      </w:r>
    </w:p>
  </w:endnote>
  <w:endnote w:type="continuationSeparator" w:id="0">
    <w:p w:rsidR="00D97CC4" w:rsidRDefault="00D97CC4" w:rsidP="0086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C4" w:rsidRDefault="00D97CC4" w:rsidP="008658AF">
      <w:pPr>
        <w:spacing w:after="0" w:line="240" w:lineRule="auto"/>
      </w:pPr>
      <w:r>
        <w:separator/>
      </w:r>
    </w:p>
  </w:footnote>
  <w:footnote w:type="continuationSeparator" w:id="0">
    <w:p w:rsidR="00D97CC4" w:rsidRDefault="00D97CC4" w:rsidP="0086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15D"/>
    <w:rsid w:val="00005D03"/>
    <w:rsid w:val="00020B86"/>
    <w:rsid w:val="00020B8C"/>
    <w:rsid w:val="00030209"/>
    <w:rsid w:val="00031C66"/>
    <w:rsid w:val="000324D0"/>
    <w:rsid w:val="0003723D"/>
    <w:rsid w:val="00060563"/>
    <w:rsid w:val="00063E38"/>
    <w:rsid w:val="00091DF6"/>
    <w:rsid w:val="00092995"/>
    <w:rsid w:val="00093A12"/>
    <w:rsid w:val="00097ABE"/>
    <w:rsid w:val="000A4739"/>
    <w:rsid w:val="000A5C9F"/>
    <w:rsid w:val="000B3ABB"/>
    <w:rsid w:val="000B3AC2"/>
    <w:rsid w:val="000B3BD2"/>
    <w:rsid w:val="000B7618"/>
    <w:rsid w:val="000C3904"/>
    <w:rsid w:val="000E0903"/>
    <w:rsid w:val="000F0AED"/>
    <w:rsid w:val="001007EE"/>
    <w:rsid w:val="001076DA"/>
    <w:rsid w:val="00141443"/>
    <w:rsid w:val="00155922"/>
    <w:rsid w:val="00171483"/>
    <w:rsid w:val="0017243A"/>
    <w:rsid w:val="00175717"/>
    <w:rsid w:val="00187453"/>
    <w:rsid w:val="001969CA"/>
    <w:rsid w:val="00196ABC"/>
    <w:rsid w:val="00196F17"/>
    <w:rsid w:val="001B34D6"/>
    <w:rsid w:val="001B3D4A"/>
    <w:rsid w:val="001B70FC"/>
    <w:rsid w:val="001C3EB1"/>
    <w:rsid w:val="001E1DE2"/>
    <w:rsid w:val="001E1DE5"/>
    <w:rsid w:val="001E657B"/>
    <w:rsid w:val="001F4680"/>
    <w:rsid w:val="00202271"/>
    <w:rsid w:val="0022100A"/>
    <w:rsid w:val="00222620"/>
    <w:rsid w:val="00235A54"/>
    <w:rsid w:val="00236CED"/>
    <w:rsid w:val="002463C0"/>
    <w:rsid w:val="00254D84"/>
    <w:rsid w:val="002623E1"/>
    <w:rsid w:val="002722A1"/>
    <w:rsid w:val="00275D5C"/>
    <w:rsid w:val="00290F51"/>
    <w:rsid w:val="002A3159"/>
    <w:rsid w:val="002A671A"/>
    <w:rsid w:val="002C23E3"/>
    <w:rsid w:val="002C2C89"/>
    <w:rsid w:val="002D0A12"/>
    <w:rsid w:val="002D28CB"/>
    <w:rsid w:val="002D33C2"/>
    <w:rsid w:val="002F7963"/>
    <w:rsid w:val="0030293F"/>
    <w:rsid w:val="003115B7"/>
    <w:rsid w:val="00312A67"/>
    <w:rsid w:val="00312E14"/>
    <w:rsid w:val="003155F8"/>
    <w:rsid w:val="00320A68"/>
    <w:rsid w:val="00337632"/>
    <w:rsid w:val="003531DF"/>
    <w:rsid w:val="00364EBE"/>
    <w:rsid w:val="00393845"/>
    <w:rsid w:val="003A287F"/>
    <w:rsid w:val="003B5120"/>
    <w:rsid w:val="003B54E8"/>
    <w:rsid w:val="003B5D68"/>
    <w:rsid w:val="003B6D23"/>
    <w:rsid w:val="003C58C3"/>
    <w:rsid w:val="003F3713"/>
    <w:rsid w:val="00405421"/>
    <w:rsid w:val="0041131F"/>
    <w:rsid w:val="00416FA5"/>
    <w:rsid w:val="00420B74"/>
    <w:rsid w:val="00427659"/>
    <w:rsid w:val="0044591E"/>
    <w:rsid w:val="004526F3"/>
    <w:rsid w:val="00452C7D"/>
    <w:rsid w:val="0046029D"/>
    <w:rsid w:val="00461930"/>
    <w:rsid w:val="0047253F"/>
    <w:rsid w:val="004732D9"/>
    <w:rsid w:val="004864E3"/>
    <w:rsid w:val="0048795C"/>
    <w:rsid w:val="00490546"/>
    <w:rsid w:val="00495A20"/>
    <w:rsid w:val="004A24DB"/>
    <w:rsid w:val="004A50DE"/>
    <w:rsid w:val="004B12D2"/>
    <w:rsid w:val="004B707B"/>
    <w:rsid w:val="004C6287"/>
    <w:rsid w:val="004D111D"/>
    <w:rsid w:val="004D234A"/>
    <w:rsid w:val="004E070B"/>
    <w:rsid w:val="004E4471"/>
    <w:rsid w:val="004F720F"/>
    <w:rsid w:val="00507FF0"/>
    <w:rsid w:val="005213FB"/>
    <w:rsid w:val="005445CF"/>
    <w:rsid w:val="00545518"/>
    <w:rsid w:val="005464B0"/>
    <w:rsid w:val="00554AF9"/>
    <w:rsid w:val="00562211"/>
    <w:rsid w:val="00567740"/>
    <w:rsid w:val="0057382E"/>
    <w:rsid w:val="00582F30"/>
    <w:rsid w:val="00590699"/>
    <w:rsid w:val="005A393B"/>
    <w:rsid w:val="005B00E6"/>
    <w:rsid w:val="005B352B"/>
    <w:rsid w:val="005C624D"/>
    <w:rsid w:val="005D4E64"/>
    <w:rsid w:val="005F0D67"/>
    <w:rsid w:val="00600A96"/>
    <w:rsid w:val="00612601"/>
    <w:rsid w:val="00640044"/>
    <w:rsid w:val="00644B21"/>
    <w:rsid w:val="00646492"/>
    <w:rsid w:val="006466B6"/>
    <w:rsid w:val="00646E1E"/>
    <w:rsid w:val="00650BAD"/>
    <w:rsid w:val="00655311"/>
    <w:rsid w:val="00664A97"/>
    <w:rsid w:val="006661CF"/>
    <w:rsid w:val="0067044A"/>
    <w:rsid w:val="0068492A"/>
    <w:rsid w:val="00687CDD"/>
    <w:rsid w:val="00695529"/>
    <w:rsid w:val="006B2C1F"/>
    <w:rsid w:val="006C3C3F"/>
    <w:rsid w:val="006C61AA"/>
    <w:rsid w:val="006D342F"/>
    <w:rsid w:val="006E3923"/>
    <w:rsid w:val="006E6593"/>
    <w:rsid w:val="006E74D3"/>
    <w:rsid w:val="006E76D6"/>
    <w:rsid w:val="006F1148"/>
    <w:rsid w:val="0070186F"/>
    <w:rsid w:val="0071650D"/>
    <w:rsid w:val="00744DED"/>
    <w:rsid w:val="00766E38"/>
    <w:rsid w:val="00771DA1"/>
    <w:rsid w:val="00776A73"/>
    <w:rsid w:val="00777B29"/>
    <w:rsid w:val="007846E5"/>
    <w:rsid w:val="00790290"/>
    <w:rsid w:val="00793FE8"/>
    <w:rsid w:val="007A334A"/>
    <w:rsid w:val="007B3EB3"/>
    <w:rsid w:val="007B44D2"/>
    <w:rsid w:val="007C21D7"/>
    <w:rsid w:val="007C32C3"/>
    <w:rsid w:val="007E1A48"/>
    <w:rsid w:val="007E7EAD"/>
    <w:rsid w:val="00800B10"/>
    <w:rsid w:val="00814FDB"/>
    <w:rsid w:val="0083131D"/>
    <w:rsid w:val="0083145C"/>
    <w:rsid w:val="008319D8"/>
    <w:rsid w:val="008367D2"/>
    <w:rsid w:val="008435BD"/>
    <w:rsid w:val="008464D0"/>
    <w:rsid w:val="008542E7"/>
    <w:rsid w:val="0085443F"/>
    <w:rsid w:val="0086576D"/>
    <w:rsid w:val="008658AF"/>
    <w:rsid w:val="00881169"/>
    <w:rsid w:val="00892FE5"/>
    <w:rsid w:val="00894D3E"/>
    <w:rsid w:val="008A1B70"/>
    <w:rsid w:val="008A1DBB"/>
    <w:rsid w:val="008C0890"/>
    <w:rsid w:val="008C11DA"/>
    <w:rsid w:val="008C4025"/>
    <w:rsid w:val="008D305B"/>
    <w:rsid w:val="008E0CDB"/>
    <w:rsid w:val="00917059"/>
    <w:rsid w:val="009231FC"/>
    <w:rsid w:val="009346B9"/>
    <w:rsid w:val="00937DE2"/>
    <w:rsid w:val="00955689"/>
    <w:rsid w:val="00955FD4"/>
    <w:rsid w:val="00956E55"/>
    <w:rsid w:val="00956FD3"/>
    <w:rsid w:val="00990981"/>
    <w:rsid w:val="00991402"/>
    <w:rsid w:val="009A70A6"/>
    <w:rsid w:val="009B6797"/>
    <w:rsid w:val="009C19D1"/>
    <w:rsid w:val="009C5EC5"/>
    <w:rsid w:val="009D0AB1"/>
    <w:rsid w:val="009D2032"/>
    <w:rsid w:val="009D2F7D"/>
    <w:rsid w:val="009E147A"/>
    <w:rsid w:val="009E2A84"/>
    <w:rsid w:val="00A0457F"/>
    <w:rsid w:val="00A07D82"/>
    <w:rsid w:val="00A31600"/>
    <w:rsid w:val="00A356C1"/>
    <w:rsid w:val="00A44597"/>
    <w:rsid w:val="00A44615"/>
    <w:rsid w:val="00A50F24"/>
    <w:rsid w:val="00A50FA9"/>
    <w:rsid w:val="00A52FA8"/>
    <w:rsid w:val="00A73731"/>
    <w:rsid w:val="00A75093"/>
    <w:rsid w:val="00A77B2D"/>
    <w:rsid w:val="00A84B5D"/>
    <w:rsid w:val="00A91C03"/>
    <w:rsid w:val="00A92D99"/>
    <w:rsid w:val="00A96A51"/>
    <w:rsid w:val="00A9739B"/>
    <w:rsid w:val="00AA00A5"/>
    <w:rsid w:val="00AA28F3"/>
    <w:rsid w:val="00AA7D8A"/>
    <w:rsid w:val="00AB34EC"/>
    <w:rsid w:val="00AC3C47"/>
    <w:rsid w:val="00B06511"/>
    <w:rsid w:val="00B2221E"/>
    <w:rsid w:val="00B37FF8"/>
    <w:rsid w:val="00B5569B"/>
    <w:rsid w:val="00B63732"/>
    <w:rsid w:val="00B67D07"/>
    <w:rsid w:val="00B73C1D"/>
    <w:rsid w:val="00B91462"/>
    <w:rsid w:val="00B91ACF"/>
    <w:rsid w:val="00B93EFA"/>
    <w:rsid w:val="00BA44F4"/>
    <w:rsid w:val="00BD253D"/>
    <w:rsid w:val="00BD5875"/>
    <w:rsid w:val="00BD6255"/>
    <w:rsid w:val="00BE02BA"/>
    <w:rsid w:val="00BE5265"/>
    <w:rsid w:val="00BE78B6"/>
    <w:rsid w:val="00BF457F"/>
    <w:rsid w:val="00C00FD7"/>
    <w:rsid w:val="00C05885"/>
    <w:rsid w:val="00C25821"/>
    <w:rsid w:val="00C4240F"/>
    <w:rsid w:val="00C52FCC"/>
    <w:rsid w:val="00C5615D"/>
    <w:rsid w:val="00C57472"/>
    <w:rsid w:val="00C60EF4"/>
    <w:rsid w:val="00C64C10"/>
    <w:rsid w:val="00C74FCE"/>
    <w:rsid w:val="00C80206"/>
    <w:rsid w:val="00C81615"/>
    <w:rsid w:val="00C83069"/>
    <w:rsid w:val="00C964A9"/>
    <w:rsid w:val="00CA3633"/>
    <w:rsid w:val="00CC16CA"/>
    <w:rsid w:val="00CC5C07"/>
    <w:rsid w:val="00CC6974"/>
    <w:rsid w:val="00CC6992"/>
    <w:rsid w:val="00CD16E0"/>
    <w:rsid w:val="00CD7B18"/>
    <w:rsid w:val="00CE345C"/>
    <w:rsid w:val="00CF1F20"/>
    <w:rsid w:val="00CF3A82"/>
    <w:rsid w:val="00D23FAB"/>
    <w:rsid w:val="00D426A0"/>
    <w:rsid w:val="00D83482"/>
    <w:rsid w:val="00D95491"/>
    <w:rsid w:val="00D95ECD"/>
    <w:rsid w:val="00D97CC4"/>
    <w:rsid w:val="00DC5D75"/>
    <w:rsid w:val="00DD6422"/>
    <w:rsid w:val="00DF64B4"/>
    <w:rsid w:val="00E015DA"/>
    <w:rsid w:val="00E03D06"/>
    <w:rsid w:val="00E1368A"/>
    <w:rsid w:val="00E22204"/>
    <w:rsid w:val="00E24BC7"/>
    <w:rsid w:val="00E26A32"/>
    <w:rsid w:val="00E5069B"/>
    <w:rsid w:val="00E51DBB"/>
    <w:rsid w:val="00E950F1"/>
    <w:rsid w:val="00EA4EE8"/>
    <w:rsid w:val="00EA6427"/>
    <w:rsid w:val="00EA6607"/>
    <w:rsid w:val="00EB60D3"/>
    <w:rsid w:val="00ED1D55"/>
    <w:rsid w:val="00ED3250"/>
    <w:rsid w:val="00EE17B8"/>
    <w:rsid w:val="00EF353E"/>
    <w:rsid w:val="00F16B12"/>
    <w:rsid w:val="00F16C5C"/>
    <w:rsid w:val="00F20E4B"/>
    <w:rsid w:val="00F26BF7"/>
    <w:rsid w:val="00F436BE"/>
    <w:rsid w:val="00F4465E"/>
    <w:rsid w:val="00F76D7F"/>
    <w:rsid w:val="00F77296"/>
    <w:rsid w:val="00F823A2"/>
    <w:rsid w:val="00F8470E"/>
    <w:rsid w:val="00FA5564"/>
    <w:rsid w:val="00FB0478"/>
    <w:rsid w:val="00FB101B"/>
    <w:rsid w:val="00FB6786"/>
    <w:rsid w:val="00FC1203"/>
    <w:rsid w:val="00FC6B87"/>
    <w:rsid w:val="00FC6CB8"/>
    <w:rsid w:val="00FD79BD"/>
    <w:rsid w:val="00F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C5615D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eastAsia="ru-RU" w:bidi="en-US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rsid w:val="00C5615D"/>
    <w:rPr>
      <w:rFonts w:ascii="Arial LatArm" w:eastAsia="Times New Roman" w:hAnsi="Arial LatArm" w:cs="Arial LatArm"/>
      <w:sz w:val="24"/>
      <w:szCs w:val="24"/>
      <w:lang w:eastAsia="ru-RU" w:bidi="en-US"/>
    </w:rPr>
  </w:style>
  <w:style w:type="paragraph" w:styleId="BodyText2">
    <w:name w:val="Body Text 2"/>
    <w:basedOn w:val="Normal"/>
    <w:link w:val="BodyText2Char"/>
    <w:rsid w:val="00097ABE"/>
    <w:pPr>
      <w:spacing w:after="120" w:line="48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097ABE"/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8E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1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8AF"/>
  </w:style>
  <w:style w:type="paragraph" w:styleId="Footer">
    <w:name w:val="footer"/>
    <w:basedOn w:val="Normal"/>
    <w:link w:val="FooterChar"/>
    <w:uiPriority w:val="99"/>
    <w:semiHidden/>
    <w:unhideWhenUsed/>
    <w:rsid w:val="0086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uction.armeps.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5D3D-8104-4ACD-9916-0F5CC651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Lusine.Davtyan</dc:creator>
  <cp:lastModifiedBy>Mane.Tshagharyan</cp:lastModifiedBy>
  <cp:revision>43</cp:revision>
  <cp:lastPrinted>2018-03-12T07:57:00Z</cp:lastPrinted>
  <dcterms:created xsi:type="dcterms:W3CDTF">2013-12-02T07:19:00Z</dcterms:created>
  <dcterms:modified xsi:type="dcterms:W3CDTF">2019-02-18T06:03:00Z</dcterms:modified>
</cp:coreProperties>
</file>