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624914" w14:textId="77777777" w:rsidR="00991514" w:rsidRPr="00D908D4" w:rsidRDefault="00991514" w:rsidP="00991514">
      <w:pPr>
        <w:spacing w:after="0" w:line="240" w:lineRule="auto"/>
        <w:jc w:val="center"/>
        <w:rPr>
          <w:rFonts w:ascii="GHEA Grapalat" w:hAnsi="GHEA Grapalat"/>
          <w:sz w:val="18"/>
          <w:lang w:val="hy-AM"/>
        </w:rPr>
      </w:pPr>
      <w:bookmarkStart w:id="0" w:name="_Hlk184297080"/>
    </w:p>
    <w:p w14:paraId="099A551E" w14:textId="77777777" w:rsidR="00991514" w:rsidRDefault="00991514" w:rsidP="00991514">
      <w:pPr>
        <w:spacing w:after="0" w:line="240" w:lineRule="auto"/>
        <w:jc w:val="center"/>
        <w:rPr>
          <w:rFonts w:ascii="GHEA Grapalat" w:hAnsi="GHEA Grapalat"/>
          <w:sz w:val="20"/>
          <w:lang w:val="hy-AM"/>
        </w:rPr>
      </w:pPr>
      <w:r w:rsidRPr="00D908D4">
        <w:rPr>
          <w:rFonts w:ascii="GHEA Grapalat" w:hAnsi="GHEA Grapalat"/>
          <w:sz w:val="20"/>
          <w:lang w:val="hy-AM"/>
        </w:rPr>
        <w:t>ՏԵԽՆԻԿԱԿԱՆ ԲՆՈՒԹԱԳԻՐ</w:t>
      </w:r>
    </w:p>
    <w:tbl>
      <w:tblPr>
        <w:tblW w:w="15323" w:type="dxa"/>
        <w:tblInd w:w="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8"/>
        <w:gridCol w:w="1654"/>
        <w:gridCol w:w="2080"/>
        <w:gridCol w:w="1638"/>
        <w:gridCol w:w="8351"/>
        <w:gridCol w:w="12"/>
      </w:tblGrid>
      <w:tr w:rsidR="00991514" w:rsidRPr="00346D91" w14:paraId="63A5BC31" w14:textId="77777777" w:rsidTr="00C02AB5">
        <w:trPr>
          <w:gridAfter w:val="1"/>
          <w:wAfter w:w="12" w:type="dxa"/>
        </w:trPr>
        <w:tc>
          <w:tcPr>
            <w:tcW w:w="153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01301" w14:textId="77777777" w:rsidR="00991514" w:rsidRPr="00346D91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  <w:bookmarkStart w:id="1" w:name="_Hlk184296944"/>
            <w:bookmarkEnd w:id="0"/>
            <w:proofErr w:type="spellStart"/>
            <w:r w:rsidRPr="00346D91">
              <w:rPr>
                <w:rFonts w:ascii="GHEA Grapalat" w:hAnsi="GHEA Grapalat"/>
                <w:sz w:val="16"/>
                <w:szCs w:val="16"/>
                <w:lang w:eastAsia="ru-RU"/>
              </w:rPr>
              <w:t>Ապրանքի</w:t>
            </w:r>
            <w:proofErr w:type="spellEnd"/>
            <w:r w:rsidRPr="00346D91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991514" w:rsidRPr="00D26057" w14:paraId="3E7EC6A0" w14:textId="77777777" w:rsidTr="00C02AB5">
        <w:trPr>
          <w:trHeight w:val="1691"/>
        </w:trPr>
        <w:tc>
          <w:tcPr>
            <w:tcW w:w="1588" w:type="dxa"/>
            <w:vAlign w:val="center"/>
          </w:tcPr>
          <w:p w14:paraId="683191CB" w14:textId="77777777" w:rsidR="00991514" w:rsidRPr="00346D91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346D91">
              <w:rPr>
                <w:rFonts w:ascii="GHEA Grapalat" w:hAnsi="GHEA Grapalat"/>
                <w:sz w:val="14"/>
                <w:szCs w:val="14"/>
                <w:lang w:eastAsia="ru-RU"/>
              </w:rPr>
              <w:t>հրավերով</w:t>
            </w:r>
            <w:proofErr w:type="spellEnd"/>
            <w:r w:rsidRPr="00346D91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46D91">
              <w:rPr>
                <w:rFonts w:ascii="GHEA Grapalat" w:hAnsi="GHEA Grapalat"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346D91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46D91">
              <w:rPr>
                <w:rFonts w:ascii="GHEA Grapalat" w:hAnsi="GHEA Grapalat"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346D91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46D91">
              <w:rPr>
                <w:rFonts w:ascii="GHEA Grapalat" w:hAnsi="GHEA Grapalat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654" w:type="dxa"/>
            <w:vAlign w:val="center"/>
          </w:tcPr>
          <w:p w14:paraId="50B316ED" w14:textId="77777777" w:rsidR="00991514" w:rsidRPr="00346D91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346D91">
              <w:rPr>
                <w:rFonts w:ascii="GHEA Grapalat" w:hAnsi="GHEA Grapalat"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346D91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46D91">
              <w:rPr>
                <w:rFonts w:ascii="GHEA Grapalat" w:hAnsi="GHEA Grapalat"/>
                <w:sz w:val="14"/>
                <w:szCs w:val="14"/>
                <w:lang w:eastAsia="ru-RU"/>
              </w:rPr>
              <w:t>պլանով</w:t>
            </w:r>
            <w:proofErr w:type="spellEnd"/>
            <w:r w:rsidRPr="00346D91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46D91">
              <w:rPr>
                <w:rFonts w:ascii="GHEA Grapalat" w:hAnsi="GHEA Grapalat"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346D91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46D91">
              <w:rPr>
                <w:rFonts w:ascii="GHEA Grapalat" w:hAnsi="GHEA Grapalat"/>
                <w:sz w:val="14"/>
                <w:szCs w:val="14"/>
                <w:lang w:eastAsia="ru-RU"/>
              </w:rPr>
              <w:t>միջանցիկ</w:t>
            </w:r>
            <w:proofErr w:type="spellEnd"/>
            <w:r w:rsidRPr="00346D91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46D91">
              <w:rPr>
                <w:rFonts w:ascii="GHEA Grapalat" w:hAnsi="GHEA Grapalat"/>
                <w:sz w:val="14"/>
                <w:szCs w:val="14"/>
                <w:lang w:eastAsia="ru-RU"/>
              </w:rPr>
              <w:t>ծածկագիրը</w:t>
            </w:r>
            <w:proofErr w:type="spellEnd"/>
            <w:r w:rsidRPr="00346D91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346D91">
              <w:rPr>
                <w:rFonts w:ascii="GHEA Grapalat" w:hAnsi="GHEA Grapalat"/>
                <w:sz w:val="14"/>
                <w:szCs w:val="14"/>
                <w:lang w:eastAsia="ru-RU"/>
              </w:rPr>
              <w:t>ըստ</w:t>
            </w:r>
            <w:proofErr w:type="spellEnd"/>
            <w:r w:rsidRPr="00346D91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ԳՄԱ </w:t>
            </w:r>
            <w:proofErr w:type="spellStart"/>
            <w:r w:rsidRPr="00346D91">
              <w:rPr>
                <w:rFonts w:ascii="GHEA Grapalat" w:hAnsi="GHEA Grapalat"/>
                <w:sz w:val="14"/>
                <w:szCs w:val="14"/>
                <w:lang w:eastAsia="ru-RU"/>
              </w:rPr>
              <w:t>դասակարգման</w:t>
            </w:r>
            <w:proofErr w:type="spellEnd"/>
            <w:r w:rsidRPr="00346D91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(CPV)</w:t>
            </w:r>
          </w:p>
        </w:tc>
        <w:tc>
          <w:tcPr>
            <w:tcW w:w="2080" w:type="dxa"/>
            <w:vAlign w:val="center"/>
          </w:tcPr>
          <w:p w14:paraId="01835772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638" w:type="dxa"/>
            <w:vAlign w:val="center"/>
          </w:tcPr>
          <w:p w14:paraId="26BE5F9F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ապրանքային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նշանը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ֆիրմային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մոդելը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արտադրողի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**</w:t>
            </w:r>
          </w:p>
        </w:tc>
        <w:tc>
          <w:tcPr>
            <w:tcW w:w="8363" w:type="dxa"/>
            <w:gridSpan w:val="2"/>
            <w:vAlign w:val="center"/>
          </w:tcPr>
          <w:p w14:paraId="70671ADF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բնութագիրը</w:t>
            </w:r>
            <w:proofErr w:type="spellEnd"/>
          </w:p>
        </w:tc>
      </w:tr>
      <w:tr w:rsidR="00991514" w:rsidRPr="00C02AB5" w14:paraId="0F7527D7" w14:textId="77777777" w:rsidTr="00C02AB5">
        <w:trPr>
          <w:trHeight w:val="1691"/>
        </w:trPr>
        <w:tc>
          <w:tcPr>
            <w:tcW w:w="1588" w:type="dxa"/>
          </w:tcPr>
          <w:p w14:paraId="2096AFAF" w14:textId="77777777" w:rsidR="00991514" w:rsidRPr="00346D91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54" w:type="dxa"/>
          </w:tcPr>
          <w:p w14:paraId="4FDE91F5" w14:textId="77777777" w:rsidR="00991514" w:rsidRPr="00346D91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15811100</w:t>
            </w:r>
          </w:p>
        </w:tc>
        <w:tc>
          <w:tcPr>
            <w:tcW w:w="2080" w:type="dxa"/>
          </w:tcPr>
          <w:p w14:paraId="2892457D" w14:textId="77777777" w:rsidR="00991514" w:rsidRPr="00D26057" w:rsidRDefault="00991514" w:rsidP="00C02AB5">
            <w:pPr>
              <w:spacing w:after="0" w:line="240" w:lineRule="auto"/>
              <w:ind w:firstLine="0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Կաղապարային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հաց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1-ին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տեսակի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ցորենի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ալյուրից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/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Հրազդան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638" w:type="dxa"/>
          </w:tcPr>
          <w:p w14:paraId="0E808BF4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8363" w:type="dxa"/>
            <w:gridSpan w:val="2"/>
            <w:vAlign w:val="center"/>
          </w:tcPr>
          <w:p w14:paraId="7485C450" w14:textId="77777777" w:rsidR="00991514" w:rsidRPr="00D26057" w:rsidRDefault="00991514" w:rsidP="00C02AB5">
            <w:pPr>
              <w:spacing w:after="0" w:line="240" w:lineRule="auto"/>
              <w:ind w:firstLine="0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Թարմ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հաց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ոչ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ավել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քան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ժամվա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արտադրության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ՀՍՏ 31-2019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ստանդարտացման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փաստաթղթի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Մատակարարվում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շաբաթական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5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օր՝երկուշաբթից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-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ուրբաթ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ժամը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8:00-ից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մինչև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9։00</w:t>
            </w:r>
          </w:p>
          <w:p w14:paraId="4AC92580" w14:textId="77777777" w:rsidR="00991514" w:rsidRPr="00D26057" w:rsidRDefault="00991514" w:rsidP="00C02AB5">
            <w:pPr>
              <w:spacing w:after="0" w:line="240" w:lineRule="auto"/>
              <w:ind w:firstLine="0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Հացի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մատակարարման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դեպքում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բնութագրին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կամ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մատակարարման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պայմաններին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անհամապատասխանություն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ի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հայտ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գալու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դեպքում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անհամապատասխանության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շտկման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ժամկետ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սահմանվում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60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րոպե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</w:p>
          <w:p w14:paraId="21B083D5" w14:textId="77777777" w:rsidR="00991514" w:rsidRDefault="00991514" w:rsidP="00C02AB5">
            <w:pPr>
              <w:spacing w:after="0" w:line="240" w:lineRule="auto"/>
              <w:ind w:firstLine="0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Անվտանգությունը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փաթեթավորումը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մակնշումը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880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021/2011),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դրա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մակնշման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մասով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022/2011),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Եվրասիական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տնտեսական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խորհրդի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2012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հուլիսի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20-ի N 58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հստատված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Սննդային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հավելումների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բուրավետիչների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տեխնոլոգիական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օժանդակ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միջոցների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ներկայացվող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պահանջներ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029/2012),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օգոստոսի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16-ի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769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Փաթեթվածքի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005/2011)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կանոնակարգերի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:</w:t>
            </w:r>
          </w:p>
          <w:p w14:paraId="0BBE3E2D" w14:textId="77777777" w:rsidR="00991514" w:rsidRPr="00611CD4" w:rsidRDefault="00991514" w:rsidP="00C02AB5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1C63F5E1" w14:textId="77777777" w:rsidR="00991514" w:rsidRPr="00085C44" w:rsidRDefault="00991514" w:rsidP="00C02AB5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85C4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41DC6EB0" w14:textId="77777777" w:rsidR="00991514" w:rsidRPr="00611CD4" w:rsidRDefault="00991514" w:rsidP="00C02AB5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408F2763" w14:textId="77777777" w:rsidR="00991514" w:rsidRPr="00611CD4" w:rsidRDefault="00991514" w:rsidP="00C02AB5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4EE6C573" w14:textId="77777777" w:rsidR="00991514" w:rsidRPr="00611CD4" w:rsidRDefault="00991514" w:rsidP="00C02AB5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39EE8BC7" w14:textId="42065F65" w:rsidR="00991514" w:rsidRPr="00611CD4" w:rsidRDefault="00991514" w:rsidP="00C02AB5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</w:tc>
      </w:tr>
      <w:tr w:rsidR="00991514" w:rsidRPr="00C02AB5" w14:paraId="1111838F" w14:textId="77777777" w:rsidTr="00C02AB5">
        <w:trPr>
          <w:trHeight w:val="1691"/>
        </w:trPr>
        <w:tc>
          <w:tcPr>
            <w:tcW w:w="1588" w:type="dxa"/>
          </w:tcPr>
          <w:p w14:paraId="1C860EB7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654" w:type="dxa"/>
          </w:tcPr>
          <w:p w14:paraId="5DEF5161" w14:textId="77777777" w:rsidR="00991514" w:rsidRPr="00346D91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15851100</w:t>
            </w:r>
          </w:p>
        </w:tc>
        <w:tc>
          <w:tcPr>
            <w:tcW w:w="2080" w:type="dxa"/>
          </w:tcPr>
          <w:p w14:paraId="4111DA58" w14:textId="77777777" w:rsidR="00991514" w:rsidRPr="00D26057" w:rsidRDefault="00991514" w:rsidP="00C02AB5">
            <w:pPr>
              <w:spacing w:after="0" w:line="240" w:lineRule="auto"/>
              <w:ind w:firstLine="0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Մակարոնեղեն</w:t>
            </w:r>
            <w:proofErr w:type="spellEnd"/>
          </w:p>
          <w:p w14:paraId="64F22F38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638" w:type="dxa"/>
          </w:tcPr>
          <w:p w14:paraId="3A0A5B99" w14:textId="77777777" w:rsidR="00991514" w:rsidRPr="00D26057" w:rsidRDefault="00991514" w:rsidP="00C02AB5">
            <w:pPr>
              <w:spacing w:after="0" w:line="240" w:lineRule="auto"/>
              <w:ind w:firstLine="0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8363" w:type="dxa"/>
            <w:gridSpan w:val="2"/>
          </w:tcPr>
          <w:p w14:paraId="5F0627AD" w14:textId="77777777" w:rsidR="00C02AB5" w:rsidRDefault="00991514" w:rsidP="00C02AB5">
            <w:pPr>
              <w:spacing w:after="0" w:line="240" w:lineRule="auto"/>
              <w:ind w:firstLine="0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proofErr w:type="gram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 ԳՈՍՏ</w:t>
            </w:r>
            <w:proofErr w:type="gram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31743-2012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ստանդարտացման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փաստաթղթի:Մակարոն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և/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կամ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վերմիշել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քանակներն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ըստ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կողմից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պահանջագրի</w:t>
            </w:r>
            <w:proofErr w:type="spellEnd"/>
            <w:r w:rsidR="00C02AB5" w:rsidRPr="00C02AB5">
              <w:rPr>
                <w:rFonts w:ascii="GHEA Grapalat" w:hAnsi="GHEA Grapalat"/>
                <w:sz w:val="14"/>
                <w:szCs w:val="14"/>
                <w:lang w:eastAsia="ru-RU"/>
              </w:rPr>
              <w:t>:</w:t>
            </w:r>
          </w:p>
          <w:p w14:paraId="3A68D7C5" w14:textId="0A2D05EC" w:rsidR="00991514" w:rsidRDefault="00991514" w:rsidP="00C02AB5">
            <w:pPr>
              <w:spacing w:after="0" w:line="240" w:lineRule="auto"/>
              <w:ind w:firstLine="0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Անվտանգությունը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փաթեթավորումը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մակնշումը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880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021/2011), 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դրա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մակնշման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մասով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022/2011),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Եվրասիական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տնտեսական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խորհրդի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2012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հուլիսի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20-ի N 58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հստատված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Սննդային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հավելումների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բուրավետիչների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տեխնոլոգիական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օժանդակ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միջոցների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ներկայացվող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պահանջներ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029/2012),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օգոստոսի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16-ի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769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Փաթեթվածքի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005/2011)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կանոնակարգերի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Գործարանային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փաթեթավորմամբ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` 3կգ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կամ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5կգ: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Պիտանելիության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մնացորդային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ժամկետը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մատակարարման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պահին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ոչ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պակաս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քան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60 %:</w:t>
            </w:r>
          </w:p>
          <w:p w14:paraId="632A7C94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6FFA15B3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։30-ից մինչև 16։30-ը։ </w:t>
            </w:r>
          </w:p>
          <w:p w14:paraId="681F6F5B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18FFF5AA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lastRenderedPageBreak/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2E803B0C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08660F5C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:</w:t>
            </w:r>
          </w:p>
          <w:p w14:paraId="4E67E149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1C840DC8" w14:textId="7C48DBB0" w:rsidR="00991514" w:rsidRPr="00611CD4" w:rsidRDefault="00991514" w:rsidP="00C02AB5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</w:tc>
      </w:tr>
      <w:tr w:rsidR="00991514" w:rsidRPr="00C02AB5" w14:paraId="3AA72E1D" w14:textId="77777777" w:rsidTr="00C02AB5">
        <w:trPr>
          <w:trHeight w:val="1691"/>
        </w:trPr>
        <w:tc>
          <w:tcPr>
            <w:tcW w:w="1588" w:type="dxa"/>
          </w:tcPr>
          <w:p w14:paraId="67F0BD85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3</w:t>
            </w:r>
          </w:p>
        </w:tc>
        <w:tc>
          <w:tcPr>
            <w:tcW w:w="1654" w:type="dxa"/>
          </w:tcPr>
          <w:p w14:paraId="19A3767A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15612180</w:t>
            </w:r>
          </w:p>
          <w:p w14:paraId="2F04F406" w14:textId="77777777" w:rsidR="00991514" w:rsidRPr="00346D91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080" w:type="dxa"/>
          </w:tcPr>
          <w:p w14:paraId="6C124B84" w14:textId="77777777" w:rsidR="00991514" w:rsidRPr="00D26057" w:rsidRDefault="00991514" w:rsidP="00C02AB5">
            <w:pPr>
              <w:spacing w:after="0" w:line="240" w:lineRule="auto"/>
              <w:ind w:firstLine="0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Ալյուր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ցորենի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բարձր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տեսակի</w:t>
            </w:r>
            <w:proofErr w:type="spellEnd"/>
          </w:p>
          <w:p w14:paraId="14E7EFC8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638" w:type="dxa"/>
          </w:tcPr>
          <w:p w14:paraId="20E683A1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8363" w:type="dxa"/>
            <w:gridSpan w:val="2"/>
          </w:tcPr>
          <w:p w14:paraId="46548544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ՀՍՏ 280-2007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կամ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ԳՈՍՏ 26574-2017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ստանդարտացման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Անվտանգությունը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փաթեթավորումը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մակնշումը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880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021/2011), 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դրա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մակնշման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մասով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022/2011),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Եվրասիական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տնտեսական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խորհրդի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2012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հուլիսի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20-ի N 58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հստատված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Սննդային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հավելումների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բուրավետիչների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տեխնոլոգիական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օժանդակ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միջոցների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ներկայացվող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պահանջներ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029/2012),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օգոստոսի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16-ի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769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Փաթեթվածքի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005/2011)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կանոնակարգերի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Գործարանային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փաթեթավորմամբ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` 5կգ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կամ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10կգ: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Պիտանելիության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մնացորդային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ժամկետը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մատակարարման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պահին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ոչ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պակաս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քան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60 %:</w:t>
            </w:r>
          </w:p>
          <w:p w14:paraId="33894A03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34E9136E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։30-ից մինչև 16։30-ը։ </w:t>
            </w:r>
          </w:p>
          <w:p w14:paraId="6C9B4198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1B304DDF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27281BFC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48C66052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:</w:t>
            </w:r>
          </w:p>
          <w:p w14:paraId="7D6A1874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6A392535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2D5540E4" w14:textId="77777777" w:rsidR="00991514" w:rsidRPr="00611CD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</w:p>
        </w:tc>
      </w:tr>
      <w:tr w:rsidR="00991514" w:rsidRPr="00C02AB5" w14:paraId="3ACCADA1" w14:textId="77777777" w:rsidTr="00C02AB5">
        <w:trPr>
          <w:trHeight w:val="2542"/>
        </w:trPr>
        <w:tc>
          <w:tcPr>
            <w:tcW w:w="1588" w:type="dxa"/>
          </w:tcPr>
          <w:p w14:paraId="3AA0ECB8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4</w:t>
            </w:r>
          </w:p>
        </w:tc>
        <w:tc>
          <w:tcPr>
            <w:tcW w:w="1654" w:type="dxa"/>
          </w:tcPr>
          <w:p w14:paraId="4AA6350C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15811130</w:t>
            </w:r>
          </w:p>
          <w:p w14:paraId="654DDDE8" w14:textId="77777777" w:rsidR="00991514" w:rsidRPr="00346D91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080" w:type="dxa"/>
          </w:tcPr>
          <w:p w14:paraId="7746F13C" w14:textId="77777777" w:rsidR="00991514" w:rsidRPr="00D26057" w:rsidRDefault="00991514" w:rsidP="00C02AB5">
            <w:pPr>
              <w:spacing w:after="0" w:line="240" w:lineRule="auto"/>
              <w:ind w:firstLine="0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Բուլկի</w:t>
            </w:r>
            <w:proofErr w:type="spellEnd"/>
          </w:p>
        </w:tc>
        <w:tc>
          <w:tcPr>
            <w:tcW w:w="1638" w:type="dxa"/>
          </w:tcPr>
          <w:p w14:paraId="77A17079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8363" w:type="dxa"/>
            <w:gridSpan w:val="2"/>
            <w:vAlign w:val="center"/>
          </w:tcPr>
          <w:p w14:paraId="0764BE88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ՀՍՏ 44-2007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ստանդարտացման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70 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գրամ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քաշով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առանց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միջուկի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Անվտանգությունը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փաթեթավորումը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մակնշումը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880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021/2011), 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դրա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մակնշման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մասով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022/2011),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Եվրասիական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տնտեսական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խորհրդի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2012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հուլիսի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20-ի N 58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հստատված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Սննդային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հավելումների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բուրավետիչների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տեխնոլոգիական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օժանդակ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միջոցների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ներկայացվող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պահանջներ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029/2012),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օգոստոսի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16-ի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769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Փաթեթվածքի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005/2011)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կանոնակարգերի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Գործարանայի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փաթեթավորմամբ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Պիտանելիության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մնացորդային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ժամկետը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մատակարարման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պահին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ոչ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պակաս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քան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60 %:</w:t>
            </w:r>
          </w:p>
          <w:p w14:paraId="3EEE2286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50AF5495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։30-ից մինչև 16։30-ը։ </w:t>
            </w:r>
          </w:p>
          <w:p w14:paraId="714CB32A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268246B3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6EDEFEFE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7BE9386D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:</w:t>
            </w:r>
          </w:p>
          <w:p w14:paraId="3D26AC01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0FA16654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3DDF4E53" w14:textId="77777777" w:rsidR="00991514" w:rsidRPr="00611CD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</w:p>
        </w:tc>
      </w:tr>
      <w:tr w:rsidR="00991514" w:rsidRPr="00C02AB5" w14:paraId="2C18727B" w14:textId="77777777" w:rsidTr="00C02AB5">
        <w:trPr>
          <w:trHeight w:val="1691"/>
        </w:trPr>
        <w:tc>
          <w:tcPr>
            <w:tcW w:w="1588" w:type="dxa"/>
          </w:tcPr>
          <w:p w14:paraId="592DCD68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654" w:type="dxa"/>
          </w:tcPr>
          <w:p w14:paraId="4D2DF967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15512000</w:t>
            </w:r>
          </w:p>
          <w:p w14:paraId="77C5D076" w14:textId="77777777" w:rsidR="00991514" w:rsidRPr="00346D91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080" w:type="dxa"/>
          </w:tcPr>
          <w:p w14:paraId="7ADB3C38" w14:textId="77777777" w:rsidR="00991514" w:rsidRPr="00D26057" w:rsidRDefault="00991514" w:rsidP="00C02AB5">
            <w:pPr>
              <w:spacing w:after="0" w:line="240" w:lineRule="auto"/>
              <w:ind w:firstLine="0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Թթվասեր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18%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յուղայնությամբ</w:t>
            </w:r>
            <w:proofErr w:type="spellEnd"/>
          </w:p>
          <w:p w14:paraId="47A22C33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638" w:type="dxa"/>
          </w:tcPr>
          <w:p w14:paraId="3386841C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8363" w:type="dxa"/>
            <w:gridSpan w:val="2"/>
          </w:tcPr>
          <w:p w14:paraId="4A86E902" w14:textId="77777777" w:rsidR="00991514" w:rsidRDefault="00991514" w:rsidP="00C02AB5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ԳՕՍՏ 31452-2012,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ստանդարտացման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փաստաթղթի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Գործարանային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` 0.2կգ, 0.5կգ և/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կամ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1կգ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փաթեթավորմամբ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ըստ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կողմից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պահանջագրի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:</w:t>
            </w: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br/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Անվտանգությունը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փաթեթավորումը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մակնշումը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նույնականացումը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Եվրասիական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տնտեսական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խորհրդի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2013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հոկտեմբերի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67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Կաթ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կաթնամթերքի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033/2013),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880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021/2011),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դրա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մակնշման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մասով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022/2011),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Եվրասիական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տնտեսական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խորհրդի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2012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հուլիսի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20-ի N 58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հստատված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Սննդային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հավելումների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բուրավետիչների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տեխնոլոգիական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օժանդակ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միջոցների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ներկայացվող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պահանջներ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029/2012),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օգոստոսի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16-ի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769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Փաթեթվածքի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005/2011)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կանոնակարգերի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Պիտանելիության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մնացորդային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ժամկետը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մատակարարման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պահին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ոչ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պակաս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քան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90 %:</w:t>
            </w:r>
          </w:p>
          <w:p w14:paraId="34A5CC77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57A1C9CB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։30-ից մինչև 16։30-ը։ </w:t>
            </w:r>
          </w:p>
          <w:p w14:paraId="74C76568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208A3FDE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72C0EF80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6EB1091E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lastRenderedPageBreak/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:</w:t>
            </w:r>
          </w:p>
          <w:p w14:paraId="18B7BB69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43659BD7" w14:textId="587D551C" w:rsidR="00991514" w:rsidRPr="00611CD4" w:rsidRDefault="00991514" w:rsidP="00C02AB5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</w:tc>
      </w:tr>
      <w:tr w:rsidR="00991514" w:rsidRPr="00C02AB5" w14:paraId="0E367748" w14:textId="77777777" w:rsidTr="00C02AB5">
        <w:trPr>
          <w:trHeight w:val="274"/>
        </w:trPr>
        <w:tc>
          <w:tcPr>
            <w:tcW w:w="1588" w:type="dxa"/>
          </w:tcPr>
          <w:p w14:paraId="40EC9753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6</w:t>
            </w:r>
          </w:p>
        </w:tc>
        <w:tc>
          <w:tcPr>
            <w:tcW w:w="1654" w:type="dxa"/>
          </w:tcPr>
          <w:p w14:paraId="4F761F4C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15542110</w:t>
            </w:r>
          </w:p>
          <w:p w14:paraId="019B7FC7" w14:textId="77777777" w:rsidR="00991514" w:rsidRPr="00346D91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080" w:type="dxa"/>
          </w:tcPr>
          <w:p w14:paraId="4581AE9D" w14:textId="77777777" w:rsidR="00991514" w:rsidRPr="00D26057" w:rsidRDefault="00991514" w:rsidP="00C02AB5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Կաթնաշոռ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9%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յուղայնությամբ</w:t>
            </w:r>
            <w:proofErr w:type="spellEnd"/>
          </w:p>
          <w:p w14:paraId="1B149528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638" w:type="dxa"/>
          </w:tcPr>
          <w:p w14:paraId="7FAACF7B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8363" w:type="dxa"/>
            <w:gridSpan w:val="2"/>
          </w:tcPr>
          <w:p w14:paraId="56E6AB7A" w14:textId="77777777" w:rsidR="00991514" w:rsidRDefault="00991514" w:rsidP="00C02AB5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ԳՕՍՏ 31453-2013,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ստանդարտացման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փաստաթղթի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Գործարանային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` 0.5կգ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կամ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1կգ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փաթեթավորմամբ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ըստ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կողմից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պահանջագրի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:</w:t>
            </w: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br/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Անվտանգությունը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փաթեթավորումը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մակնշումը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նույնականացումը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Եվրասիական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տնտեսական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խորհրդի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2013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հոկտեմբերի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67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Կաթ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կաթնամթերքի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033/2013),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880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021/2011),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դրա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մակնշման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մասով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022/2011),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Եվրասիական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տնտեսական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խորհրդի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2012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հուլիսի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20-ի N 58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հստատված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Սննդային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հավելումների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բուրավետիչների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տեխնոլոգիական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օժանդակ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միջոցների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ներկայացվող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պահանջներ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029/2012),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օգոստոսի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16-ի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769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Փաթեթվածքի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005/2011)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կանոնակարգերի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Պիտանելիության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մնացորդային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ժամկետը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մատակարարման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պահին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ոչ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պակաս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քան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90 %:</w:t>
            </w:r>
          </w:p>
          <w:p w14:paraId="6A4D42A8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310310FB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։30-ից մինչև 16։30-ը։ </w:t>
            </w:r>
          </w:p>
          <w:p w14:paraId="5DAF40E1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2758CD75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14CED38E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5D969E17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:</w:t>
            </w:r>
          </w:p>
          <w:p w14:paraId="763BB856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7D1E4B2A" w14:textId="5B36F3E7" w:rsidR="00991514" w:rsidRPr="00611CD4" w:rsidRDefault="00991514" w:rsidP="00C02AB5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</w:tc>
      </w:tr>
      <w:tr w:rsidR="00991514" w:rsidRPr="00C02AB5" w14:paraId="09E0927A" w14:textId="77777777" w:rsidTr="00C02AB5">
        <w:trPr>
          <w:trHeight w:val="1691"/>
        </w:trPr>
        <w:tc>
          <w:tcPr>
            <w:tcW w:w="1588" w:type="dxa"/>
          </w:tcPr>
          <w:p w14:paraId="5A8AC3B8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654" w:type="dxa"/>
          </w:tcPr>
          <w:p w14:paraId="18835D63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15551600</w:t>
            </w:r>
          </w:p>
          <w:p w14:paraId="02A255E4" w14:textId="77777777" w:rsidR="00991514" w:rsidRPr="00346D91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080" w:type="dxa"/>
          </w:tcPr>
          <w:p w14:paraId="28C5C4C6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Մածուն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3.2%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ոչ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պակաս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յուղայնությամբ</w:t>
            </w:r>
            <w:proofErr w:type="spellEnd"/>
          </w:p>
          <w:p w14:paraId="461ABB92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638" w:type="dxa"/>
          </w:tcPr>
          <w:p w14:paraId="0A9AA024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8363" w:type="dxa"/>
            <w:gridSpan w:val="2"/>
          </w:tcPr>
          <w:p w14:paraId="68FE3F38" w14:textId="77777777" w:rsidR="00991514" w:rsidRDefault="00991514" w:rsidP="00C02AB5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ՀՍՏ 120-2005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ստանդարտացման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փաստաթղթի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Գործարանային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կգ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փաթեթավորմամբ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ըստ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կողմից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պահանջագրի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:</w:t>
            </w: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br/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Անվտանգությունը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փաթեթավորումը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մակնշումը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նույնականացումը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Եվրասիական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տնտեսական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խորհրդի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2013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հոկտեմբերի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67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Կաթ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կաթնամթերքի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033/2013),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880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021/2011),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դրա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մակնշման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մասով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022/2011),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Եվրասիական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տնտեսական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խորհրդի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2012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հուլիսի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20-ի N 58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հստատված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Սննդային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հավելումների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բուրավետիչների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տեխնոլոգիական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օժանդակ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միջոցների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ներկայացվող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պահանջներ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029/2012),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օգոստոսի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16-ի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769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Փաթեթվածքի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005/2011)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կանոնակարգերի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Պիտանելիության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մնացորդային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ժամկետը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մատակարարման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պահին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ոչ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պակաս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քան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90 %:</w:t>
            </w:r>
          </w:p>
          <w:p w14:paraId="7CCC45BF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439C9AA3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lastRenderedPageBreak/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։30-ից մինչև 16։30-ը։ </w:t>
            </w:r>
          </w:p>
          <w:p w14:paraId="69E52891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17523C36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48DCAEEB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552F5C44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:</w:t>
            </w:r>
          </w:p>
          <w:p w14:paraId="14F36FF4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5A1A8F8C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4801D8A2" w14:textId="77777777" w:rsidR="00991514" w:rsidRPr="00611CD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</w:p>
        </w:tc>
      </w:tr>
      <w:tr w:rsidR="00991514" w:rsidRPr="00C02AB5" w14:paraId="5A237BE0" w14:textId="77777777" w:rsidTr="00C02AB5">
        <w:trPr>
          <w:trHeight w:val="841"/>
        </w:trPr>
        <w:tc>
          <w:tcPr>
            <w:tcW w:w="1588" w:type="dxa"/>
          </w:tcPr>
          <w:p w14:paraId="075FFAB6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8</w:t>
            </w:r>
          </w:p>
        </w:tc>
        <w:tc>
          <w:tcPr>
            <w:tcW w:w="1654" w:type="dxa"/>
          </w:tcPr>
          <w:p w14:paraId="0821C7ED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15511100</w:t>
            </w:r>
          </w:p>
          <w:p w14:paraId="12FF7E3B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080" w:type="dxa"/>
          </w:tcPr>
          <w:p w14:paraId="6E9A5A93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Կովի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կաթ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ոչ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պակաս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3,2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տոկոս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յուղ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պաստերիզացված</w:t>
            </w:r>
            <w:proofErr w:type="spellEnd"/>
          </w:p>
          <w:p w14:paraId="32919BA2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638" w:type="dxa"/>
          </w:tcPr>
          <w:p w14:paraId="170C74CA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8363" w:type="dxa"/>
            <w:gridSpan w:val="2"/>
          </w:tcPr>
          <w:p w14:paraId="53E9222D" w14:textId="65E5E128" w:rsidR="00991514" w:rsidRDefault="00991514" w:rsidP="00C02AB5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ԳՕՍՏ 31450-2013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ստանդարտացման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փաստաթղթի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Գործարանային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լիտրանոց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թղթե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տարրաներով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բացառելով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պոլիէթիլենային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թաղանթի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տոպրակով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փաթեթավորումը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։</w:t>
            </w: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br/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Անվտանգությունը</w:t>
            </w:r>
            <w:proofErr w:type="spellEnd"/>
            <w:r w:rsidR="00C02AB5" w:rsidRPr="00C02AB5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փաթեթավորումը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մակնշումը</w:t>
            </w:r>
            <w:proofErr w:type="spellEnd"/>
            <w:r w:rsidR="00C02AB5" w:rsidRPr="00C02AB5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և</w:t>
            </w:r>
            <w:r w:rsidR="00C02AB5" w:rsidRPr="00C02AB5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նույնականացումը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՝</w:t>
            </w:r>
            <w:r w:rsidR="00C02AB5" w:rsidRPr="00C02AB5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="00C02AB5" w:rsidRPr="00C02AB5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Եվրասիական</w:t>
            </w:r>
            <w:proofErr w:type="spellEnd"/>
            <w:r w:rsidR="00C02AB5" w:rsidRPr="00C02AB5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տնտեսակա</w:t>
            </w:r>
            <w:proofErr w:type="spellEnd"/>
            <w:r w:rsidR="00C02AB5" w:rsidRPr="00C02AB5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նհանձնաժողովի</w:t>
            </w:r>
            <w:proofErr w:type="spellEnd"/>
            <w:r w:rsidR="00C02AB5" w:rsidRPr="00C02AB5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խորհրդի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2013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="00C02AB5" w:rsidRPr="00C02AB5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հոկտեմբերի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</w:t>
            </w:r>
            <w:r w:rsidR="00C02AB5" w:rsidRPr="00C02AB5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67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="00C02AB5" w:rsidRPr="00C02AB5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Կաթ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կաթնամթերքի</w:t>
            </w:r>
            <w:proofErr w:type="spellEnd"/>
            <w:r w:rsidR="00C02AB5" w:rsidRPr="00C02AB5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="00C02AB5" w:rsidRPr="00C02AB5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(ՄՄՏԿ 033/2013),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="00C02AB5" w:rsidRPr="00C02AB5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="00C02AB5" w:rsidRPr="00C02AB5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="00C02AB5" w:rsidRPr="00C02AB5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</w:t>
            </w:r>
            <w:r w:rsidR="00C02AB5" w:rsidRPr="00C02AB5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880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</w:t>
            </w:r>
            <w:proofErr w:type="spellEnd"/>
            <w:r w:rsidR="00C02AB5" w:rsidRPr="00C02AB5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բընդունված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Սննդամթերքի</w:t>
            </w:r>
            <w:proofErr w:type="spellEnd"/>
            <w:r w:rsidR="00C02AB5" w:rsidRPr="00C02AB5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="00C02AB5" w:rsidRPr="00C02AB5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(ՄՄՏԿ N 021/2011),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="00C02AB5" w:rsidRPr="00C02AB5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="00C02AB5" w:rsidRPr="00C02AB5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="00C02AB5" w:rsidRPr="00C02AB5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</w:t>
            </w:r>
            <w:r w:rsidR="00C02AB5" w:rsidRPr="00C02AB5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="00C02AB5" w:rsidRPr="00C02AB5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՝</w:t>
            </w:r>
            <w:r w:rsidR="00C02AB5" w:rsidRPr="00C02AB5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դրամակնշման</w:t>
            </w:r>
            <w:proofErr w:type="spellEnd"/>
            <w:r w:rsidR="00C02AB5" w:rsidRPr="00C02AB5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մասով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(ՄՄՏԿ N 022/2011),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Եվրասիական</w:t>
            </w:r>
            <w:proofErr w:type="spellEnd"/>
            <w:r w:rsidR="00C02AB5" w:rsidRPr="00C02AB5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տնտեսական</w:t>
            </w:r>
            <w:proofErr w:type="spellEnd"/>
            <w:r w:rsidR="00C02AB5" w:rsidRPr="00C02AB5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</w:t>
            </w:r>
            <w:proofErr w:type="spellEnd"/>
            <w:r w:rsidR="00C02AB5" w:rsidRPr="00C02AB5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իխորհրդի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2012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="00C02AB5" w:rsidRPr="00C02AB5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հուլիսի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20-ի N 58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="00C02AB5" w:rsidRPr="00C02AB5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հստատված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Սննդային</w:t>
            </w:r>
            <w:proofErr w:type="spellEnd"/>
            <w:r w:rsidR="00C02AB5" w:rsidRPr="00C02AB5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հավելումների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,</w:t>
            </w:r>
            <w:r w:rsidR="00C02AB5" w:rsidRPr="00C02AB5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r w:rsidR="00C02AB5">
              <w:rPr>
                <w:rFonts w:ascii="GHEA Grapalat" w:hAnsi="GHEA Grapalat"/>
                <w:sz w:val="14"/>
                <w:szCs w:val="14"/>
                <w:lang w:val="en-US" w:eastAsia="ru-RU"/>
              </w:rPr>
              <w:t>բ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ուրավետիչների</w:t>
            </w:r>
            <w:proofErr w:type="spellEnd"/>
            <w:r w:rsidR="00C02AB5" w:rsidRPr="00C02AB5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և</w:t>
            </w:r>
            <w:r w:rsidR="00C02AB5" w:rsidRPr="00C02AB5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տեխնոլոգիական</w:t>
            </w:r>
            <w:proofErr w:type="spellEnd"/>
            <w:r w:rsidR="00C02AB5" w:rsidRPr="00C02AB5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օժանդակ</w:t>
            </w:r>
            <w:proofErr w:type="spellEnd"/>
            <w:r w:rsidR="00C02AB5" w:rsidRPr="00C02AB5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միջոցների</w:t>
            </w:r>
            <w:proofErr w:type="spellEnd"/>
            <w:r w:rsidR="00C02AB5" w:rsidRPr="00C02AB5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անվտանգությանը</w:t>
            </w:r>
            <w:proofErr w:type="spellEnd"/>
            <w:r w:rsidR="00C02AB5" w:rsidRPr="00C02AB5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ներկայացվող</w:t>
            </w:r>
            <w:proofErr w:type="spellEnd"/>
            <w:r w:rsidR="00C02AB5" w:rsidRPr="00C02AB5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պահանջներ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(ՄՄՏԿ 029/2012),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="00C02AB5" w:rsidRPr="00C02AB5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="00C02AB5" w:rsidRPr="00C02AB5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թվականիօգոստոսի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16-իթիվ 769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="00C02AB5" w:rsidRPr="00C02AB5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="00C02AB5" w:rsidRPr="00C02AB5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Փաթեթվածքի</w:t>
            </w:r>
            <w:proofErr w:type="spellEnd"/>
            <w:r w:rsidR="00C02AB5" w:rsidRPr="00C02AB5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="00C02AB5" w:rsidRPr="00C02AB5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(ՄՄՏԿ 005/2011)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տեխնիկակա</w:t>
            </w:r>
            <w:proofErr w:type="spellEnd"/>
            <w:r w:rsidR="00C02AB5" w:rsidRPr="00C02AB5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նկանոնակարգերի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Պիտանելիության</w:t>
            </w:r>
            <w:proofErr w:type="spellEnd"/>
            <w:r w:rsidR="00C02AB5" w:rsidRPr="00C02AB5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մնացորդային</w:t>
            </w:r>
            <w:proofErr w:type="spellEnd"/>
            <w:r w:rsidR="00C02AB5" w:rsidRPr="00C02AB5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ժամկետը</w:t>
            </w:r>
            <w:proofErr w:type="spellEnd"/>
            <w:r w:rsidR="00C02AB5" w:rsidRPr="00C02AB5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մատակարարման</w:t>
            </w:r>
            <w:proofErr w:type="spellEnd"/>
            <w:r w:rsidR="00C02AB5" w:rsidRPr="00C02AB5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պահին</w:t>
            </w:r>
            <w:proofErr w:type="spellEnd"/>
            <w:r w:rsidR="00C02AB5" w:rsidRPr="00C02AB5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</w:t>
            </w:r>
            <w:r w:rsidR="00C02AB5" w:rsidRPr="00C02AB5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չպակաս</w:t>
            </w:r>
            <w:proofErr w:type="spellEnd"/>
            <w:r w:rsidR="00C02AB5" w:rsidRPr="00C02AB5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քան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90 %:</w:t>
            </w:r>
          </w:p>
          <w:p w14:paraId="31D10C6A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3BD5FFD9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։30-ից մինչև 16։30-ը։ </w:t>
            </w:r>
          </w:p>
          <w:p w14:paraId="1BC4EA4C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6C5D1D81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4B41CB09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3616E4C6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:</w:t>
            </w:r>
          </w:p>
          <w:p w14:paraId="275344DE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4085B052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63CA120D" w14:textId="77777777" w:rsidR="00991514" w:rsidRPr="00611CD4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</w:p>
        </w:tc>
      </w:tr>
      <w:tr w:rsidR="00991514" w:rsidRPr="00C02AB5" w14:paraId="1244AC70" w14:textId="77777777" w:rsidTr="00C02AB5">
        <w:trPr>
          <w:trHeight w:val="1691"/>
        </w:trPr>
        <w:tc>
          <w:tcPr>
            <w:tcW w:w="1588" w:type="dxa"/>
          </w:tcPr>
          <w:p w14:paraId="1E542395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9</w:t>
            </w:r>
          </w:p>
        </w:tc>
        <w:tc>
          <w:tcPr>
            <w:tcW w:w="1654" w:type="dxa"/>
          </w:tcPr>
          <w:p w14:paraId="1CE5D17D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15541100</w:t>
            </w:r>
          </w:p>
          <w:p w14:paraId="37A27164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080" w:type="dxa"/>
          </w:tcPr>
          <w:p w14:paraId="6DE4E005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Պանիր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Լոռի</w:t>
            </w:r>
            <w:proofErr w:type="spellEnd"/>
          </w:p>
          <w:p w14:paraId="0072FFBB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638" w:type="dxa"/>
          </w:tcPr>
          <w:p w14:paraId="56C9493A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8363" w:type="dxa"/>
            <w:gridSpan w:val="2"/>
          </w:tcPr>
          <w:p w14:paraId="030B1AEE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ՀՍՏ 378-2016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ստանդարտացման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փաստաթղթի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br/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Անվտանգությունը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փաթեթավորումը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մակնշումը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նույնականացումը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Եվրասիական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տնտեսական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խորհրդի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2013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հոկտեմբերի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67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Կաթ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կաթնամթերքի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033/2013),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880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021/2011),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դրա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մակնշման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մասով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022/2011),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Եվրասիական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տնտեսական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խորհրդի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2012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հուլիսի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20-ի N 58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հստատված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Սննդային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հավելումների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բուրավետիչների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տեխնոլոգիական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օժանդակ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միջոցների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ներկայացվող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պահանջներ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029/2012),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օգոստոսի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16-ի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769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Փաթեթվածքի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005/2011)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կանոնակարգերի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Գործարանային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փաթեթավորմամբ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Պիտանելիության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մնացորդային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ժամկետը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մատակարարման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պահին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ոչ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պակաս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քան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90 %:</w:t>
            </w:r>
          </w:p>
          <w:p w14:paraId="5C14C7C5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2440A9F6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։30-ից մինչև 16։30-ը։ </w:t>
            </w:r>
          </w:p>
          <w:p w14:paraId="5FC5013B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23CD1D7C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0EF0EADA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4B6E67A4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:</w:t>
            </w:r>
          </w:p>
          <w:p w14:paraId="658ACC20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18C5E7C1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7B58A1D0" w14:textId="77777777" w:rsidR="00991514" w:rsidRPr="00611CD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</w:p>
        </w:tc>
      </w:tr>
      <w:tr w:rsidR="00991514" w:rsidRPr="00C02AB5" w14:paraId="37E51ED5" w14:textId="77777777" w:rsidTr="00C02AB5">
        <w:trPr>
          <w:trHeight w:val="1691"/>
        </w:trPr>
        <w:tc>
          <w:tcPr>
            <w:tcW w:w="1588" w:type="dxa"/>
          </w:tcPr>
          <w:p w14:paraId="6F981289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654" w:type="dxa"/>
          </w:tcPr>
          <w:p w14:paraId="380C0768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15551300</w:t>
            </w:r>
          </w:p>
          <w:p w14:paraId="40850184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080" w:type="dxa"/>
          </w:tcPr>
          <w:p w14:paraId="4997EB89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Յոգուրտ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1,5%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ոչ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պակաս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յուղայնությամբ</w:t>
            </w:r>
            <w:proofErr w:type="spellEnd"/>
          </w:p>
          <w:p w14:paraId="6433C4A7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638" w:type="dxa"/>
          </w:tcPr>
          <w:p w14:paraId="310C2B5D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8363" w:type="dxa"/>
            <w:gridSpan w:val="2"/>
          </w:tcPr>
          <w:p w14:paraId="3AE84974" w14:textId="77777777" w:rsidR="00991514" w:rsidRDefault="00991514" w:rsidP="00C02AB5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ԳՕՍՏ 31981-2013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ստանդարտացման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փաստաթղթի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Մրգային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համով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տարբեր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առանց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կոնցերվանտների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 80 գ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զտաքաշով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:</w:t>
            </w: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br/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Անվտանգությունը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փաթեթավորումը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մակնշումը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նույնականացումը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Եվրասիական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տնտեսական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խորհրդի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2013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հոկտեմբերի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67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Կաթ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կաթնամթերքի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033/2013),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880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021/2011),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դրա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մակնշման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մասով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022/2011),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Եվրասիական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տնտեսական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խորհրդի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2012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հուլիսի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20-ի N 58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հստատված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Սննդային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հավելումների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բուրավետիչների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տեխնոլոգիական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օժանդակ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միջոցների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ներկայացվող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պահանջներ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029/2012),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օգոստոսի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16-ի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769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Փաթեթվածքի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005/2011)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կանոնակարգերի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Գործարանային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փաթեթավորմամբ:Պիտանելիության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մնացորդային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ժամկետը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մատակարարման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պահին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ոչ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պակաս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քան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90 %:</w:t>
            </w:r>
          </w:p>
          <w:p w14:paraId="7C56C998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2880BFFC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։30-ից մինչև 16։30-ը։ </w:t>
            </w:r>
          </w:p>
          <w:p w14:paraId="6E51F272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58CEFFB1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183401F2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lastRenderedPageBreak/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1E3B4FD2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:</w:t>
            </w:r>
          </w:p>
          <w:p w14:paraId="6471F9E3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038C6810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3C80E52F" w14:textId="77777777" w:rsidR="00991514" w:rsidRPr="00611CD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</w:p>
        </w:tc>
      </w:tr>
      <w:tr w:rsidR="00991514" w:rsidRPr="00C02AB5" w14:paraId="0D0FDD34" w14:textId="77777777" w:rsidTr="00C02AB5">
        <w:trPr>
          <w:trHeight w:val="1691"/>
        </w:trPr>
        <w:tc>
          <w:tcPr>
            <w:tcW w:w="1588" w:type="dxa"/>
          </w:tcPr>
          <w:p w14:paraId="6BDC944A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11</w:t>
            </w:r>
          </w:p>
        </w:tc>
        <w:tc>
          <w:tcPr>
            <w:tcW w:w="1654" w:type="dxa"/>
          </w:tcPr>
          <w:p w14:paraId="0831BC98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15531100</w:t>
            </w:r>
          </w:p>
          <w:p w14:paraId="771CC14C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080" w:type="dxa"/>
          </w:tcPr>
          <w:p w14:paraId="253075A6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Կարագ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սերուցքային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82.5%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յուղայնությամբ</w:t>
            </w:r>
            <w:proofErr w:type="spellEnd"/>
          </w:p>
          <w:p w14:paraId="4F1E30A7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638" w:type="dxa"/>
          </w:tcPr>
          <w:p w14:paraId="543D5E38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8363" w:type="dxa"/>
            <w:gridSpan w:val="2"/>
          </w:tcPr>
          <w:p w14:paraId="5154653B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ԳՕՍՏ 32261-2013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ստանդարտացման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փաստաթղթի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Գործարանային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5կգ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փաթեթավորմամբ,անալի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քաղցր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սերուցքային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:</w:t>
            </w: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br/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Անվտանգությունը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փաթեթավորումը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մակնշումը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նույնականացումը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Եվրասիական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տնտեսական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խորհրդի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2013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հոկտեմբերի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67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Կաթ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կաթնամթերքի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033/2013),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880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021/2011),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դրա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մակնշման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մասով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022/2011),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Եվրասիական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տնտեսական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խորհրդի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2012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հուլիսի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20-ի N 58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հստատված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Սննդային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հավելումների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բուրավետիչների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տեխնոլոգիական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օժանդակ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միջոցների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ներկայացվող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պահանջներ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029/2012),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օգոստոսի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16-ի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769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Փաթեթվածքի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005/2011)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կանոնակարգերի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Պիտանելիության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մնացորդային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ժամկետը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մատակարարման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պահին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ոչ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պակաս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քան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70 %:</w:t>
            </w:r>
          </w:p>
          <w:p w14:paraId="2DBC6EF0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30F8B33F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։30-ից մինչև 16։30-ը։ </w:t>
            </w:r>
          </w:p>
          <w:p w14:paraId="50014B5B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5CB4C93C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1E98E135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6A0482FF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:</w:t>
            </w:r>
          </w:p>
          <w:p w14:paraId="4A225B2F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2310FF28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5E195647" w14:textId="77777777" w:rsidR="00991514" w:rsidRPr="00611CD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</w:p>
        </w:tc>
      </w:tr>
      <w:tr w:rsidR="00991514" w:rsidRPr="00C02AB5" w14:paraId="56B75CA1" w14:textId="77777777" w:rsidTr="00C02AB5">
        <w:trPr>
          <w:trHeight w:val="1691"/>
        </w:trPr>
        <w:tc>
          <w:tcPr>
            <w:tcW w:w="1588" w:type="dxa"/>
          </w:tcPr>
          <w:p w14:paraId="34A5CD96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1654" w:type="dxa"/>
          </w:tcPr>
          <w:p w14:paraId="57CCC816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15421100</w:t>
            </w:r>
          </w:p>
          <w:p w14:paraId="6624D09A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080" w:type="dxa"/>
          </w:tcPr>
          <w:p w14:paraId="2D639144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Արևածաղկի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ձեթ,ռաֆինացված</w:t>
            </w:r>
            <w:proofErr w:type="gram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,զտված</w:t>
            </w:r>
            <w:proofErr w:type="spellEnd"/>
          </w:p>
          <w:p w14:paraId="5FC8B811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638" w:type="dxa"/>
          </w:tcPr>
          <w:p w14:paraId="324A4044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8363" w:type="dxa"/>
            <w:gridSpan w:val="2"/>
          </w:tcPr>
          <w:p w14:paraId="65902D3E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ԳՕՍՏ 1129-2013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ստանդարտացման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փաստաթղթի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1-ին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կարգի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Գործարանային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լիտրանոց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տարաներով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։</w:t>
            </w: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br/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Անվտանգությունը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փաթեթավորումը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մակնշումը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նույնականացումը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883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Ճարպայուղային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արտադրանքի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024/2011), 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դրա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մակնշման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մասով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022/2011),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Եվրասիական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տնտեսական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խորհրդի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2012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հուլիսի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20-ի N 58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հստատված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Սննդային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հավելումների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բուրավետիչների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տեխնոլոգիական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օժանդակ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միջոցների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ներկայացվող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պահանջներ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029/2012),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օգոստոսի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16-ի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769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Փաթեթվածքի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005/2011)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կանոնակարգերի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Պիտանելիության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մնացորդային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ժամկետը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մատակարարման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պահին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ոչ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պակաս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քան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60 %:</w:t>
            </w:r>
          </w:p>
          <w:p w14:paraId="67249ABB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lastRenderedPageBreak/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0250F7C4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։30-ից մինչև 16։30-ը։ </w:t>
            </w:r>
          </w:p>
          <w:p w14:paraId="773DC908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185625E8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3BF8F259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58761B98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:</w:t>
            </w:r>
          </w:p>
          <w:p w14:paraId="460D7933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0DEF7159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35DC1250" w14:textId="77777777" w:rsidR="00991514" w:rsidRPr="00611CD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</w:p>
        </w:tc>
      </w:tr>
      <w:tr w:rsidR="00991514" w:rsidRPr="00C02AB5" w14:paraId="061DD4E5" w14:textId="77777777" w:rsidTr="00C02AB5">
        <w:trPr>
          <w:trHeight w:val="274"/>
        </w:trPr>
        <w:tc>
          <w:tcPr>
            <w:tcW w:w="1588" w:type="dxa"/>
          </w:tcPr>
          <w:p w14:paraId="536976F6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13</w:t>
            </w:r>
          </w:p>
        </w:tc>
        <w:tc>
          <w:tcPr>
            <w:tcW w:w="1654" w:type="dxa"/>
          </w:tcPr>
          <w:p w14:paraId="1005997B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15111120</w:t>
            </w:r>
          </w:p>
          <w:p w14:paraId="41DDBC8E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080" w:type="dxa"/>
          </w:tcPr>
          <w:p w14:paraId="72976841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Տավարի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տեղական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թարմ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միս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առանց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ոսկրի</w:t>
            </w:r>
            <w:proofErr w:type="spellEnd"/>
          </w:p>
          <w:p w14:paraId="35876932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638" w:type="dxa"/>
          </w:tcPr>
          <w:p w14:paraId="26DB6614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8363" w:type="dxa"/>
            <w:gridSpan w:val="2"/>
          </w:tcPr>
          <w:p w14:paraId="49E7C89C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ՀամաձայնԳՕՍՏ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31797-2012, ՀՍՏ 342-2011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ստանդարտացմանփաստաթղթի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Սպանդանոցայինծագման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Մատակարարումնիրականացնելմսիհամարնախատեսվածփակտարայով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br/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Անվտանգությունըփաթեթավորումը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մակնշումըևնույնականացումը՝համաձայնԵվրասիականտնտեսականհանձնաժողովիխորհրդի 2013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թվականիհոկտեմբերի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9-իթիվ 68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Մսիևմսամթերքիանվտանգությանմասին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(ՄՄՏԿ 034/2013),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Մաքսայինմիությանհանձնաժողովի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թվականիդեկտեմբերի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9-իթիվ 880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Սննդամթերքիանվտանգությանմասին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(ՄՄՏԿ N 021/2011),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Մաքսայինմիությանհանձնաժողովի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թվականիդեկտեմբերի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9-իթիվ 881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Սննդամթերքը՝դրամակնշմանմասով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(ՄՄՏԿ N 022/2011),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Եվրասիականտնտեսականհանձնաժողովիխորհրդի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2012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թվականիհուլիսի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20-ի N 58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որոշմամբհստատված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Սննդայինհավելումների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բուրավետիչներիևտեխնոլոգիականօժանդակմիջոցներիանվտանգությանըներկայացվողպահանջներ» (ՄՄՏԿ 029/2012),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Մաքսայինմիությանհանձնաժողովի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թվականիօգոստոսի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16-իթիվ 769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Փաթեթվածքիանվտանգությանմասին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(ՄՄՏԿ 005/2011)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տեխնիկականկանոնակարգերի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Պիտանելիությանմնացորդայինժամկետըմատակարարմանպահինոչպակաս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քան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80%: </w:t>
            </w:r>
          </w:p>
          <w:p w14:paraId="5C07DD1D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34BA9693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։30-ից մինչև 16։30-ը։ </w:t>
            </w:r>
          </w:p>
          <w:p w14:paraId="752F5499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33CD7190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6B8A5E14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36480B05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:</w:t>
            </w:r>
          </w:p>
          <w:p w14:paraId="04DB8C12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1515F327" w14:textId="3EFBA2B5" w:rsidR="00991514" w:rsidRPr="00611CD4" w:rsidRDefault="00991514" w:rsidP="00C02AB5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</w:t>
            </w: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lastRenderedPageBreak/>
              <w:t>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</w:tc>
      </w:tr>
      <w:tr w:rsidR="00991514" w:rsidRPr="00C02AB5" w14:paraId="17067CA2" w14:textId="77777777" w:rsidTr="00C02AB5">
        <w:trPr>
          <w:trHeight w:val="699"/>
        </w:trPr>
        <w:tc>
          <w:tcPr>
            <w:tcW w:w="1588" w:type="dxa"/>
          </w:tcPr>
          <w:p w14:paraId="417D11BC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14</w:t>
            </w:r>
          </w:p>
        </w:tc>
        <w:tc>
          <w:tcPr>
            <w:tcW w:w="1654" w:type="dxa"/>
          </w:tcPr>
          <w:p w14:paraId="761E2A24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15111250</w:t>
            </w:r>
          </w:p>
          <w:p w14:paraId="7E43A6E7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080" w:type="dxa"/>
          </w:tcPr>
          <w:p w14:paraId="0466E7A1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թարմ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կրծքամիս</w:t>
            </w:r>
            <w:proofErr w:type="spellEnd"/>
          </w:p>
          <w:p w14:paraId="7AD0BAC4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638" w:type="dxa"/>
          </w:tcPr>
          <w:p w14:paraId="3499E2A5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8363" w:type="dxa"/>
            <w:gridSpan w:val="2"/>
            <w:vAlign w:val="center"/>
          </w:tcPr>
          <w:p w14:paraId="0E98AE15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ԳՈՍՏ 31962-2013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ստանդարտացման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փաստաթղթի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br/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Անվտանգությունը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փաթեթավորումը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մակնշումը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նույնականացումը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Եվրասիական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տնտեսական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խորհրդի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կողմից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Թռչնամսի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դրա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վերամշակման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ստացված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արտադրանքի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կանոնակարգի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ուժի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մեջ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մտնելու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պահից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ՄՄ ՏԿ N051/2021,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880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021/2011) և (ՄՄ ՏԿ N 021/2011), 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դրա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մակնշման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մասով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022/2011),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Եվրասիական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տնտեսական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խորհրդի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2012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հուլիսի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20-ի N 58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հաստատված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Սննդային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հավելումների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բուրավետիչների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տեխնոլոգիական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օժանդակ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միջոցների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ներկայացվող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պահանջներ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029/2012),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օգոստոսի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16-ի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769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Փաթեթվածքի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005/2011)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կանոնակարգերի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Գործարանին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փաթեթավորմամբ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Պիտանելիության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մնացորդային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ժամկետը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մատակարարման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պահին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ոչ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պակաս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քան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90%: </w:t>
            </w:r>
          </w:p>
          <w:p w14:paraId="125B22D0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4D534E78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։30-ից մինչև 16։30-ը։ </w:t>
            </w:r>
          </w:p>
          <w:p w14:paraId="0FF62152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70690474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07DCC2CA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3B29818C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:</w:t>
            </w:r>
          </w:p>
          <w:p w14:paraId="425B9A3F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4F393A2D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6179C1A3" w14:textId="77777777" w:rsidR="00991514" w:rsidRPr="00611CD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</w:p>
        </w:tc>
      </w:tr>
      <w:tr w:rsidR="00991514" w:rsidRPr="00C02AB5" w14:paraId="4A414DA7" w14:textId="77777777" w:rsidTr="00C02AB5">
        <w:trPr>
          <w:trHeight w:val="1827"/>
        </w:trPr>
        <w:tc>
          <w:tcPr>
            <w:tcW w:w="1588" w:type="dxa"/>
          </w:tcPr>
          <w:p w14:paraId="6EE81456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1654" w:type="dxa"/>
          </w:tcPr>
          <w:p w14:paraId="58611E01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03142520</w:t>
            </w:r>
          </w:p>
          <w:p w14:paraId="20C8E275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  <w:p w14:paraId="55A47107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080" w:type="dxa"/>
          </w:tcPr>
          <w:p w14:paraId="2091012C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ձու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կարգի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սննդային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մինչև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30-ական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փաթեթավորմամբ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       </w:t>
            </w:r>
          </w:p>
          <w:p w14:paraId="75E6B079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638" w:type="dxa"/>
          </w:tcPr>
          <w:p w14:paraId="2E0D1AB4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8363" w:type="dxa"/>
            <w:gridSpan w:val="2"/>
          </w:tcPr>
          <w:p w14:paraId="47C631E6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ՀՍՏ 182-2012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ստանդարտացման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փաստաթղթի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:</w:t>
            </w: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br/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Անվտանգությունը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փաթեթավորումը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մակնշումը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նույնականացումը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880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021/2011),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դրա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մակնշման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մասով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022/2011),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օգոստոսի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16-ի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769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Փաթեթվածքի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005/2011)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կանոնակարգերի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Պիտանելիության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մնացորդային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ժամկետը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մատակարարման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պահին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ոչ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պակաս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քան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80%: </w:t>
            </w:r>
          </w:p>
          <w:p w14:paraId="19751B79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3CABBF68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։30-ից մինչև 16։30-ը։ </w:t>
            </w:r>
          </w:p>
          <w:p w14:paraId="23DAD971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1DD483AB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7CCBF2C3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372D1329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lastRenderedPageBreak/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:</w:t>
            </w:r>
          </w:p>
          <w:p w14:paraId="5744CA29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050C5E91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469481B8" w14:textId="77777777" w:rsidR="00991514" w:rsidRPr="00611CD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</w:p>
        </w:tc>
      </w:tr>
      <w:tr w:rsidR="00991514" w:rsidRPr="00C02AB5" w14:paraId="751A2920" w14:textId="77777777" w:rsidTr="00C02AB5">
        <w:trPr>
          <w:trHeight w:val="1691"/>
        </w:trPr>
        <w:tc>
          <w:tcPr>
            <w:tcW w:w="1588" w:type="dxa"/>
          </w:tcPr>
          <w:p w14:paraId="464CE964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16</w:t>
            </w:r>
          </w:p>
        </w:tc>
        <w:tc>
          <w:tcPr>
            <w:tcW w:w="1654" w:type="dxa"/>
          </w:tcPr>
          <w:p w14:paraId="0FA2867C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15332290</w:t>
            </w:r>
          </w:p>
          <w:p w14:paraId="690DFEC3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080" w:type="dxa"/>
          </w:tcPr>
          <w:p w14:paraId="58F37620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Ջեմ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մրգային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տարբեր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տիպի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մանրէազերծված</w:t>
            </w:r>
            <w:proofErr w:type="spellEnd"/>
          </w:p>
          <w:p w14:paraId="0F078A10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638" w:type="dxa"/>
          </w:tcPr>
          <w:p w14:paraId="2F483286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8363" w:type="dxa"/>
            <w:gridSpan w:val="2"/>
            <w:vAlign w:val="center"/>
          </w:tcPr>
          <w:p w14:paraId="7FC706AF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ՀՍՏ 48-2007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կամ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ԳՕՍՏ 31712-2012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ստանդարտացման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փաստաթղթի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Ծիրանի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և/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կամ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դեղձի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և/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կամ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խնձորի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համերով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1-ին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տեսակի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: "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Ջեմ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/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տարայով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ոչ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ավել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քան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1.1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կգ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տարայով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Անվտանգությունը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փաթեթավորումը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մակնշումը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նույնականացումը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880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021/2011),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դրա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մակնշման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մասով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022/2011),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Եվրասիական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տնտեսական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խորհրդի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2012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հուլիսի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20-ի N 58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հաստատված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Սննդային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հավելումների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բուրավետիչների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տեխնոլոգիական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օժանդակ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միջոցների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ներկայացվող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պահանջներ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029/2012),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օգոստոսի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16-ի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769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Փաթեթվածքի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005/2011)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կանոնակարգերի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Գործարանային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փաթեթավորմամբ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Պիտանելիության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մնացորդային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ժամկետը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մատակարարման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պահին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ոչ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պակաս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քան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70%: </w:t>
            </w:r>
          </w:p>
          <w:p w14:paraId="115856C5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05058C53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։30-ից մինչև 16։30-ը։ </w:t>
            </w:r>
          </w:p>
          <w:p w14:paraId="40E50DF1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2E549C76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7F032066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35FED879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:</w:t>
            </w:r>
          </w:p>
          <w:p w14:paraId="0CC377B2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41D3A40E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6F49965C" w14:textId="77777777" w:rsidR="00991514" w:rsidRPr="00611CD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</w:p>
        </w:tc>
      </w:tr>
      <w:tr w:rsidR="00991514" w:rsidRPr="00C02AB5" w14:paraId="13751917" w14:textId="77777777" w:rsidTr="00C02AB5">
        <w:trPr>
          <w:trHeight w:val="1691"/>
        </w:trPr>
        <w:tc>
          <w:tcPr>
            <w:tcW w:w="1588" w:type="dxa"/>
          </w:tcPr>
          <w:p w14:paraId="07A8AB70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1654" w:type="dxa"/>
          </w:tcPr>
          <w:p w14:paraId="6CC59012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15333100</w:t>
            </w:r>
          </w:p>
          <w:p w14:paraId="7234FF11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080" w:type="dxa"/>
          </w:tcPr>
          <w:p w14:paraId="762A2B2E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Տոմատի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մածուկ</w:t>
            </w:r>
            <w:proofErr w:type="spellEnd"/>
          </w:p>
          <w:p w14:paraId="4AC7753A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638" w:type="dxa"/>
          </w:tcPr>
          <w:p w14:paraId="60E9131A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8363" w:type="dxa"/>
            <w:gridSpan w:val="2"/>
          </w:tcPr>
          <w:p w14:paraId="688EAEE6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ԳՕՍՏ 3343-2017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ստանդարտացման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փաստաթղթի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:"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Տոմատի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մածուկ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ոչ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ավել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քան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0.5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կգ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տարայով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Բարձր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տեսակի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Անվտանգությունը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փաթեթավորումը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մակնշումը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նույնականացումը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880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021/2011),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դրա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մակնշման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մասով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022/2011),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Եվրասիական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տնտեսական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խորհրդի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2012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հուլիսի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20-ի N 58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հաստատված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Սննդային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հավելումների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բուրավետիչների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տեխնոլոգիական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օժանդակ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միջոցների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ներկայացվող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պահանջներ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029/2012),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օգոստոսի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16-ի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769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Փաթեթվածքի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005/2011)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կանոնակարգերի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Գործարանային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փաթեթավորմամբ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Պիտանելիության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մնացորդային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ժամկետը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մատակարարման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պահին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ոչ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պակաս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քան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60%: </w:t>
            </w:r>
          </w:p>
          <w:p w14:paraId="44D8A152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45B1929E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։30-ից մինչև 16։30-ը։ </w:t>
            </w:r>
          </w:p>
          <w:p w14:paraId="48528A58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lastRenderedPageBreak/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21922EBB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001790D5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231BE724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:</w:t>
            </w:r>
          </w:p>
          <w:p w14:paraId="007F068E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242B38B9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292BE175" w14:textId="77777777" w:rsidR="00991514" w:rsidRPr="00611CD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</w:p>
        </w:tc>
      </w:tr>
      <w:tr w:rsidR="00991514" w:rsidRPr="00C02AB5" w14:paraId="7BE3C175" w14:textId="77777777" w:rsidTr="00C02AB5">
        <w:trPr>
          <w:trHeight w:val="557"/>
        </w:trPr>
        <w:tc>
          <w:tcPr>
            <w:tcW w:w="1588" w:type="dxa"/>
          </w:tcPr>
          <w:p w14:paraId="0E503F71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18</w:t>
            </w:r>
          </w:p>
        </w:tc>
        <w:tc>
          <w:tcPr>
            <w:tcW w:w="1654" w:type="dxa"/>
          </w:tcPr>
          <w:p w14:paraId="379E9719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15331154</w:t>
            </w:r>
          </w:p>
          <w:p w14:paraId="5A176F63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080" w:type="dxa"/>
          </w:tcPr>
          <w:p w14:paraId="50190E44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Ոլոռ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դեղին</w:t>
            </w:r>
            <w:proofErr w:type="spellEnd"/>
          </w:p>
          <w:p w14:paraId="6C4536B8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638" w:type="dxa"/>
          </w:tcPr>
          <w:p w14:paraId="36511FE3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8363" w:type="dxa"/>
            <w:gridSpan w:val="2"/>
          </w:tcPr>
          <w:p w14:paraId="614128CC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ԳՈՍՏ 6201-68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ստանդարտացման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փաստաթղթի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:</w:t>
            </w: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br/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Անվտանգությունը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փաթեթավորումը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մակնշումը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874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Հացահատիկի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 (ՄՄ ՏԿ N 015/2011),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880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021/2011), 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դրա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մակնշման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մասով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022/2011),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Եվրասիական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տնտեսական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խորհրդի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2012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հուլիսի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20-ի N 58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հստատված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Սննդային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հավելումների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բուրավետիչների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տեխնոլոգիական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օժանդակ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միջոցների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ներկայացվող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պահանջներ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029/2012),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օգոստոսի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16-ի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769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Փաթեթվածքի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005/2011)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կանոնակարգերի:Պահանջվող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քանակներն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ըստ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կողմից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պահանջագրի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գործարանային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փաթեթավորմամբ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Պիտանելիության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մնացորդային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ժամկետը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մատակարարման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պահին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ոչ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պակաս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քան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60%: </w:t>
            </w:r>
          </w:p>
          <w:p w14:paraId="1BC6F214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3A41A62F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։30-ից մինչև 16։30-ը։ </w:t>
            </w:r>
          </w:p>
          <w:p w14:paraId="03912667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727B0246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741334DB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1FDFB876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:</w:t>
            </w:r>
          </w:p>
          <w:p w14:paraId="64B446EE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7311FDE9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1446D19A" w14:textId="77777777" w:rsidR="00991514" w:rsidRPr="00611CD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</w:p>
        </w:tc>
      </w:tr>
      <w:tr w:rsidR="00991514" w:rsidRPr="00C02AB5" w14:paraId="3DD87AF5" w14:textId="77777777" w:rsidTr="00C02AB5">
        <w:trPr>
          <w:trHeight w:val="557"/>
        </w:trPr>
        <w:tc>
          <w:tcPr>
            <w:tcW w:w="1588" w:type="dxa"/>
          </w:tcPr>
          <w:p w14:paraId="6B818E67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1654" w:type="dxa"/>
          </w:tcPr>
          <w:p w14:paraId="6440EAA5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15331153</w:t>
            </w:r>
          </w:p>
          <w:p w14:paraId="2976A511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080" w:type="dxa"/>
          </w:tcPr>
          <w:p w14:paraId="47A750F2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Ոսպ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1-ին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տեսակի</w:t>
            </w:r>
            <w:proofErr w:type="spellEnd"/>
          </w:p>
          <w:p w14:paraId="78D93099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638" w:type="dxa"/>
          </w:tcPr>
          <w:p w14:paraId="3F2A51DF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8363" w:type="dxa"/>
            <w:gridSpan w:val="2"/>
            <w:vAlign w:val="center"/>
          </w:tcPr>
          <w:p w14:paraId="5593AE41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ԳՈՍՏ 13213-77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ստանդարտացման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փաստաթղթի:Խոշոր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չափի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br/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Անվտանգությունը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փաթեթավորումը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մակնշումը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874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Հացահատիկի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 (ՄՄ ՏԿ N 015/2011),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880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մասին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021/2011), 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դրա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մակնշման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մասով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022/2011),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Եվրասիական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տնտեսական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խորհրդի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2012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հուլիսի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20-ի N 58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հստատված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Սննդային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հավելումների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բուրավետիչների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տեխնոլոգիական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օժանդակ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միջոցների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ներկայացվող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պահանջներ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029/2012),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օգոստոսի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16-ի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769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Փաթեթվածքի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005/2011)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կանոնակարգերի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քանակներն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ըստ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կողմից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պահանջագրի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գործարանային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փաթեթավորմամբ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Պիտանելիության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մնացորդային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ժամկետը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մատակարարման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պահին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ոչ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պակաս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քան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60%: </w:t>
            </w:r>
          </w:p>
          <w:p w14:paraId="1D90D014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578B4849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։30-ից մինչև 16։30-ը։ </w:t>
            </w:r>
          </w:p>
          <w:p w14:paraId="1560FB21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448ED5F6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36B32851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121E7F20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:</w:t>
            </w:r>
          </w:p>
          <w:p w14:paraId="36FF9DFB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075C783C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017D454E" w14:textId="77777777" w:rsidR="00991514" w:rsidRPr="00611CD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</w:p>
        </w:tc>
      </w:tr>
      <w:tr w:rsidR="00991514" w:rsidRPr="00C02AB5" w14:paraId="70853850" w14:textId="77777777" w:rsidTr="00C02AB5">
        <w:trPr>
          <w:trHeight w:val="1685"/>
        </w:trPr>
        <w:tc>
          <w:tcPr>
            <w:tcW w:w="1588" w:type="dxa"/>
          </w:tcPr>
          <w:p w14:paraId="34F1D6A2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20</w:t>
            </w:r>
          </w:p>
        </w:tc>
        <w:tc>
          <w:tcPr>
            <w:tcW w:w="1654" w:type="dxa"/>
          </w:tcPr>
          <w:p w14:paraId="3CC3CAAF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15614200</w:t>
            </w:r>
          </w:p>
          <w:p w14:paraId="3E438081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080" w:type="dxa"/>
          </w:tcPr>
          <w:p w14:paraId="3EA5A20A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Բրինձ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1-ին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կարգի</w:t>
            </w:r>
            <w:proofErr w:type="spellEnd"/>
          </w:p>
          <w:p w14:paraId="734636EA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638" w:type="dxa"/>
          </w:tcPr>
          <w:p w14:paraId="67B5B4AE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8363" w:type="dxa"/>
            <w:gridSpan w:val="2"/>
          </w:tcPr>
          <w:p w14:paraId="40E152D9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ԳՈՍՏ 6292-93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ստանդարտացման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փաստաթղթի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Երկար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տեսակի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բրինձներ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br/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Անվտանգությունը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փաթեթավորումը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մակնշումը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874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Հացահատիկի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 (ՄՄ ՏԿ N 015/2011),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880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021/2011), 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դրա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մակնշման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մասով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022/2011),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Եվրասիական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տնտեսական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խորհրդի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2012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հուլիսի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20-ի N 58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հստատված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Սննդային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հավելումների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բուրավետիչների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տեխնոլոգիական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օժանդակ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միջոցների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ներկայացվող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պահանջներ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029/2012),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օգոստոսի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16-ի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769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Փաթեթվածքի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005/2011)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կանոնակարգերի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քանակներն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ըստ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կողմից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պահանջագրի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գործարանային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փաթեթավորմամբ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Պիտանելիության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մնացորդային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ժամկետը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մատակարարման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պահին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ոչ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պակաս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քան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60%:</w:t>
            </w:r>
          </w:p>
          <w:p w14:paraId="1F342E4B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2FE0B675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։30-ից մինչև 16։30-ը։ </w:t>
            </w:r>
          </w:p>
          <w:p w14:paraId="5AC47DB8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3F17E62B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12E5CFCC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1561863A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lastRenderedPageBreak/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:</w:t>
            </w:r>
          </w:p>
          <w:p w14:paraId="59670CA0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2B2CCB6F" w14:textId="1CEE02B8" w:rsidR="00991514" w:rsidRPr="00C02AB5" w:rsidRDefault="00991514" w:rsidP="00C02AB5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</w:tc>
      </w:tr>
      <w:tr w:rsidR="00991514" w:rsidRPr="00C02AB5" w14:paraId="0DC47E7F" w14:textId="77777777" w:rsidTr="00C02AB5">
        <w:trPr>
          <w:trHeight w:val="1691"/>
        </w:trPr>
        <w:tc>
          <w:tcPr>
            <w:tcW w:w="1588" w:type="dxa"/>
          </w:tcPr>
          <w:p w14:paraId="41CE50D8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21</w:t>
            </w:r>
          </w:p>
        </w:tc>
        <w:tc>
          <w:tcPr>
            <w:tcW w:w="1654" w:type="dxa"/>
          </w:tcPr>
          <w:p w14:paraId="23004B02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15616000</w:t>
            </w:r>
          </w:p>
          <w:p w14:paraId="5D4A4BB7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080" w:type="dxa"/>
          </w:tcPr>
          <w:p w14:paraId="064789F8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Հնդկաձավար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1-ին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տեսակի</w:t>
            </w:r>
            <w:proofErr w:type="spellEnd"/>
          </w:p>
          <w:p w14:paraId="0184A472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638" w:type="dxa"/>
          </w:tcPr>
          <w:p w14:paraId="58A5697A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8363" w:type="dxa"/>
            <w:gridSpan w:val="2"/>
          </w:tcPr>
          <w:p w14:paraId="5CCC52C6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ԳՈՍՏ Ռ 55290-2012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ստանդարտացման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փաստաթղթի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br/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Անվտանգությունը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փաթեթավորումը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մակնշումը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874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Հացահատիկի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 (ՄՄ ՏԿ N 015/2011),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880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021/2011), 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դրա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մակնշման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մասով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022/2011),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Եվրասիական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տնտեսական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խորհրդի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2012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հուլիսի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20-ի N 58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հստատված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Սննդային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հավելումների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բուրավետիչների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տեխնոլոգիական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օժանդակ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միջոցների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ներկայացվող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պահանջներ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029/2012),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օգոստոսի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16-ի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769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Փաթեթվածքի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005/2011)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կանոնակարգերի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քանակներն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ըստ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կողմից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պահանջագրի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գործարանային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փաթեթավորմամբ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Պիտանելիության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մնացորդային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ժամկետը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մատակարարման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պահին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ոչ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պակաս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քան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60%: </w:t>
            </w:r>
          </w:p>
          <w:p w14:paraId="259058FD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2DB29A55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։30-ից մինչև 16։30-ը։ </w:t>
            </w:r>
          </w:p>
          <w:p w14:paraId="37D7801A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615A3B63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5DA52BEA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24929FE1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:</w:t>
            </w:r>
          </w:p>
          <w:p w14:paraId="280C357C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776C991B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1C3A9074" w14:textId="77777777" w:rsidR="00991514" w:rsidRPr="00611CD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</w:p>
        </w:tc>
      </w:tr>
      <w:tr w:rsidR="00991514" w:rsidRPr="00C02AB5" w14:paraId="61CFC04A" w14:textId="77777777" w:rsidTr="00C02AB5">
        <w:trPr>
          <w:trHeight w:val="1691"/>
        </w:trPr>
        <w:tc>
          <w:tcPr>
            <w:tcW w:w="1588" w:type="dxa"/>
          </w:tcPr>
          <w:p w14:paraId="46358522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22</w:t>
            </w:r>
          </w:p>
        </w:tc>
        <w:tc>
          <w:tcPr>
            <w:tcW w:w="1654" w:type="dxa"/>
          </w:tcPr>
          <w:p w14:paraId="0E414FA2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15617000</w:t>
            </w:r>
          </w:p>
          <w:p w14:paraId="7A98AB00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080" w:type="dxa"/>
          </w:tcPr>
          <w:p w14:paraId="4DE52532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Ցորենաձավար</w:t>
            </w:r>
            <w:proofErr w:type="spellEnd"/>
          </w:p>
          <w:p w14:paraId="6AD0D54A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638" w:type="dxa"/>
          </w:tcPr>
          <w:p w14:paraId="689367D3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8363" w:type="dxa"/>
            <w:gridSpan w:val="2"/>
            <w:vAlign w:val="center"/>
          </w:tcPr>
          <w:p w14:paraId="7A02F1E0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ԳՈՍՏ 276-60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ստանդարտացման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փաստաթղթի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Պատրաստված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սպտակ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փափուկ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ցորենից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Անվտանգությունը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փաթեթավորումը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մակնշումը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874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Հացահատիկի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 (ՄՄ ՏԿ N 015/2011),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880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021/2011), 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դրա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մակնշման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մասով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022/2011),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Եվրասիական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տնտեսական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խորհրդի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2012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հուլիսի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20-ի N 58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հստատված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Սննդային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հավելումների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բուրավետիչների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տեխնոլոգիական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օժանդակ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միջոցների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ներկայացվող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պահանջներ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029/2012),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օգոստոսի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16-ի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769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Փաթեթվածքի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005/2011)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կանոնակարգերի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քանակներն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ըստ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կողմից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պահանջագրի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գործարանային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փաթեթավորմամբ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Պիտանելիության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մնացորդային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ժամկետը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մատակարարման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պահին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ոչ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պակաս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քան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60%: </w:t>
            </w:r>
          </w:p>
          <w:p w14:paraId="5E06119D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29DE9BF6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lastRenderedPageBreak/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։30-ից մինչև 16։30-ը։ </w:t>
            </w:r>
          </w:p>
          <w:p w14:paraId="5C1203BB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3A261532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6207E718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64396BF1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:</w:t>
            </w:r>
          </w:p>
          <w:p w14:paraId="09EEEFCB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667CEE52" w14:textId="71EB1F56" w:rsidR="00991514" w:rsidRPr="00611CD4" w:rsidRDefault="00991514" w:rsidP="00C02AB5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</w:tc>
      </w:tr>
      <w:tr w:rsidR="00991514" w:rsidRPr="00C02AB5" w14:paraId="60BA1D11" w14:textId="77777777" w:rsidTr="00C02AB5">
        <w:trPr>
          <w:trHeight w:val="1273"/>
        </w:trPr>
        <w:tc>
          <w:tcPr>
            <w:tcW w:w="1588" w:type="dxa"/>
          </w:tcPr>
          <w:p w14:paraId="7A10C46D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23</w:t>
            </w:r>
          </w:p>
        </w:tc>
        <w:tc>
          <w:tcPr>
            <w:tcW w:w="1654" w:type="dxa"/>
          </w:tcPr>
          <w:p w14:paraId="704C78DD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15311152</w:t>
            </w:r>
          </w:p>
          <w:p w14:paraId="40C5AC73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080" w:type="dxa"/>
          </w:tcPr>
          <w:p w14:paraId="7A757C7C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Սիսեռ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միջին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չափի</w:t>
            </w:r>
            <w:proofErr w:type="spellEnd"/>
          </w:p>
          <w:p w14:paraId="0835908B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638" w:type="dxa"/>
          </w:tcPr>
          <w:p w14:paraId="09F6E2C4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8363" w:type="dxa"/>
            <w:gridSpan w:val="2"/>
          </w:tcPr>
          <w:p w14:paraId="5F662A81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ԳՈՍՏ 28674-2019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ստանդարտացման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փաստաթղթի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br/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Անվտանգությունը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փաթեթավորումը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մակնշումը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874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Հացահատիկի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 (ՄՄ ՏԿ N 015/2011),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880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021/2011), 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դրա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մակնշման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մասով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022/2011),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Եվրասիական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տնտեսական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խորհրդի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2012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հուլիսի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20-ի N 58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հստատված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Սննդային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հավելումների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բուրավետիչների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տեխնոլոգիական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օժանդակ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միջոցների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ներկայացվող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պահանջներ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029/2012),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օգոստոսի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16-ի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769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Փաթեթվածքի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005/2011)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կանոնակարգերի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քանակներն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ըստ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կողմից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պահանջագրի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գործարանային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փաթեթավորմամբ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Պիտանելիության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մնացորդային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ժամկետը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մատակարարման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պահին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ոչ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պակաս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քան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60%: </w:t>
            </w:r>
          </w:p>
          <w:p w14:paraId="6D7984A1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69E218A9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։30-ից մինչև 16։30-ը։ </w:t>
            </w:r>
          </w:p>
          <w:p w14:paraId="21D8F51F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1B40650E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107185CF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6E2700C2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:</w:t>
            </w:r>
          </w:p>
          <w:p w14:paraId="6954F2E8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7AF7A5CA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09A02BB9" w14:textId="77777777" w:rsidR="00991514" w:rsidRPr="00611CD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</w:p>
        </w:tc>
      </w:tr>
      <w:tr w:rsidR="00991514" w:rsidRPr="00C02AB5" w14:paraId="5E2FDA7E" w14:textId="77777777" w:rsidTr="00C02AB5">
        <w:trPr>
          <w:trHeight w:val="1691"/>
        </w:trPr>
        <w:tc>
          <w:tcPr>
            <w:tcW w:w="1588" w:type="dxa"/>
          </w:tcPr>
          <w:p w14:paraId="5EF9EC3E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24</w:t>
            </w:r>
          </w:p>
        </w:tc>
        <w:tc>
          <w:tcPr>
            <w:tcW w:w="1654" w:type="dxa"/>
          </w:tcPr>
          <w:p w14:paraId="34E8E2E9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15619000</w:t>
            </w:r>
          </w:p>
          <w:p w14:paraId="6555DD0F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080" w:type="dxa"/>
          </w:tcPr>
          <w:p w14:paraId="2A0E6F2D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Հաճարաձավար</w:t>
            </w:r>
            <w:proofErr w:type="spellEnd"/>
          </w:p>
          <w:p w14:paraId="06CBEC50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638" w:type="dxa"/>
          </w:tcPr>
          <w:p w14:paraId="5835802B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8363" w:type="dxa"/>
            <w:gridSpan w:val="2"/>
          </w:tcPr>
          <w:p w14:paraId="1782D9ED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արտադրողի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(ՏՊ)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պայմանների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Ստացված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հաճարի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ամբողջական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հատիկներից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մաքուր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առանց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վնասատուների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հիվանդությունների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։</w:t>
            </w: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br/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Անվտանգությունը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փաթեթավորումը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մակնշումը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874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Հացահատիկի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 (ՄՄ ՏԿ N 015/2011),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880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021/2011), 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դրա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մակնշման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մասով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022/2011),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Եվրասիական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տնտեսական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խորհրդի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2012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հուլիսի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20-ի N 58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հստատված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Սննդային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հավելումների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բուրավետիչների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տեխնոլոգիական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օժանդակ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միջոցների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ներկայացվող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պահանջներ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029/2012),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օգոստոսի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16-ի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769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Փաթեթվածքի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005/2011)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կանոնակարգերի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քանակներն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ըստ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կողմից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պահանջագրի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գործարանային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փաթեթավորմամբ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Պիտանելիության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մնացորդային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ժամկետը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մատակարարման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պահին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ոչ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պակաս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քան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60%: </w:t>
            </w:r>
          </w:p>
          <w:p w14:paraId="11EF0695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19DC3F6C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։30-ից մինչև 16։30-ը։ </w:t>
            </w:r>
          </w:p>
          <w:p w14:paraId="3179DC0A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2AFB4240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04296A32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43DBA494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:</w:t>
            </w:r>
          </w:p>
          <w:p w14:paraId="5C45A63E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7707889D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7710E50B" w14:textId="77777777" w:rsidR="00991514" w:rsidRPr="00611CD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</w:p>
        </w:tc>
      </w:tr>
      <w:tr w:rsidR="00991514" w:rsidRPr="00C02AB5" w14:paraId="0AB312EC" w14:textId="77777777" w:rsidTr="00C02AB5">
        <w:trPr>
          <w:trHeight w:val="1691"/>
        </w:trPr>
        <w:tc>
          <w:tcPr>
            <w:tcW w:w="1588" w:type="dxa"/>
          </w:tcPr>
          <w:p w14:paraId="6CDE0B95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1654" w:type="dxa"/>
          </w:tcPr>
          <w:p w14:paraId="1D6F3DFB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15331151</w:t>
            </w:r>
          </w:p>
          <w:p w14:paraId="4FA97A8F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080" w:type="dxa"/>
          </w:tcPr>
          <w:p w14:paraId="33CF9884" w14:textId="77777777" w:rsidR="00991514" w:rsidRPr="00D26057" w:rsidRDefault="00991514" w:rsidP="00C02AB5">
            <w:pPr>
              <w:spacing w:after="0" w:line="240" w:lineRule="auto"/>
              <w:ind w:firstLine="0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Լոբի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հատիկավոր</w:t>
            </w:r>
            <w:proofErr w:type="spellEnd"/>
          </w:p>
          <w:p w14:paraId="3E1ACE41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638" w:type="dxa"/>
          </w:tcPr>
          <w:p w14:paraId="25676656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8363" w:type="dxa"/>
            <w:gridSpan w:val="2"/>
          </w:tcPr>
          <w:p w14:paraId="0ACDB91A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 ԳՈՍՏ 7758-75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ստանդարտացման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փաստաթղթի:Լոբի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կարիր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  </w:t>
            </w: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br/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Անվտանգությունը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փաթեթավորումը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մակնշումը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874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Հացահատիկի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 (ՄՄ ՏԿ N 015/2011),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880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021/2011), 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դրա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մակնշման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մասով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022/2011),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Եվրասիական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տնտեսական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խորհրդի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2012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հուլիսի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20-ի N 58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հստատված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Սննդային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հավելումների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բուրավետիչների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տեխնոլոգիական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օժանդակ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միջոցների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ներկայացվող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պահանջներ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029/2012),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օգոստոսի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16-ի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769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Փաթեթվածքի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005/2011)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կանոնակարգերի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քանակներն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ըստ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կողմից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պահանջագրի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գործարանային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փաթեթավորմամբ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Պիտանելիության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մնացորդային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ժամկետը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մատակարարման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պահին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ոչ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պակաս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քան</w:t>
            </w:r>
            <w:proofErr w:type="spellEnd"/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60%: </w:t>
            </w:r>
          </w:p>
          <w:p w14:paraId="1142D558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4BFF3B9A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։30-ից մինչև 16։30-ը։ 1-ին չափաբաժնի համար` երկուշաբթիից-ուրբաթ, ժամը 08:00-ից մինչև 09:00:</w:t>
            </w:r>
          </w:p>
          <w:p w14:paraId="199E6A59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6D62A548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7C6BA9E6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lastRenderedPageBreak/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4961C860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իսկ 1-ին չափաբաժնի համար` 60 րոպե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4750F366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079678CF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32A54E21" w14:textId="77777777" w:rsidR="00991514" w:rsidRPr="00611CD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</w:p>
        </w:tc>
      </w:tr>
      <w:tr w:rsidR="00991514" w:rsidRPr="00C02AB5" w14:paraId="396567AF" w14:textId="77777777" w:rsidTr="00C02AB5">
        <w:trPr>
          <w:trHeight w:val="841"/>
        </w:trPr>
        <w:tc>
          <w:tcPr>
            <w:tcW w:w="1588" w:type="dxa"/>
          </w:tcPr>
          <w:p w14:paraId="12E98D6D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26</w:t>
            </w:r>
          </w:p>
        </w:tc>
        <w:tc>
          <w:tcPr>
            <w:tcW w:w="1654" w:type="dxa"/>
          </w:tcPr>
          <w:p w14:paraId="24E35016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15613350</w:t>
            </w:r>
          </w:p>
          <w:p w14:paraId="3F842C64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080" w:type="dxa"/>
          </w:tcPr>
          <w:p w14:paraId="4CA7CE58" w14:textId="77777777" w:rsidR="00991514" w:rsidRPr="00B106FD" w:rsidRDefault="00991514" w:rsidP="00C02AB5">
            <w:pPr>
              <w:spacing w:after="0" w:line="240" w:lineRule="auto"/>
              <w:ind w:firstLine="0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Վարսակաձավար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բարձր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տեսակի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եփման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ենթակա</w:t>
            </w:r>
            <w:proofErr w:type="spellEnd"/>
          </w:p>
          <w:p w14:paraId="5CA3F3E3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638" w:type="dxa"/>
          </w:tcPr>
          <w:p w14:paraId="18D03737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8363" w:type="dxa"/>
            <w:gridSpan w:val="2"/>
          </w:tcPr>
          <w:p w14:paraId="06E2F41A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ԳՈՍՏ 3034-75 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ստանդարտացման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փաստաթղթի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br/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Անվտանգությունը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փաթեթավորումը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մակնշումը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874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Հացահատիկի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 (ՄՄ ՏԿ N 015/2011),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880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021/2011), 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դրա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մակնշման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մասով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022/2011),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Եվրասիական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տնտեսական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խորհրդի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2012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հուլիսի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20-ի N 58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հստատված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հավելումների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բուրավետիչների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տեխնոլոգիական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օժանդակ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միջոցների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ներկայացվող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պահանջներ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029/2012),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օգոստոսի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16-ի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769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Փաթեթվածքի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005/2011)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կանոնակարգերի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քանակներն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ըստ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կողմից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պահանջագրի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գործարանային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փաթեթավորմամբ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Պիտանելիության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մնացորդային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ժամկետը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մատակարարման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պահին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ոչ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պակաս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քան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60%: </w:t>
            </w:r>
          </w:p>
          <w:p w14:paraId="4BBB48FC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6AEBC695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։30-ից մինչև 16։30-ը։ </w:t>
            </w:r>
          </w:p>
          <w:p w14:paraId="722E3691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71F03D01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28613199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33B87327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:</w:t>
            </w:r>
          </w:p>
          <w:p w14:paraId="46267E54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4DC92A37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</w:tc>
      </w:tr>
      <w:tr w:rsidR="00991514" w:rsidRPr="00C02AB5" w14:paraId="13EDD796" w14:textId="77777777" w:rsidTr="00C02AB5">
        <w:trPr>
          <w:trHeight w:val="1691"/>
        </w:trPr>
        <w:tc>
          <w:tcPr>
            <w:tcW w:w="1588" w:type="dxa"/>
          </w:tcPr>
          <w:p w14:paraId="0247670A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27</w:t>
            </w:r>
          </w:p>
        </w:tc>
        <w:tc>
          <w:tcPr>
            <w:tcW w:w="1654" w:type="dxa"/>
          </w:tcPr>
          <w:p w14:paraId="0848A288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15618000</w:t>
            </w:r>
          </w:p>
        </w:tc>
        <w:tc>
          <w:tcPr>
            <w:tcW w:w="2080" w:type="dxa"/>
          </w:tcPr>
          <w:p w14:paraId="65900237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Բլղուր</w:t>
            </w:r>
            <w:proofErr w:type="spellEnd"/>
          </w:p>
        </w:tc>
        <w:tc>
          <w:tcPr>
            <w:tcW w:w="1638" w:type="dxa"/>
          </w:tcPr>
          <w:p w14:paraId="60B1DB66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8363" w:type="dxa"/>
            <w:gridSpan w:val="2"/>
          </w:tcPr>
          <w:p w14:paraId="223ACA66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ԳՕՍՏ 276-60  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ստանդարտացման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փաստաթղթի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:</w:t>
            </w: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br/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Անվտանգությունը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փաթեթավորումը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մակնշումը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874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Հացահատիկի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 (ՄՄ ՏԿ N 015/2011),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880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021/2011), 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դրա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մակնշման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մասով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022/2011),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Եվրասիական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տնտեսական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խորհրդի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2012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հուլիսի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20-ի N 58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հստատված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հավելումների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բուրավետիչների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տեխնոլոգիական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օժանդակ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միջոցների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ներկայացվող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պահանջներ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029/2012),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օգոստոսի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16-ի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769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Փաթեթվածքի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005/2011)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տեխնիկական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կանոնակարգերի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քանակներն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ըստ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կողմից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պահանջագրի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Առանց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թթվահամության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դառնահամության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բորբոսահոտի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նեխահոտի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կողմնակի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համի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հոտի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Դեղին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գույնի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խոնավությունը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14%-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ից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ոչ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ավելի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աղբային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խառնուկները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` 0,3%-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ից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ոչ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ավելի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պատրաստված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բարձր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առաջին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տեսակի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ցորենից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՝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գործարանային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փաթեթավորմամբ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Պիտանելիության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մնացորդային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ժամկետը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մատակարարման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պահին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ոչ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պակաս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քան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60%: </w:t>
            </w:r>
          </w:p>
          <w:p w14:paraId="44736593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1A0C8CED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։30-ից մինչև 16։30-ը։ </w:t>
            </w:r>
          </w:p>
          <w:p w14:paraId="6E870F60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4E65C751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319C4891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5398A9DB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:</w:t>
            </w:r>
          </w:p>
          <w:p w14:paraId="22B925D4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33ED05BE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270207B1" w14:textId="77777777" w:rsidR="00991514" w:rsidRPr="00611CD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</w:p>
        </w:tc>
      </w:tr>
      <w:tr w:rsidR="00991514" w:rsidRPr="00611CD4" w14:paraId="67B3C125" w14:textId="77777777" w:rsidTr="00C02AB5">
        <w:trPr>
          <w:trHeight w:val="1691"/>
        </w:trPr>
        <w:tc>
          <w:tcPr>
            <w:tcW w:w="1588" w:type="dxa"/>
          </w:tcPr>
          <w:p w14:paraId="26745782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28</w:t>
            </w:r>
          </w:p>
        </w:tc>
        <w:tc>
          <w:tcPr>
            <w:tcW w:w="1654" w:type="dxa"/>
          </w:tcPr>
          <w:p w14:paraId="584DCAAD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15331180</w:t>
            </w:r>
          </w:p>
          <w:p w14:paraId="3B652E62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080" w:type="dxa"/>
          </w:tcPr>
          <w:p w14:paraId="33B12FC8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Բուսական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պահածո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/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կանաչ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ոլոռ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/</w:t>
            </w:r>
          </w:p>
          <w:p w14:paraId="2F82DEC1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638" w:type="dxa"/>
          </w:tcPr>
          <w:p w14:paraId="4AA85673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8363" w:type="dxa"/>
            <w:gridSpan w:val="2"/>
          </w:tcPr>
          <w:p w14:paraId="3709466E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ԳՕՍՏ 34112-2017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ստանդարտացման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փաստաթղթի:Ոչ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ավել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քան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850 գ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տարայով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br/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Անվտանգությունը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փաթեթավորումը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մակնշումը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նույնականացումը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880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021/2011),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դրա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մակնշման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մասով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022/2011),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Եվրասիական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տնտեսական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խորհրդի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2012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հուլիսի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20-ի N 58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հաստատված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հավելումների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բուրավետիչների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տեխնոլոգիական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օժանդակ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միջոցների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ներկայացվող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պահանջներ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029/2012),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օգոստոսի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16-ի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769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Փաթեթվածքի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005/2011)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կանոնա-կարգերի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Գործարանային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փաթեթավորմամբ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Պիտանելիության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մնացորդային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ժամկետը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մատակարարման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պահին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ոչ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պակաս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քան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60%: </w:t>
            </w:r>
          </w:p>
          <w:p w14:paraId="79DFBCD4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175C0D2D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։30-ից մինչև 16։30-ը։ </w:t>
            </w:r>
          </w:p>
          <w:p w14:paraId="41722A13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53C4F39E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45C2D0A3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5DCAC7B1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:</w:t>
            </w:r>
          </w:p>
          <w:p w14:paraId="475BC045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25EBF148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</w:t>
            </w: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lastRenderedPageBreak/>
              <w:t>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6794254E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։</w:t>
            </w:r>
          </w:p>
          <w:p w14:paraId="39680C7C" w14:textId="77777777" w:rsidR="00991514" w:rsidRPr="00611CD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</w:p>
        </w:tc>
      </w:tr>
      <w:tr w:rsidR="00991514" w:rsidRPr="00C02AB5" w14:paraId="6BB1F431" w14:textId="77777777" w:rsidTr="00C02AB5">
        <w:trPr>
          <w:trHeight w:val="1691"/>
        </w:trPr>
        <w:tc>
          <w:tcPr>
            <w:tcW w:w="1588" w:type="dxa"/>
          </w:tcPr>
          <w:p w14:paraId="760588F2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29</w:t>
            </w:r>
          </w:p>
        </w:tc>
        <w:tc>
          <w:tcPr>
            <w:tcW w:w="1654" w:type="dxa"/>
          </w:tcPr>
          <w:p w14:paraId="4D63AA51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15331185</w:t>
            </w:r>
          </w:p>
          <w:p w14:paraId="0389CFC1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080" w:type="dxa"/>
          </w:tcPr>
          <w:p w14:paraId="58F3C8EC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Բուսական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պահածո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(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եգիպտացորեն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)</w:t>
            </w:r>
          </w:p>
          <w:p w14:paraId="1B6FED37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638" w:type="dxa"/>
          </w:tcPr>
          <w:p w14:paraId="2FEC048A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8363" w:type="dxa"/>
            <w:gridSpan w:val="2"/>
          </w:tcPr>
          <w:p w14:paraId="0C76E665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ԳՕՍՏ 34114-2017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ստանդարտացման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փաստաթղթի:Ոչ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ավել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քան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850գ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տարայով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։</w:t>
            </w: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br/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Անվտանգությունը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փաթեթավորումը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մակնշումը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նույնականացումը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880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021/2011),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դրա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մակնշման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մասով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022/2011),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Եվրասիական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տնտեսական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խորհրդի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2012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հուլիսի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20-ի N 58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հաստատված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հավելումների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բուրավետիչների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տեխնոլոգիական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օժանդակ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միջոցների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ներկայացվող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պահանջներ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029/2012),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օգոստոսի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16-ի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769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Փաթեթվածքի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005/2011)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կանոնակարգերի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Գործարանային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փաթեթավորմամբ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Պիտանելիության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մնացորդային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ժամկետը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մատակարարման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պահին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ոչ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պակաս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քան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60%: </w:t>
            </w:r>
          </w:p>
          <w:p w14:paraId="48717660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43D717DE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։30-ից մինչև 16։30-ը։ </w:t>
            </w:r>
          </w:p>
          <w:p w14:paraId="2DBB7511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0B86E9B7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51C0D178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6D30C713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:</w:t>
            </w:r>
          </w:p>
          <w:p w14:paraId="035225FB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0187CE40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52002C57" w14:textId="77777777" w:rsidR="00991514" w:rsidRPr="00611CD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</w:p>
        </w:tc>
      </w:tr>
      <w:tr w:rsidR="00991514" w:rsidRPr="00C02AB5" w14:paraId="451187DD" w14:textId="77777777" w:rsidTr="00C02AB5">
        <w:trPr>
          <w:trHeight w:val="1691"/>
        </w:trPr>
        <w:tc>
          <w:tcPr>
            <w:tcW w:w="1588" w:type="dxa"/>
          </w:tcPr>
          <w:p w14:paraId="24F1ECCB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1654" w:type="dxa"/>
          </w:tcPr>
          <w:p w14:paraId="7015FE49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15831000</w:t>
            </w:r>
          </w:p>
          <w:p w14:paraId="16C92EDB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080" w:type="dxa"/>
          </w:tcPr>
          <w:p w14:paraId="3F17569C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Շաքարավազ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1-ին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տեսակի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</w:p>
          <w:p w14:paraId="7D626A59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638" w:type="dxa"/>
          </w:tcPr>
          <w:p w14:paraId="4396C3B4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8363" w:type="dxa"/>
            <w:gridSpan w:val="2"/>
            <w:vAlign w:val="center"/>
          </w:tcPr>
          <w:p w14:paraId="09DEB579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ԳՕՍՏ 33222-2015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ստանդարտացման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փաստաթղթի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:</w:t>
            </w: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br/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Անվտանգությունը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փաթեթավորումը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մակնշումը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նույնականացումը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880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021/2011),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դրա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մակնշման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մասով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022/2011),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Եվրասիական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տնտեսական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խորհրդի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2012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հուլիսի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20-ի N 58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հաստատված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հավելումների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բուրավետիչների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տեխնոլոգիական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օժանդակ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միջոցների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ներկայացվող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պահանջներ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029/2012),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օգոստոսի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16-ի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769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Փաթեթվածքի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005/2011)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կանոնակարգերի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քանակներն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ըստ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կողմից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պահանջագրի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գործարանային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փաթեթավորմամբ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Պիտանելիության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մնացորդային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ժամկետը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մատակարարման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պահին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ոչ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պակաս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քան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60%: </w:t>
            </w:r>
          </w:p>
          <w:p w14:paraId="3FE497B5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3F9CCFCC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։30-ից մինչև 16։30-ը։ </w:t>
            </w:r>
          </w:p>
          <w:p w14:paraId="7DDCA52A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lastRenderedPageBreak/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14B93738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208815AB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1FB40F0C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:</w:t>
            </w:r>
          </w:p>
          <w:p w14:paraId="59B2159A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1FF39169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5E1E222A" w14:textId="77777777" w:rsidR="00991514" w:rsidRPr="00611CD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</w:p>
        </w:tc>
      </w:tr>
      <w:tr w:rsidR="00991514" w:rsidRPr="00C02AB5" w14:paraId="3086DBE8" w14:textId="77777777" w:rsidTr="00C02AB5">
        <w:trPr>
          <w:trHeight w:val="1691"/>
        </w:trPr>
        <w:tc>
          <w:tcPr>
            <w:tcW w:w="1588" w:type="dxa"/>
          </w:tcPr>
          <w:p w14:paraId="4C96049F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31</w:t>
            </w:r>
          </w:p>
        </w:tc>
        <w:tc>
          <w:tcPr>
            <w:tcW w:w="1654" w:type="dxa"/>
          </w:tcPr>
          <w:p w14:paraId="323C31B6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15872400</w:t>
            </w:r>
          </w:p>
          <w:p w14:paraId="4A4BE6D0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080" w:type="dxa"/>
          </w:tcPr>
          <w:p w14:paraId="5CE28F47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Կերակրի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աղ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էքստրա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տեսակի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յոդացված</w:t>
            </w:r>
            <w:proofErr w:type="spellEnd"/>
          </w:p>
          <w:p w14:paraId="7A9F8F33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638" w:type="dxa"/>
          </w:tcPr>
          <w:p w14:paraId="564593C2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8363" w:type="dxa"/>
            <w:gridSpan w:val="2"/>
            <w:vAlign w:val="center"/>
          </w:tcPr>
          <w:p w14:paraId="4642599C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ՀՍՏ 239-2005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ստանդարտացման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փաստաթղթի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:</w:t>
            </w: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br/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Անվտանգությունը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փաթեթավորումը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մակնշումը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նույնականացումը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Մաքսա-յին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2011թվականի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880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021/2011),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դրա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մակնշման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մասով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022/2011),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Եվրասիական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տնտեսական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խորհրդի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2012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հուլիսի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20-ի N 58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հստատված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հավելումների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բուրավետիչների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տեխնոլոգիական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օժանդակ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միջոցների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ներկայացվող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պահանջներ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029/2012),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օգոստոսի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16-ի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769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Փաթեթվածքի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005/2011)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կանոնակարգերի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Գործարանային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փաթեթավորմամբ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Պիտանելիության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մնացորդային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ժամկետը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մատակարարման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պահին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ոչ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պակաս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քան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60%: </w:t>
            </w:r>
          </w:p>
          <w:p w14:paraId="7A74913B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64F48349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։30-ից մինչև 16։30-ը։ </w:t>
            </w:r>
          </w:p>
          <w:p w14:paraId="135D754B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036975B2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7FD4F105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272F5856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:</w:t>
            </w:r>
          </w:p>
          <w:p w14:paraId="5E5C971C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211DEC09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13F4C71A" w14:textId="77777777" w:rsidR="00991514" w:rsidRPr="00611CD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</w:p>
        </w:tc>
      </w:tr>
      <w:tr w:rsidR="00991514" w:rsidRPr="00C02AB5" w14:paraId="373BF52F" w14:textId="77777777" w:rsidTr="00C02AB5">
        <w:trPr>
          <w:trHeight w:val="1691"/>
        </w:trPr>
        <w:tc>
          <w:tcPr>
            <w:tcW w:w="1588" w:type="dxa"/>
          </w:tcPr>
          <w:p w14:paraId="40AF143F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32</w:t>
            </w:r>
          </w:p>
        </w:tc>
        <w:tc>
          <w:tcPr>
            <w:tcW w:w="1654" w:type="dxa"/>
          </w:tcPr>
          <w:p w14:paraId="17A87ADF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15872600</w:t>
            </w:r>
          </w:p>
          <w:p w14:paraId="357E8984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080" w:type="dxa"/>
          </w:tcPr>
          <w:p w14:paraId="526E51E3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Կերակրի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սոդա</w:t>
            </w:r>
            <w:proofErr w:type="spellEnd"/>
          </w:p>
          <w:p w14:paraId="6D484F7F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638" w:type="dxa"/>
          </w:tcPr>
          <w:p w14:paraId="0A1EB9C5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8363" w:type="dxa"/>
            <w:gridSpan w:val="2"/>
          </w:tcPr>
          <w:p w14:paraId="57C96D24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ԳՕՍՏ 32802-2014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ստանդատացման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Անվտանգությունը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փաթեթավորումը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մակնշումը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նույնականացումը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2011թվականի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880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021/2011),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դրա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մակնշման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մասով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022/2011),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Եվրասիական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տնտեսական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խորհրդի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2012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հուլիսի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20-ի N 58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հստատված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հավելումների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բուրավետիչների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տեխնոլոգիական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օժանդակ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միջոցների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ներկայացվող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պահանջներ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029/2012),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օգոստոսի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16-ի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769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Փաթեթվածքի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005/2011)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կանոնակարգերի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Գործարանային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500 գ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փաթեթավորմամբ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Պիտանելիության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մնացորդային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ժամկետը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մատակարարման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պահին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ոչ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պակաս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քան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60%: </w:t>
            </w:r>
          </w:p>
          <w:p w14:paraId="656CEF38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1F221BD3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։30-ից մինչև 16։30-ը։ </w:t>
            </w:r>
          </w:p>
          <w:p w14:paraId="7A923761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56637A40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4155C663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12A89557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:</w:t>
            </w:r>
          </w:p>
          <w:p w14:paraId="6875E81F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0E56CBF9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32DBD9B6" w14:textId="77777777" w:rsidR="00991514" w:rsidRPr="00611CD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</w:p>
        </w:tc>
      </w:tr>
      <w:tr w:rsidR="00991514" w:rsidRPr="00C02AB5" w14:paraId="7EA8D5A8" w14:textId="77777777" w:rsidTr="00C02AB5">
        <w:trPr>
          <w:trHeight w:val="1273"/>
        </w:trPr>
        <w:tc>
          <w:tcPr>
            <w:tcW w:w="1588" w:type="dxa"/>
          </w:tcPr>
          <w:p w14:paraId="1239CC4A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33</w:t>
            </w:r>
          </w:p>
        </w:tc>
        <w:tc>
          <w:tcPr>
            <w:tcW w:w="1654" w:type="dxa"/>
          </w:tcPr>
          <w:p w14:paraId="4E5EFFE9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15871256/1</w:t>
            </w:r>
          </w:p>
          <w:p w14:paraId="2D8C5CFF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080" w:type="dxa"/>
          </w:tcPr>
          <w:p w14:paraId="7CD863D2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Պղպեղ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կարմիր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աղացած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քաղցր</w:t>
            </w:r>
            <w:proofErr w:type="spellEnd"/>
          </w:p>
          <w:p w14:paraId="147A708B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638" w:type="dxa"/>
          </w:tcPr>
          <w:p w14:paraId="383C44B6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8363" w:type="dxa"/>
            <w:gridSpan w:val="2"/>
          </w:tcPr>
          <w:p w14:paraId="7B24C724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ՀամաձայնԳՕՍՏ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29053-91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ստանդարտացմանփաստաթղթի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:</w:t>
            </w: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br/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Անվտանգությունըփաթեթավորումը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մակնշումըևնույնականացումը՝համաձայնՄաքսա-յինմիությանհանձնաժողովի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2011թվականիդեկտեմբերի 9-իթիվ 880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Սննդամթերքիանվտանգությանմասին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(ՄՄՏԿ N 021/2011),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Մաքսայինմիությանհանձնաժողովի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թվականիդեկտեմբերի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9-իթիվ 881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Սննդամթերքը՝դրամակնշմանմասով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(ՄՄՏԿ N 022/2011),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Եվրասիականտնտեսականհանձնաժողովիխորհրդի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2012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թվականիհուլիսի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20-ի N 58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որոշմամբհստատված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Սննդայինհավելումների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բուրավետիչներիևտեխնոլոգիականօժանդակմիջոցներիանվտանգությանըներկայացվողպահանջներ» (ՄՄՏԿ 029/2012),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Մաքսայինմիությանհանձնաժողովի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թվականիօգոստոսի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16-իթիվ 769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Փաթեթվածքիանվտանգությանմասին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(ՄՄՏԿ 005/2011)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տեխնիկականկանոնակարգերի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քանակներն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ըստ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կողմից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պահանջագրի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գործարանային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փաթեթավորմամբ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Պիտանելիությանմնացորդայինժամկետըմատակարարմանպահինոչպակաս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քան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60%: </w:t>
            </w:r>
          </w:p>
          <w:p w14:paraId="4CF8A5CA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79FD1E01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։30-ից մինչև 16։30-ը։ </w:t>
            </w:r>
          </w:p>
          <w:p w14:paraId="7E751494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6CA37AA8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56A579D6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253FFBDB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lastRenderedPageBreak/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:</w:t>
            </w:r>
          </w:p>
          <w:p w14:paraId="22ADD6BA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02137311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3F321051" w14:textId="77777777" w:rsidR="00991514" w:rsidRPr="00611CD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</w:p>
        </w:tc>
      </w:tr>
      <w:tr w:rsidR="00991514" w:rsidRPr="00C02AB5" w14:paraId="21C28C42" w14:textId="77777777" w:rsidTr="00C02AB5">
        <w:trPr>
          <w:trHeight w:val="1691"/>
        </w:trPr>
        <w:tc>
          <w:tcPr>
            <w:tcW w:w="1588" w:type="dxa"/>
          </w:tcPr>
          <w:p w14:paraId="2E1983E5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34</w:t>
            </w:r>
          </w:p>
        </w:tc>
        <w:tc>
          <w:tcPr>
            <w:tcW w:w="1654" w:type="dxa"/>
          </w:tcPr>
          <w:p w14:paraId="23E5B765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15871256/2</w:t>
            </w:r>
          </w:p>
          <w:p w14:paraId="3EB950F1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080" w:type="dxa"/>
          </w:tcPr>
          <w:p w14:paraId="666310AE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Պղպեղ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սև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աղացած</w:t>
            </w:r>
            <w:proofErr w:type="spellEnd"/>
          </w:p>
          <w:p w14:paraId="0183C8F8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638" w:type="dxa"/>
          </w:tcPr>
          <w:p w14:paraId="37C178D5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8363" w:type="dxa"/>
            <w:gridSpan w:val="2"/>
          </w:tcPr>
          <w:p w14:paraId="144559B3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ԳՕՍՏ 29050-91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ստանդարտացման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փաստաթղթի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:</w:t>
            </w: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br/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Անվտանգությունը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փաթեթավորումը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մակնշումը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նույնականացումը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2011թվականի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880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021/2011),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դրա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մակնշման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մասով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022/2011),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Եվրասիական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տնտեսական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խորհրդի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2012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հուլիսի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20-ի N 58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հստատված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հավելումների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բուրավետիչների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տեխնոլոգիական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օժանդակ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միջոցների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ներկայացվող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պահանջներ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029/2012),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օգոստոսի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16-ի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769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Փաթեթվածքի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005/2011)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կանոնակարգերի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քանակներն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ըստ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կողմից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պահանջագրի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գործարանային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փաթեթավորմամբ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Պիտանելիության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մնացորդային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ժամկետը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մատակարարման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պահին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ոչ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պակաս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քան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60%: </w:t>
            </w:r>
          </w:p>
          <w:p w14:paraId="438EF08F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5DAF7131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։30-ից մինչև 16։30-ը։ </w:t>
            </w:r>
          </w:p>
          <w:p w14:paraId="2E965D70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598B5619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5172D0B4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3CBD5824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:</w:t>
            </w:r>
          </w:p>
          <w:p w14:paraId="46EB333F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4819CD61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20E8E5BF" w14:textId="77777777" w:rsidR="00991514" w:rsidRPr="00611CD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</w:p>
        </w:tc>
      </w:tr>
      <w:tr w:rsidR="00991514" w:rsidRPr="00C02AB5" w14:paraId="4018F4E5" w14:textId="77777777" w:rsidTr="00C02AB5">
        <w:trPr>
          <w:trHeight w:val="1691"/>
        </w:trPr>
        <w:tc>
          <w:tcPr>
            <w:tcW w:w="1588" w:type="dxa"/>
          </w:tcPr>
          <w:p w14:paraId="3F8B7879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1654" w:type="dxa"/>
          </w:tcPr>
          <w:p w14:paraId="64999225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15871257/1</w:t>
            </w:r>
          </w:p>
          <w:p w14:paraId="72888DA0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080" w:type="dxa"/>
          </w:tcPr>
          <w:p w14:paraId="7BAE1A73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Վանիլին</w:t>
            </w:r>
            <w:proofErr w:type="spellEnd"/>
          </w:p>
          <w:p w14:paraId="61399A32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638" w:type="dxa"/>
          </w:tcPr>
          <w:p w14:paraId="79DD6A12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8363" w:type="dxa"/>
            <w:gridSpan w:val="2"/>
            <w:vAlign w:val="center"/>
          </w:tcPr>
          <w:p w14:paraId="3E3B22AF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ԳՕՍՏ 16599-71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ստանդարտացման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փաստաթղթի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:</w:t>
            </w: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br/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Անվտանգությունը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փաթեթավորումը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մակնշումը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նույնականացումը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2011թվականի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880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021/2011),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դրա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մակնշման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մասով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022/2011),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Եվրասիական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տնտեսական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խորհրդի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2012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հուլիսի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20-ի N 58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հստատված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հավելումների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բուրավետիչների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տեխնոլոգիական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օժանդակ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միջոցների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ներկայացվող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պահանջներ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029/2012),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օգոստոսի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16-ի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769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Փաթեթվածքի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005/2011)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կանոնակարգերի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քանակներն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ըստ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կողմից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պահանջագրի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գործարանային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փաթեթավորմամբ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Պիտանելիության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մնացորդային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ժամկետը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մատակարարման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պահին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ոչ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պակաս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քան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70 %:</w:t>
            </w:r>
          </w:p>
          <w:p w14:paraId="7DAE6E02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27BF4C26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։30-ից մինչև 16։30-ը։ </w:t>
            </w:r>
          </w:p>
          <w:p w14:paraId="70D9065F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lastRenderedPageBreak/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50D67009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4D94D71F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620D8F89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:</w:t>
            </w:r>
          </w:p>
          <w:p w14:paraId="3D485B5A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1BE56AB5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4B3B6184" w14:textId="77777777" w:rsidR="00991514" w:rsidRPr="00611CD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</w:p>
        </w:tc>
      </w:tr>
      <w:tr w:rsidR="00991514" w:rsidRPr="00C02AB5" w14:paraId="1EDCA54D" w14:textId="77777777" w:rsidTr="00C02AB5">
        <w:trPr>
          <w:trHeight w:val="1691"/>
        </w:trPr>
        <w:tc>
          <w:tcPr>
            <w:tcW w:w="1588" w:type="dxa"/>
          </w:tcPr>
          <w:p w14:paraId="1877DD45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36</w:t>
            </w:r>
          </w:p>
        </w:tc>
        <w:tc>
          <w:tcPr>
            <w:tcW w:w="1654" w:type="dxa"/>
          </w:tcPr>
          <w:p w14:paraId="49705F02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15871257/2</w:t>
            </w:r>
          </w:p>
          <w:p w14:paraId="76F99961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080" w:type="dxa"/>
          </w:tcPr>
          <w:p w14:paraId="607E0D48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Լիմոնի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աղ</w:t>
            </w:r>
            <w:proofErr w:type="spellEnd"/>
          </w:p>
          <w:p w14:paraId="5ED0647D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638" w:type="dxa"/>
          </w:tcPr>
          <w:p w14:paraId="7BABE75F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8363" w:type="dxa"/>
            <w:gridSpan w:val="2"/>
          </w:tcPr>
          <w:p w14:paraId="0CD83129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ԳՕՍՏ 908-2004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ստանդարտացման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փաստաթղթի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:</w:t>
            </w: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br/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Անվտանգությունը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փաթեթավորումը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մակնշումը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նույնականացումը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2011թվականի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880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021/2011),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դրա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մակնշման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մասով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022/2011),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Եվրասիական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տնտեսական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խորհրդի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2012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հուլիսի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20-ի N 58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հստատված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հավելումների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բուրավետիչների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տեխնոլոգիական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օժանդակ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միջոցների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ներկայացվող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պահանջներ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029/2012),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օգոստոսի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16-ի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769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Փաթեթվածքի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005/2011)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կանոնակարգերի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քանակներն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ըստ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կողմից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պահանջագրի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գործարանային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փաթեթավորմամբ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Պիտանելիության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մնացորդային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ժամկետը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մատակարարման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պահին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ոչ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պակաս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քան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70 %:</w:t>
            </w:r>
          </w:p>
          <w:p w14:paraId="5CE298EE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7C11D4A6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։30-ից մինչև 16։30-ը։ </w:t>
            </w:r>
          </w:p>
          <w:p w14:paraId="5317DD9D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559DACDF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1CFDC2E0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4E29D960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:</w:t>
            </w:r>
          </w:p>
          <w:p w14:paraId="36851516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2A86C556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0F4D2DA4" w14:textId="77777777" w:rsidR="00991514" w:rsidRPr="00611CD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</w:p>
        </w:tc>
      </w:tr>
      <w:tr w:rsidR="00991514" w:rsidRPr="00C02AB5" w14:paraId="02C5D1F0" w14:textId="77777777" w:rsidTr="00C02AB5">
        <w:trPr>
          <w:trHeight w:val="1691"/>
        </w:trPr>
        <w:tc>
          <w:tcPr>
            <w:tcW w:w="1588" w:type="dxa"/>
          </w:tcPr>
          <w:p w14:paraId="11BE41B5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37</w:t>
            </w:r>
          </w:p>
        </w:tc>
        <w:tc>
          <w:tcPr>
            <w:tcW w:w="1654" w:type="dxa"/>
          </w:tcPr>
          <w:p w14:paraId="4AEB8236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15872310</w:t>
            </w:r>
          </w:p>
          <w:p w14:paraId="47EF3A11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080" w:type="dxa"/>
          </w:tcPr>
          <w:p w14:paraId="3F937FF5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Դափնու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տերև</w:t>
            </w:r>
            <w:proofErr w:type="spellEnd"/>
          </w:p>
          <w:p w14:paraId="18A0B56B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638" w:type="dxa"/>
          </w:tcPr>
          <w:p w14:paraId="685C946C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8363" w:type="dxa"/>
            <w:gridSpan w:val="2"/>
          </w:tcPr>
          <w:p w14:paraId="42B6E92C" w14:textId="77777777" w:rsidR="00991514" w:rsidRPr="00085C44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Համաձայն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ԳՕՍՏ 17594-81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ստանդարտացման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փաստաթղթի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>:</w:t>
            </w:r>
            <w:r w:rsidRPr="00085C44">
              <w:rPr>
                <w:rFonts w:ascii="GHEA Grapalat" w:hAnsi="GHEA Grapalat"/>
                <w:sz w:val="14"/>
                <w:szCs w:val="14"/>
              </w:rPr>
              <w:br/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Անվտանգությունը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փաթեթավորումը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մակնշումը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և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նույնականացումը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՝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համաձայն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Մաքսա-յին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միության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հանձնաժողովի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2011թվականի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դեկտեմբերի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9-ի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թիվ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880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որոշմամբ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ընդունված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Սննդամթերքի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անվտանգության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մասին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» (ՄՄ ՏԿ N 021/2011),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Մաքսային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միության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հանձնաժողովի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2011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թվականի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դեկտեմբերի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9-ի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թիվ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881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որոշմամբ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ընդունված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Սննդամթերքը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՝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դրա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մակնշման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մասով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» (ՄՄ ՏԿ N 022/2011),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Եվրասիական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տնտեսական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հանձնաժողովի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խորհրդի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2012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թվականի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հուլիսի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20-ի N 58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որոշմամբ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հաստատված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Սննդային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հավելումների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բուրավետիչների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և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տեխնոլոգիական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օժանդակ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միջոցների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անվտանգությանը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ներկայացվող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պահանջներ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» (ՄՄ ՏԿ 029/2012),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Մաքսային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միության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հանձնաժողովի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2011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թվականի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օգոստոսի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16-ի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թիվ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769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որոշմամբ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ընդունված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Փաթեթվածքի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անվտանգության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մասին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» (ՄՄ ՏԿ 005/2011)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տեխնիկական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կանոնակարգերի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: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Պահանջվող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քանակներն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ըստ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պատվիրատուի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կողմից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ներկայացված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պահանջագրի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`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գործարանային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փաթեթավորմամբ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: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Պիտանելիության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մնացորդային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ժամկետը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մատակարարման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պահին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ոչ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պակաս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քան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70 %: </w:t>
            </w:r>
          </w:p>
          <w:p w14:paraId="7E1C1313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1614B4CB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։30-ից մինչև 16։30-ը։ </w:t>
            </w:r>
          </w:p>
          <w:p w14:paraId="33689102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4D8FDB95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22E7C583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3090F906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:</w:t>
            </w:r>
          </w:p>
          <w:p w14:paraId="44AE2B21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68B9638F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2B2D453C" w14:textId="77777777" w:rsidR="00991514" w:rsidRPr="00611CD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</w:p>
        </w:tc>
      </w:tr>
      <w:tr w:rsidR="00991514" w:rsidRPr="00C02AB5" w14:paraId="77797578" w14:textId="77777777" w:rsidTr="00C02AB5">
        <w:trPr>
          <w:trHeight w:val="64"/>
        </w:trPr>
        <w:tc>
          <w:tcPr>
            <w:tcW w:w="1588" w:type="dxa"/>
          </w:tcPr>
          <w:p w14:paraId="7A138E12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38</w:t>
            </w:r>
          </w:p>
        </w:tc>
        <w:tc>
          <w:tcPr>
            <w:tcW w:w="1654" w:type="dxa"/>
          </w:tcPr>
          <w:p w14:paraId="5B3E36FC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15863200</w:t>
            </w:r>
          </w:p>
          <w:p w14:paraId="7CD0486C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080" w:type="dxa"/>
          </w:tcPr>
          <w:p w14:paraId="5D774022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Թեյ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սև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տերևով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բաձր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տեսակի</w:t>
            </w:r>
            <w:proofErr w:type="spellEnd"/>
          </w:p>
          <w:p w14:paraId="42E43D94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638" w:type="dxa"/>
          </w:tcPr>
          <w:p w14:paraId="491B3FD1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8363" w:type="dxa"/>
            <w:gridSpan w:val="2"/>
          </w:tcPr>
          <w:p w14:paraId="356C01BA" w14:textId="77777777" w:rsidR="00991514" w:rsidRDefault="00991514" w:rsidP="00991514">
            <w:pPr>
              <w:spacing w:after="0" w:line="240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Համաձայն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ԳՕՍՏ 32573-2013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ստանդարտացման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փաստաթղթի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>:</w:t>
            </w:r>
            <w:r w:rsidRPr="00085C44">
              <w:rPr>
                <w:rFonts w:ascii="GHEA Grapalat" w:hAnsi="GHEA Grapalat"/>
                <w:sz w:val="14"/>
                <w:szCs w:val="14"/>
              </w:rPr>
              <w:br/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Անվտանգությունը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փաթեթավորումը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մակնշումը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և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նույնականացումը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՝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համաձայն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Մաքսա-յին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միության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հանձնաժողովի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2011թվականի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դեկտեմբերի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9-ի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թիվ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880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որոշմամբ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ընդունված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Սննդամթերքի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անվտանգության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մասին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» (ՄՄ ՏԿ N 021/2011),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Մաքսային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միության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հանձնաժողովի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2011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թվականի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դեկտեմբերի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9-ի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թիվ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881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որոշմամբ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ընդունված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Սննդամթերքը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՝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դրա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մակնշման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մասով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» (ՄՄ ՏԿ N 022/2011),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Եվրասիական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տնտեսական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հանձնաժողովի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խորհրդի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2012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թվականի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հուլիսի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20-ի N 58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որոշմամբ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հստատված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Սննդային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հավելումների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բուրավետիչների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և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տեխնոլոգիական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օժանդակ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միջոցների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անվտանգությանը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ներկայացվող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պահանջներ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» (ՄՄ ՏԿ 029/2012),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Մաքսային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միության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հանձնաժողովի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2011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թվականի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օգոստոսի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16-ի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թիվ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769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որոշմամբ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ընդունված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Փաթեթվածքի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անվտանգության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մասին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» (ՄՄ ՏԿ 005/2011)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տեխնիկական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կանոնա-կարգերի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: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Պահանջվող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քանակներն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ըստ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պատվիրատուի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կողմից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ներկայացված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պահանջագրի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`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գործարանային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փաթեթավորմամբ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: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Պիտանելիության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մնացորդային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ժամկետը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մատակարարման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պահին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ոչ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պակաս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քան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70 %:</w:t>
            </w:r>
            <w:r w:rsidRPr="00085C44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</w:t>
            </w:r>
          </w:p>
          <w:p w14:paraId="0B8B1D62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72F2DFC9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։30-ից մինչև 16։30-ը։ </w:t>
            </w:r>
          </w:p>
          <w:p w14:paraId="6A802225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50AAD6A8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44F9D67A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3FA5F24B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lastRenderedPageBreak/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:</w:t>
            </w:r>
          </w:p>
          <w:p w14:paraId="5C4CF745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0FB6EB9C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</w:tc>
      </w:tr>
      <w:tr w:rsidR="00991514" w:rsidRPr="00C02AB5" w14:paraId="455D7EA4" w14:textId="77777777" w:rsidTr="00C02AB5">
        <w:trPr>
          <w:trHeight w:val="1691"/>
        </w:trPr>
        <w:tc>
          <w:tcPr>
            <w:tcW w:w="1588" w:type="dxa"/>
          </w:tcPr>
          <w:p w14:paraId="099C6679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39</w:t>
            </w:r>
          </w:p>
        </w:tc>
        <w:tc>
          <w:tcPr>
            <w:tcW w:w="1654" w:type="dxa"/>
          </w:tcPr>
          <w:p w14:paraId="5013D665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15898000</w:t>
            </w:r>
          </w:p>
          <w:p w14:paraId="2414C180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080" w:type="dxa"/>
          </w:tcPr>
          <w:p w14:paraId="4B50190D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Խմորիչ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բարձր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տեսակի</w:t>
            </w:r>
            <w:proofErr w:type="spellEnd"/>
          </w:p>
          <w:p w14:paraId="5ADDE17C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638" w:type="dxa"/>
          </w:tcPr>
          <w:p w14:paraId="0D20431E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8363" w:type="dxa"/>
            <w:gridSpan w:val="2"/>
          </w:tcPr>
          <w:p w14:paraId="29BB8D0C" w14:textId="77777777" w:rsidR="00991514" w:rsidRDefault="00991514" w:rsidP="00991514">
            <w:pPr>
              <w:spacing w:after="0" w:line="240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Չոր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խոնավությունը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`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ոչ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ավել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քան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8 %: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Անվտանգությունը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փաթեթավորումը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մակնշումը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և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նույնականացումը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՝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համաձայն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Մաքսային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միության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հանձնաժողովի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2011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թվականի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դեկտեմբերի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9-ի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թիվ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880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որոշմամբ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ընդունված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Սննդամթերքի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անվտանգության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մասին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» (ՄՄ ՏԿ N 021/2011),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Մաքսային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միության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հանձնաժողովի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2011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թվականի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դեկտեմբերի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9-ի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թիվ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881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որոշմամբ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ընդունված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Սննդամթերքը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՝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դրա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մակնշման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մասով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» (ՄՄ ՏԿ N 022/2011),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Եվրասիական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տնտեսական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հանձնաժողովի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խորհրդի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2012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թվականի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հուլիսի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20-ի N 58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որոշմամբ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հստատված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Սննդային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հավելումների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բուրավետիչների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և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տեխնոլոգիական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օժանդակ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միջոցների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անվտանգությանը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ներկայացվող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պահանջներ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» (ՄՄ ՏԿ 029/2012),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Մաքսային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միության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հանձնաժողովի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2011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թվականի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օգոստոսի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16-ի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թիվ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769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որոշմամբ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ընդունված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Փաթեթվածքի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անվտանգության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մասին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» (ՄՄ ՏԿ 005/2011)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տեխնիկական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կանոնակարգերի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: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Պահանջվող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քանակներն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ըստ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պատվիրատուի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կողմից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ներկայացված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պահանջագրի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`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գործարանային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փաթեթավորմամբ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: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Պիտանելիության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մնացորդային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ժամկետը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մատակարարման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պահին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ոչ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պակաս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քան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60 %:</w:t>
            </w:r>
            <w:r w:rsidRPr="00085C44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</w:t>
            </w:r>
          </w:p>
          <w:p w14:paraId="1B1ED336" w14:textId="77777777" w:rsidR="00991514" w:rsidRDefault="00991514" w:rsidP="00991514">
            <w:pPr>
              <w:spacing w:after="0" w:line="240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14:paraId="08998DE5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05E5446A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։30-ից մինչև 16։30-ը։ </w:t>
            </w:r>
          </w:p>
          <w:p w14:paraId="477E4F27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53AF714B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0C9A3A31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13B72B84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:</w:t>
            </w:r>
          </w:p>
          <w:p w14:paraId="750D25E4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14738BD9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2FC8CC97" w14:textId="77777777" w:rsidR="00991514" w:rsidRPr="00611CD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</w:p>
        </w:tc>
      </w:tr>
      <w:tr w:rsidR="00991514" w:rsidRPr="00C02AB5" w14:paraId="3D471A20" w14:textId="77777777" w:rsidTr="00C02AB5">
        <w:trPr>
          <w:trHeight w:val="1691"/>
        </w:trPr>
        <w:tc>
          <w:tcPr>
            <w:tcW w:w="1588" w:type="dxa"/>
          </w:tcPr>
          <w:p w14:paraId="2ED045DA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40</w:t>
            </w:r>
          </w:p>
        </w:tc>
        <w:tc>
          <w:tcPr>
            <w:tcW w:w="1654" w:type="dxa"/>
          </w:tcPr>
          <w:p w14:paraId="071481BC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15842310</w:t>
            </w:r>
          </w:p>
          <w:p w14:paraId="38C1ABFD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080" w:type="dxa"/>
          </w:tcPr>
          <w:p w14:paraId="78EFE691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Կոնֆետ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կարամել</w:t>
            </w:r>
            <w:proofErr w:type="spellEnd"/>
          </w:p>
          <w:p w14:paraId="266D4AD4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638" w:type="dxa"/>
          </w:tcPr>
          <w:p w14:paraId="49DC6E1F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8363" w:type="dxa"/>
            <w:gridSpan w:val="2"/>
            <w:vAlign w:val="center"/>
          </w:tcPr>
          <w:p w14:paraId="28798390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ԳՕՍՏ 6477-2019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ստանդարտացման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փաստաթղթի:Կարամել</w:t>
            </w:r>
            <w:proofErr w:type="spellEnd"/>
            <w:proofErr w:type="gram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կաթնային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մրգային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դոնդողային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դոնդողամրգային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հավելանյութերով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։ </w:t>
            </w: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br/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Անվտանգությունը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փաթեթավորումը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մակնշումը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նույնականացումը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2011թվականի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880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021/2011),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դրա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մակնշման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մասով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022/2011),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Եվրասիական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տնտեսական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խորհրդի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2012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հուլիսի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20-ի N 58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հաստատված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հավելումների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բուրավետիչների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տեխնոլոգիական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օժանդակ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միջոցների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ներկայացվող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պահանջներ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029/2012),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օգոստոսի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16-ի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769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Փաթեթվածքի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005/2011)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կանոնակարգերի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Գործարանային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փաթեթավորմամբ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Պիտանելիության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մնացորդային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ժամկետը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մատակարարման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պահին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ոչ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պակաս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քան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60 %:</w:t>
            </w:r>
          </w:p>
          <w:p w14:paraId="58B8FF28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4C21852F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։30-ից մինչև 16։30-ը։ </w:t>
            </w:r>
          </w:p>
          <w:p w14:paraId="3CFF4C3E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lastRenderedPageBreak/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291CBD24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4E90E704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27FB7599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:</w:t>
            </w:r>
          </w:p>
          <w:p w14:paraId="74DB2CB2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174E98C2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</w:tc>
      </w:tr>
      <w:tr w:rsidR="00991514" w:rsidRPr="00C02AB5" w14:paraId="216CA12A" w14:textId="77777777" w:rsidTr="00C02AB5">
        <w:trPr>
          <w:trHeight w:val="1691"/>
        </w:trPr>
        <w:tc>
          <w:tcPr>
            <w:tcW w:w="1588" w:type="dxa"/>
          </w:tcPr>
          <w:p w14:paraId="6BC21AAF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41</w:t>
            </w:r>
          </w:p>
        </w:tc>
        <w:tc>
          <w:tcPr>
            <w:tcW w:w="1654" w:type="dxa"/>
          </w:tcPr>
          <w:p w14:paraId="10869C58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15332240</w:t>
            </w:r>
          </w:p>
          <w:p w14:paraId="17289DAF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080" w:type="dxa"/>
          </w:tcPr>
          <w:p w14:paraId="0C360184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Մարմելադ</w:t>
            </w:r>
            <w:proofErr w:type="spellEnd"/>
          </w:p>
        </w:tc>
        <w:tc>
          <w:tcPr>
            <w:tcW w:w="1638" w:type="dxa"/>
          </w:tcPr>
          <w:p w14:paraId="0EE4EE9C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8363" w:type="dxa"/>
            <w:gridSpan w:val="2"/>
            <w:vAlign w:val="center"/>
          </w:tcPr>
          <w:p w14:paraId="7FA29F59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ԳՕՍՏ 6442-2014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ստանդարտացման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փաստաթղթի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:</w:t>
            </w: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br/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Անվտանգությունը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փաթեթավորումը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մակնշումը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նույնականացումը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880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021/2011),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դրա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մակնշման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մասով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022/2011),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Եվրասիական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տնտեսական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խորհրդի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2012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հուլիսի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20-ի N 58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հաստատված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հավելումների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բուրավետիչների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տեխնոլոգիական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օժանդակ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միջոցների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ներկայացվող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պահանջներ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029/2012),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օգոստոսի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16-ի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769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Փաթեթվածքի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005/2011)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կանոնակարգերի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Գործարանային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անհատական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փաթեթավորմամբ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Պիտանելիության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մնացորդային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ժամկետը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մատակարարման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պահին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ոչ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պակաս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քան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70 %:</w:t>
            </w:r>
          </w:p>
          <w:p w14:paraId="1CC820E1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44A221D8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։30-ից մինչև 16։30-ը։ </w:t>
            </w:r>
          </w:p>
          <w:p w14:paraId="1AF92799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6370E109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7C7608E8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5740A909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:</w:t>
            </w:r>
          </w:p>
          <w:p w14:paraId="66A1A8BE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62D35F22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61F57A95" w14:textId="77777777" w:rsidR="00991514" w:rsidRPr="00085C4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</w:p>
        </w:tc>
      </w:tr>
      <w:tr w:rsidR="00991514" w:rsidRPr="00C02AB5" w14:paraId="38EEA1E4" w14:textId="77777777" w:rsidTr="00C02AB5">
        <w:trPr>
          <w:trHeight w:val="1266"/>
        </w:trPr>
        <w:tc>
          <w:tcPr>
            <w:tcW w:w="1588" w:type="dxa"/>
          </w:tcPr>
          <w:p w14:paraId="5F6F8579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42</w:t>
            </w:r>
          </w:p>
        </w:tc>
        <w:tc>
          <w:tcPr>
            <w:tcW w:w="1654" w:type="dxa"/>
          </w:tcPr>
          <w:p w14:paraId="54605C28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15842310</w:t>
            </w:r>
          </w:p>
        </w:tc>
        <w:tc>
          <w:tcPr>
            <w:tcW w:w="2080" w:type="dxa"/>
          </w:tcPr>
          <w:p w14:paraId="0FBC4546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Կոնֆետ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իրիս</w:t>
            </w:r>
            <w:proofErr w:type="spellEnd"/>
          </w:p>
        </w:tc>
        <w:tc>
          <w:tcPr>
            <w:tcW w:w="1638" w:type="dxa"/>
          </w:tcPr>
          <w:p w14:paraId="44BA40A2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8363" w:type="dxa"/>
            <w:gridSpan w:val="2"/>
            <w:vAlign w:val="center"/>
          </w:tcPr>
          <w:p w14:paraId="384E5527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ԳՕՍՏ 4570-93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ստանդարտացման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փաստաթղթի:Կոնֆետ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իրիս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խառը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տեսականիով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Անվտանգությունը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փաթեթավորումը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մակնշումը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նույնականացումը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2011թվականի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880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021/2011),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դրա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մակնշման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մասով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022/2011),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Եվրասիական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տնտեսական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խորհրդի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2012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հուլիսի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20-ի N 58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հաստատված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հավելումների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բուրավետիչների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տեխնոլոգիական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օժանդակ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միջոցների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ներկայացվող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պահանջներ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029/2012),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օգոստոսի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16-ի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769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Փաթեթվածքի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005/2011)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կանոնակարգերի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Պիտանելիության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ժամկետը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ոչ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պակաս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քան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60 %: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Կախված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կոնֆետի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տեսակից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խոնավության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զանգվածային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` 4-25 %-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ից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ոչ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ավել:Գործարանային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փաթեթավորմամբ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Պիտանելիության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մնացորդային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ժամկետը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մատակարարման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պահին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ոչ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պակաս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քան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60 %:</w:t>
            </w:r>
          </w:p>
          <w:p w14:paraId="30258BE4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2B7471B0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։30-ից մինչև 16։30-ը։ </w:t>
            </w:r>
          </w:p>
          <w:p w14:paraId="2D3A27D5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2B16E761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28B73547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1783B1BF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:</w:t>
            </w:r>
          </w:p>
          <w:p w14:paraId="3246B4C5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5D91AEE0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</w:tc>
      </w:tr>
      <w:tr w:rsidR="00991514" w:rsidRPr="00C02AB5" w14:paraId="525AA2B4" w14:textId="77777777" w:rsidTr="00C02AB5">
        <w:trPr>
          <w:trHeight w:val="1691"/>
        </w:trPr>
        <w:tc>
          <w:tcPr>
            <w:tcW w:w="1588" w:type="dxa"/>
          </w:tcPr>
          <w:p w14:paraId="35C56B7D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43</w:t>
            </w:r>
          </w:p>
        </w:tc>
        <w:tc>
          <w:tcPr>
            <w:tcW w:w="1654" w:type="dxa"/>
          </w:tcPr>
          <w:p w14:paraId="71B97512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15831710</w:t>
            </w:r>
          </w:p>
          <w:p w14:paraId="72CD2B7F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080" w:type="dxa"/>
          </w:tcPr>
          <w:p w14:paraId="440A9FFF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Հալվա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արևածաղկի</w:t>
            </w:r>
            <w:proofErr w:type="spellEnd"/>
          </w:p>
          <w:p w14:paraId="66A8D306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638" w:type="dxa"/>
          </w:tcPr>
          <w:p w14:paraId="75B481C4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8363" w:type="dxa"/>
            <w:gridSpan w:val="2"/>
          </w:tcPr>
          <w:p w14:paraId="28E32E52" w14:textId="77777777" w:rsidR="00991514" w:rsidRDefault="00991514" w:rsidP="00991514">
            <w:pPr>
              <w:spacing w:after="0" w:line="240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Համաձայն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ԳՕՍՏ 6502-2014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ստանդարտացման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փաստաթղթի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>:</w:t>
            </w:r>
            <w:r w:rsidRPr="00085C44">
              <w:rPr>
                <w:rFonts w:ascii="GHEA Grapalat" w:hAnsi="GHEA Grapalat"/>
                <w:sz w:val="14"/>
                <w:szCs w:val="14"/>
              </w:rPr>
              <w:br/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Անվտանգությունը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փաթեթավորումը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մակնշումը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և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նույնականացումը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՝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համաձայն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Մաքսային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միության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հանձնաժողովի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2011թվականի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դեկտեմբերի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9-ի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թիվ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880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որոշմամբ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ընդունված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Սննդամթերքի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անվտանգության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մասին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» (ՄՄ ՏԿ N 021/2011),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Մաքսային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միության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հանձնաժողովի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2011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թվականի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դեկտեմբերի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9-ի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թիվ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881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որոշմամբ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ընդունված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Սննդամթերքը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՝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դրա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մակնշման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մասով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» (ՄՄ ՏԿ N 022/2011),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Եվրասիական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տնտեսական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հանձնաժողովի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խորհրդի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2012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թվականի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հուլիսի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20-ի N 58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որոշմամբ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հաստատված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Սննդային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հավելումների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բուրավետիչների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և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տեխնոլոգիական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օժանդակ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միջոցների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անվտանգությանը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ներկայացվող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պահանջներ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» (ՄՄ ՏԿ 029/2012),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Մաքսային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միության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հանձնաժողովի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2011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թվականի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օգոստոսի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16-ի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թիվ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769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որոշմամբ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ընդունված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Փաթեթվածքի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անվտանգության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մասին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» (ՄՄ ՏԿ 005/2011)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տեխնիկական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կանոնակարգերի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: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Գործարանային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փաթեթավորմամբ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: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Պիտանելիության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մնացորդային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ժամկետը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մատակարարման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պահին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ոչ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պակաս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քան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70 %:</w:t>
            </w:r>
            <w:r w:rsidRPr="00085C44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</w:t>
            </w:r>
          </w:p>
          <w:p w14:paraId="2E74CBD8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51BCDEF5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։30-ից մինչև 16։30-ը։ </w:t>
            </w:r>
          </w:p>
          <w:p w14:paraId="55C22D67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15549E70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6A4EF63E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72499444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:</w:t>
            </w:r>
          </w:p>
          <w:p w14:paraId="0BC9FC8D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5EEA6CD6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625E2FBF" w14:textId="77777777" w:rsidR="00991514" w:rsidRPr="00611CD4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</w:p>
        </w:tc>
      </w:tr>
      <w:tr w:rsidR="00991514" w:rsidRPr="00C02AB5" w14:paraId="16F55A26" w14:textId="77777777" w:rsidTr="00C02AB5">
        <w:trPr>
          <w:trHeight w:val="1691"/>
        </w:trPr>
        <w:tc>
          <w:tcPr>
            <w:tcW w:w="1588" w:type="dxa"/>
          </w:tcPr>
          <w:p w14:paraId="7A20B7F1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44</w:t>
            </w:r>
          </w:p>
        </w:tc>
        <w:tc>
          <w:tcPr>
            <w:tcW w:w="1654" w:type="dxa"/>
          </w:tcPr>
          <w:p w14:paraId="543D8F9C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15821500/1</w:t>
            </w:r>
          </w:p>
          <w:p w14:paraId="58BB45A3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080" w:type="dxa"/>
          </w:tcPr>
          <w:p w14:paraId="236B629F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Թխվածքաբլիթ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պեչենի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)</w:t>
            </w:r>
          </w:p>
          <w:p w14:paraId="69B33085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638" w:type="dxa"/>
          </w:tcPr>
          <w:p w14:paraId="1A595874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8363" w:type="dxa"/>
            <w:gridSpan w:val="2"/>
          </w:tcPr>
          <w:p w14:paraId="70A31076" w14:textId="77777777" w:rsidR="00991514" w:rsidRDefault="00991514" w:rsidP="00991514">
            <w:pPr>
              <w:spacing w:after="0" w:line="240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Համաձայն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ԳՕՍՏ 24901-14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ստանդարտացման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փաստաթղթի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>:</w:t>
            </w:r>
            <w:r w:rsidRPr="00085C44">
              <w:rPr>
                <w:rFonts w:ascii="GHEA Grapalat" w:hAnsi="GHEA Grapalat"/>
                <w:sz w:val="14"/>
                <w:szCs w:val="14"/>
              </w:rPr>
              <w:br/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Անվտանգությունը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փաթեթավորումը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մակնշումը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և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նույնականացումը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՝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համաձայն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Մաքսա-յին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միության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հանձնաժողովի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2011թվականի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դեկտեմբերի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9-ի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թիվ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880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որոշմամբ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ընդունված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Սննդամթերքի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անվտանգության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մասին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» (ՄՄ ՏԿ N 021/2011),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Մաքսային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միության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հանձնաժողովի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2011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թվականի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դեկտեմբերի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9-ի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թիվ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881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որոշմամբ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ընդունված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Սննդամթերքը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՝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դրա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մակնշման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մասով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» (ՄՄ ՏԿ N 022/2011),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Եվրասիական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տնտեսական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հանձնաժողովի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խորհրդի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2012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թվականի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հուլիսի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20-ի N 58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որոշմամբ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հաստատված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Սննդային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հավելումների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բուրավետիչների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և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տեխնոլոգիական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օժանդակ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միջոցների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անվտանգությանը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ներկայացվող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պահանջներ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» (ՄՄ ՏԿ 029/2012),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Մաքսային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միության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հանձնաժողովի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2011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թվականի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օգոստոսի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16-ի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թիվ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769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որոշմամբ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ընդունված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Փաթեթվածքի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անվտանգության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մասին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» (ՄՄ ՏԿ 005/2011)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տեխնիկական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կանոնա-կարգերի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: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Գործարանային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փաթեթավորմամբ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: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Պիտանելիության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մնացորդային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ժամկետը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մատակարարման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պահին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ոչ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պակաս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քան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70 %:</w:t>
            </w:r>
            <w:r w:rsidRPr="00085C44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</w:t>
            </w:r>
          </w:p>
          <w:p w14:paraId="3ABB7328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443D9BC6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։30-ից մինչև 16։30-ը։ </w:t>
            </w:r>
          </w:p>
          <w:p w14:paraId="0A8DD765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7E8CF6B5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00E186BA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66FA428B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:</w:t>
            </w:r>
          </w:p>
          <w:p w14:paraId="29D7B873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53CBCC92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4C73F11A" w14:textId="77777777" w:rsidR="00991514" w:rsidRPr="00611CD4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</w:p>
        </w:tc>
      </w:tr>
      <w:tr w:rsidR="00991514" w:rsidRPr="00C02AB5" w14:paraId="04208AC6" w14:textId="77777777" w:rsidTr="00C02AB5">
        <w:trPr>
          <w:trHeight w:val="1691"/>
        </w:trPr>
        <w:tc>
          <w:tcPr>
            <w:tcW w:w="1588" w:type="dxa"/>
          </w:tcPr>
          <w:p w14:paraId="5D902644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45</w:t>
            </w:r>
          </w:p>
        </w:tc>
        <w:tc>
          <w:tcPr>
            <w:tcW w:w="1654" w:type="dxa"/>
          </w:tcPr>
          <w:p w14:paraId="7E18DCF6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15821500/2</w:t>
            </w:r>
          </w:p>
          <w:p w14:paraId="1AE1B68A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080" w:type="dxa"/>
          </w:tcPr>
          <w:p w14:paraId="602498A2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Քաղցրաբլիթ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առանց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լցոնման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(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պրյանիկ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)</w:t>
            </w:r>
          </w:p>
          <w:p w14:paraId="77006A25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638" w:type="dxa"/>
          </w:tcPr>
          <w:p w14:paraId="65F511D6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8363" w:type="dxa"/>
            <w:gridSpan w:val="2"/>
          </w:tcPr>
          <w:p w14:paraId="05BA3D73" w14:textId="77777777" w:rsidR="00991514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Համաձայն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ԳՕՍՏ 15810-2014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ստանդարտացման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փաստաթղթի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>:</w:t>
            </w:r>
            <w:r w:rsidRPr="00085C44">
              <w:rPr>
                <w:rFonts w:ascii="GHEA Grapalat" w:hAnsi="GHEA Grapalat"/>
                <w:sz w:val="14"/>
                <w:szCs w:val="14"/>
              </w:rPr>
              <w:br/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Անվտանգությունը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փաթեթավորումը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մակնշումը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և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նույնականացումը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՝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համաձայն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Մաքսային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միության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հանձնաժողովի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2011թվականի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դեկտեմբերի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9-ի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թիվ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880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որոշմամբ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ընդունված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Սննդամթերքի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անվտանգության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մասին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» (ՄՄ ՏԿ N 021/2011),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Մաքսային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միության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հանձնաժողովի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2011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թվականի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դեկտեմբերի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9-ի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թիվ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881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որոշմամբ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ընդունված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Սննդամթերքը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՝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դրա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մակնշման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մասով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» (ՄՄ ՏԿ N 022/2011),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Եվրասիական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տնտեսական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հանձնաժողովի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խորհրդի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2012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թվականի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հուլիսի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20-ի N 58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որոշմամբ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հաստատված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Սննդային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հավելումների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բուրավետիչների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և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տեխնոլոգիական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օժանդակ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միջոցների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անվտանգությանը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ներկայացվող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պահանջներ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» (ՄՄ ՏԿ 029/2012),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Մաքսային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միության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հանձնաժողովի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2011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թվականի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օգոստոսի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16-ի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թիվ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769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որոշմամբ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ընդունված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Փաթեթվածքի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անվտանգության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մասին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» (ՄՄ ՏԿ 005/2011)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տեխնիկական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կանոնակարգերի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: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Գործարանային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փաթեթավորմամբ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: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Պիտանելիության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մնացորդային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ժամկետը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մատակարարման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պահին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ոչ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պակաս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քան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70 %:</w:t>
            </w:r>
          </w:p>
          <w:p w14:paraId="54D41E2C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68965D11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։30-ից մինչև 16։30-ը։ </w:t>
            </w:r>
          </w:p>
          <w:p w14:paraId="6B7D4245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lastRenderedPageBreak/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3F643CE3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0380B8FE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7C45AAA8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:</w:t>
            </w:r>
          </w:p>
          <w:p w14:paraId="17B0ECB0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7974E6F0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14CC7E93" w14:textId="77777777" w:rsidR="00991514" w:rsidRPr="00611CD4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</w:p>
        </w:tc>
      </w:tr>
      <w:tr w:rsidR="00991514" w:rsidRPr="00C02AB5" w14:paraId="75ED0A89" w14:textId="77777777" w:rsidTr="00C02AB5">
        <w:trPr>
          <w:trHeight w:val="1691"/>
        </w:trPr>
        <w:tc>
          <w:tcPr>
            <w:tcW w:w="1588" w:type="dxa"/>
          </w:tcPr>
          <w:p w14:paraId="6F787856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46</w:t>
            </w:r>
          </w:p>
        </w:tc>
        <w:tc>
          <w:tcPr>
            <w:tcW w:w="1654" w:type="dxa"/>
          </w:tcPr>
          <w:p w14:paraId="7BAD7419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15821500/3</w:t>
            </w:r>
          </w:p>
          <w:p w14:paraId="484BE2D6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080" w:type="dxa"/>
          </w:tcPr>
          <w:p w14:paraId="2249FA0B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Վաֆլի</w:t>
            </w:r>
            <w:proofErr w:type="spellEnd"/>
          </w:p>
          <w:p w14:paraId="0B0A4AB8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638" w:type="dxa"/>
          </w:tcPr>
          <w:p w14:paraId="24E13CB4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8363" w:type="dxa"/>
            <w:gridSpan w:val="2"/>
            <w:vAlign w:val="center"/>
          </w:tcPr>
          <w:p w14:paraId="6FE28048" w14:textId="77777777" w:rsidR="00991514" w:rsidRDefault="00991514" w:rsidP="00991514">
            <w:pPr>
              <w:spacing w:after="0" w:line="240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Համաձայն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ԳՕՍՏ 14031-14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ստանդարտացման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փաստաթղթի:Շոկոլադե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և/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կամ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կաթնային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միջուկով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(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քանակներն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ըստ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պատվիրատուի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կողմից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ներկայացված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պահանջագրի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)՝ </w:t>
            </w:r>
            <w:r w:rsidRPr="00085C44">
              <w:rPr>
                <w:rFonts w:ascii="GHEA Grapalat" w:hAnsi="GHEA Grapalat"/>
                <w:sz w:val="14"/>
                <w:szCs w:val="14"/>
              </w:rPr>
              <w:br/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Անվտանգությունը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փաթեթավորումը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մակնշումը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և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նույնականացումը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՝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համաձայն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Մաքսա-յին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միության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հանձնաժողովի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2011թվականի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դեկտեմբերի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9-ի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թիվ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880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որոշմամբ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ընդունված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Սննդամթերքի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անվտանգության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մասին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» (ՄՄ ՏԿ N 021/2011),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Մաքսային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միության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հանձնաժողովի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2011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թվականի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դեկտեմբերի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9-ի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թիվ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881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որոշմամբ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ընդունված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Սննդամթերքը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՝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դրա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մակնշման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մասով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» (ՄՄ ՏԿ N 022/2011),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Եվրասիական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տնտեսական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հանձնաժողովի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խորհրդի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2012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թվականի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հուլիսի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20-ի N 58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որոշմամբ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հաստատված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Սննդային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հավելումների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բուրավետիչների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և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տեխնոլոգիական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օժանդակ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միջոցների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անվտանգությանը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ներկայացվող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պահանջներ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» (ՄՄ ՏԿ 029/2012),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Մաքսային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միության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հանձնաժողովի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2011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թվականի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օգոստոսի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16-ի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թիվ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769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որոշմամբ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ընդունված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Փաթեթվածքի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անվտանգության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մասին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» (ՄՄ ՏԿ 005/2011)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տեխնիկական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կանոնա-կարգերի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: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Գործարանային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փաթեթավորմամբ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: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Պիտանելիության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մնացորդային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ժամկետը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մատակարարման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պահին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ոչ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պակաս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քան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70 %:</w:t>
            </w:r>
            <w:r w:rsidRPr="00085C44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</w:t>
            </w:r>
          </w:p>
          <w:p w14:paraId="5F604184" w14:textId="77777777" w:rsidR="00991514" w:rsidRDefault="00991514" w:rsidP="00991514">
            <w:pPr>
              <w:spacing w:after="0" w:line="240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14:paraId="0ABE4C6F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4186EBE1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։30-ից մինչև 16։30-ը։ </w:t>
            </w:r>
          </w:p>
          <w:p w14:paraId="7014015C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4A851278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6E225CBC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374C7BA7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:</w:t>
            </w:r>
          </w:p>
          <w:p w14:paraId="0C308A1E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3D2F4936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5A186BD1" w14:textId="77777777" w:rsidR="00991514" w:rsidRPr="00611CD4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</w:p>
        </w:tc>
      </w:tr>
      <w:tr w:rsidR="00991514" w:rsidRPr="00C02AB5" w14:paraId="399A52DC" w14:textId="77777777" w:rsidTr="00C02AB5">
        <w:trPr>
          <w:trHeight w:val="1691"/>
        </w:trPr>
        <w:tc>
          <w:tcPr>
            <w:tcW w:w="1588" w:type="dxa"/>
          </w:tcPr>
          <w:p w14:paraId="21BA3344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47</w:t>
            </w:r>
          </w:p>
        </w:tc>
        <w:tc>
          <w:tcPr>
            <w:tcW w:w="1654" w:type="dxa"/>
          </w:tcPr>
          <w:p w14:paraId="7F4D772A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15332270</w:t>
            </w:r>
          </w:p>
          <w:p w14:paraId="59E180B0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080" w:type="dxa"/>
          </w:tcPr>
          <w:p w14:paraId="3B12D8A6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Դոնդողակ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կիսել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</w:p>
          <w:p w14:paraId="5D0E23AE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638" w:type="dxa"/>
          </w:tcPr>
          <w:p w14:paraId="027BC014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8363" w:type="dxa"/>
            <w:gridSpan w:val="2"/>
          </w:tcPr>
          <w:p w14:paraId="60846806" w14:textId="77777777" w:rsidR="00991514" w:rsidRDefault="00991514" w:rsidP="00991514">
            <w:pPr>
              <w:spacing w:after="0" w:line="240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Համաձայն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ԳՕՍՏ Ռ 56558-2015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ստանդարտացման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փաստաթղթի:Դոնդողակ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՝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պտղային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և/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կամ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հատապտղային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էքստրակտներից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՝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դոնդողային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հիմքով:Դոնդողակ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՝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պտղային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և/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կամ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հատապտղային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էքստրակտներից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՝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դոնդողային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հիմքով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: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Անվտանգությունը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փաթեթավորումը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մակնշումը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և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նույնականացումը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՝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համաձայն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Մաքսային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միության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հանձնաժողովի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2011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թվականի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դեկտեմբերի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9-ի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թիվ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880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որոշմամբ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ընդունված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Սննդամթերքի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անվտանգության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մասին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» (ՄՄ ՏԿ N 021/2011),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Մաքսային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միության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հանձնաժողովի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2011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թվականի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դեկտեմբերի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9-ի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թիվ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881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որոշմամբ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ընդունված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Սննդամթերքը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՝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դրա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մակնշման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մասով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» (ՄՄ ՏԿ N 022/2011),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Եվրասիական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տնտեսական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հանձնաժողովի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խորհրդի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2012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թվականի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հուլիսի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20-ի N 58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որոշմամբ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հստատված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Սննդային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հավելումների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բուրավետիչների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և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տեխնոլոգիական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օժանդակ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միջոցների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անվտանգությանը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ներկայացվող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պահանջներ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» (ՄՄ ՏԿ 029/2012),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Մաքսային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միության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հանձնաժողովի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2011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թվականի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օգոստոսի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16-ի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թիվ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769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որոշմամբ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ընդունված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Փաթեթվածքի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անվտանգության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մասին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» (ՄՄ ՏԿ 005/2011)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տեխնիկական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կանոնակարգերի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: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Գործարանային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փաթեթավորմամբ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՝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բրիկետներով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: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Պիտանելիության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մնացորդային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ժամկետը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մատակարարման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պահին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ոչ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պակաս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քան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70 %:</w:t>
            </w:r>
            <w:r w:rsidRPr="00085C44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</w:t>
            </w:r>
          </w:p>
          <w:p w14:paraId="5297A731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1EF5DAB2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։30-ից մինչև 16։30-ը։ </w:t>
            </w:r>
          </w:p>
          <w:p w14:paraId="58D3949C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47F91C7B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3AC68588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6CFD8CFE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:</w:t>
            </w:r>
          </w:p>
          <w:p w14:paraId="5616DD44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4633503F" w14:textId="77777777" w:rsidR="00991514" w:rsidRPr="00085C4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</w:tc>
      </w:tr>
      <w:tr w:rsidR="00991514" w:rsidRPr="00C02AB5" w14:paraId="3DC64A7E" w14:textId="77777777" w:rsidTr="00C02AB5">
        <w:trPr>
          <w:trHeight w:val="1691"/>
        </w:trPr>
        <w:tc>
          <w:tcPr>
            <w:tcW w:w="1588" w:type="dxa"/>
          </w:tcPr>
          <w:p w14:paraId="706990D2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48</w:t>
            </w:r>
          </w:p>
        </w:tc>
        <w:tc>
          <w:tcPr>
            <w:tcW w:w="1654" w:type="dxa"/>
          </w:tcPr>
          <w:p w14:paraId="1CE5AC65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15841400</w:t>
            </w:r>
          </w:p>
          <w:p w14:paraId="32136BF2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080" w:type="dxa"/>
          </w:tcPr>
          <w:p w14:paraId="2E20E0CE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Կակաո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փոշի</w:t>
            </w:r>
            <w:proofErr w:type="spellEnd"/>
          </w:p>
          <w:p w14:paraId="3E5D1A06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638" w:type="dxa"/>
          </w:tcPr>
          <w:p w14:paraId="14BC3432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8363" w:type="dxa"/>
            <w:gridSpan w:val="2"/>
            <w:vAlign w:val="center"/>
          </w:tcPr>
          <w:p w14:paraId="132B17BE" w14:textId="77777777" w:rsidR="00991514" w:rsidRDefault="00991514" w:rsidP="00991514">
            <w:pPr>
              <w:spacing w:after="0" w:line="240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Համաձայն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ԳՕՍՏ 108-2014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ստանդարտացման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փաստաթղթի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>:</w:t>
            </w:r>
            <w:r w:rsidRPr="00085C44">
              <w:rPr>
                <w:rFonts w:ascii="GHEA Grapalat" w:hAnsi="GHEA Grapalat"/>
                <w:sz w:val="14"/>
                <w:szCs w:val="14"/>
              </w:rPr>
              <w:br/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Անվտանգությունը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փաթեթավորումը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մակնշումը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և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նույնականացումը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՝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համաձայն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Մաքսային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միության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հանձնաժողովի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2011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թվականի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դեկտեմբերի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9-ի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թիվ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880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որոշմամբ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ընդունված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Սննդամթերքի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անվտանգության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մասին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» (ՄՄ ՏԿ N 021/2011),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Մաքսային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միության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հանձնաժողովի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2011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թվականի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դեկտեմբերի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9-ի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թիվ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881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որոշմամբ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ընդունված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Սննդամթերքը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՝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դրա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մակնշման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մասով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» (ՄՄ ՏԿ N 022/2011),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Եվրասիական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տնտեսական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հանձնաժողովի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խորհրդի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2012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թվականի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հուլիսի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20-ի N 58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որոշմամբ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հստատված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Սննդային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հավելումների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բուրավետիչների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և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տեխնոլոգիական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օժանդակ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միջոցների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անվտանգությանը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ներկայացվող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պահանջներ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» (ՄՄ ՏԿ 029/2012),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Մաքսային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միության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հանձնաժողովի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2011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թվականի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օգոստոսի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16-ի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թիվ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769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որոշմամբ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ընդունված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Փաթեթվածքի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անվտանգության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մասին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» (ՄՄ ՏԿ 005/2011)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տեխնիկական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կանոնակարգերի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: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Պահանջվող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քանակներն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ըստ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պատվիրատուի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կողմից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ներկայացված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պահանջագրի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`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գործարանային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փաթեթավորմամբ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: 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Պիտանելիության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մնացորդային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ժամկետը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մատակարարման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պահին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ոչ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պակաս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</w:rPr>
              <w:t>քան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</w:rPr>
              <w:t xml:space="preserve"> 70 %:</w:t>
            </w:r>
            <w:r w:rsidRPr="00085C44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</w:t>
            </w:r>
          </w:p>
          <w:p w14:paraId="773A82A0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1AB23395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։30-ից մինչև 16։30-ը։ </w:t>
            </w:r>
          </w:p>
          <w:p w14:paraId="41718D8E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3C5063CB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7311291A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7462B9C9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lastRenderedPageBreak/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:</w:t>
            </w:r>
          </w:p>
          <w:p w14:paraId="0A7E513A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2AFEE5A1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0FBC16E0" w14:textId="77777777" w:rsidR="00991514" w:rsidRPr="00611CD4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</w:p>
        </w:tc>
      </w:tr>
      <w:tr w:rsidR="00991514" w:rsidRPr="00C02AB5" w14:paraId="5AE59815" w14:textId="77777777" w:rsidTr="00C02AB5">
        <w:trPr>
          <w:trHeight w:val="1691"/>
        </w:trPr>
        <w:tc>
          <w:tcPr>
            <w:tcW w:w="1588" w:type="dxa"/>
          </w:tcPr>
          <w:p w14:paraId="7B24A9AC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49</w:t>
            </w:r>
          </w:p>
        </w:tc>
        <w:tc>
          <w:tcPr>
            <w:tcW w:w="1654" w:type="dxa"/>
          </w:tcPr>
          <w:p w14:paraId="488E2CE3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15321000</w:t>
            </w:r>
          </w:p>
          <w:p w14:paraId="115CCE9E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080" w:type="dxa"/>
          </w:tcPr>
          <w:p w14:paraId="306F482F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Հյութ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մրգային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տարբեր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տեսակի</w:t>
            </w:r>
            <w:proofErr w:type="spellEnd"/>
          </w:p>
          <w:p w14:paraId="3831032C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638" w:type="dxa"/>
          </w:tcPr>
          <w:p w14:paraId="4B538F7E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8363" w:type="dxa"/>
            <w:gridSpan w:val="2"/>
          </w:tcPr>
          <w:p w14:paraId="5FB4ACD0" w14:textId="77777777" w:rsidR="00991514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ԳՕՍՏ 32103-2013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ստանդարտացման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փաստաթղթի:1-2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լիտրանոց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տարայով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։</w:t>
            </w: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br/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Անվտանգությունը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փաթեթավորումը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մակնշումը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նույնականացումը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880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021/2011),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882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Մրգերից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բանջարեղենից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ստացված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հյութամթերքի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մասով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023/2011),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դրա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մակնշման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մասով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022/2011),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Եվրասիական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տնտեսական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խորհրդի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2012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հուլիսի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20-ի N 58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հաստատված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հավելումների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բուրավետիչների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տեխնոլոգիական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օժանդակ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միջոցների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ներկայացվող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պահանջներ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029/2012),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օգոստոսի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16-ի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769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Փաթեթվածքի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005/2011)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կանոնակարգերի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Գործարանային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փաթեթավորմամբ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Պիտանելիության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մնացորդային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ժամկետը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մատակարարման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պահին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ոչ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պակաս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քան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70 %:</w:t>
            </w:r>
          </w:p>
          <w:p w14:paraId="315691D0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6124A1C4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։30-ից մինչև 16։30-ը։ </w:t>
            </w:r>
          </w:p>
          <w:p w14:paraId="555EC7CD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3023D705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69FCA298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1BF6A1E0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:</w:t>
            </w:r>
          </w:p>
          <w:p w14:paraId="5FACBD21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00E08205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3FE8A3ED" w14:textId="77777777" w:rsidR="00991514" w:rsidRPr="00611CD4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</w:p>
        </w:tc>
      </w:tr>
      <w:tr w:rsidR="00991514" w:rsidRPr="00C02AB5" w14:paraId="3431F2CC" w14:textId="77777777" w:rsidTr="00C02AB5">
        <w:trPr>
          <w:trHeight w:val="557"/>
        </w:trPr>
        <w:tc>
          <w:tcPr>
            <w:tcW w:w="1588" w:type="dxa"/>
          </w:tcPr>
          <w:p w14:paraId="350852E5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50</w:t>
            </w:r>
          </w:p>
        </w:tc>
        <w:tc>
          <w:tcPr>
            <w:tcW w:w="1654" w:type="dxa"/>
          </w:tcPr>
          <w:p w14:paraId="1B60D8EF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15332412</w:t>
            </w:r>
          </w:p>
          <w:p w14:paraId="6D6F1613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080" w:type="dxa"/>
          </w:tcPr>
          <w:p w14:paraId="59AEBB28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Չամիչ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առանց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կորիզ</w:t>
            </w:r>
            <w:proofErr w:type="spellEnd"/>
          </w:p>
          <w:p w14:paraId="1F4EC8DF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638" w:type="dxa"/>
          </w:tcPr>
          <w:p w14:paraId="2C7CD699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8363" w:type="dxa"/>
            <w:gridSpan w:val="2"/>
            <w:vAlign w:val="center"/>
          </w:tcPr>
          <w:p w14:paraId="4C417F47" w14:textId="77777777" w:rsidR="00991514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ԳՕՍՏ 6882-2009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ստանդարտացման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փաստաթղթի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Անվտանգությունը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փաթեթավորումը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մակնշումը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նույնականացումը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2011թվականի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880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021/2011),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դրա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մակնշման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մասով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022/2011),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Եվրասիական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տնտեսական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խորհրդի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2012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հուլիսի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20-ի N 58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հստատված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հավելումների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բուրավետիչների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տեխնոլոգիական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օժանդակ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միջոցների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ներկայացվող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պահանջներ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029/2012),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օգոստոսի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16-ի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769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Փաթեթվածքի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005/2011)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կանոնակարգերի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քանակներն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ըստ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կողմից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պահանջագրի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գործարանային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փաթեթավորմամբ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Պիտանելիության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մնացորդային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ժամկետը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մատակարարման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պահին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ոչ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պակաս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քան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70 %:</w:t>
            </w:r>
          </w:p>
          <w:p w14:paraId="07BC9C84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69CD1FA2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։30-ից մինչև 16։30-ը։ </w:t>
            </w:r>
          </w:p>
          <w:p w14:paraId="7D438614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lastRenderedPageBreak/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227BB39D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7EA65BBB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4F1A22FF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:</w:t>
            </w:r>
          </w:p>
          <w:p w14:paraId="38BD7976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57E98220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</w:tc>
      </w:tr>
      <w:tr w:rsidR="00991514" w:rsidRPr="00C02AB5" w14:paraId="741AB573" w14:textId="77777777" w:rsidTr="00C02AB5">
        <w:trPr>
          <w:trHeight w:val="1691"/>
        </w:trPr>
        <w:tc>
          <w:tcPr>
            <w:tcW w:w="1588" w:type="dxa"/>
          </w:tcPr>
          <w:p w14:paraId="7B3C4888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51</w:t>
            </w:r>
          </w:p>
        </w:tc>
        <w:tc>
          <w:tcPr>
            <w:tcW w:w="1654" w:type="dxa"/>
          </w:tcPr>
          <w:p w14:paraId="52B79419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15332410</w:t>
            </w:r>
          </w:p>
        </w:tc>
        <w:tc>
          <w:tcPr>
            <w:tcW w:w="2080" w:type="dxa"/>
          </w:tcPr>
          <w:p w14:paraId="67B96550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Չոր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մրգեր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չիր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638" w:type="dxa"/>
          </w:tcPr>
          <w:p w14:paraId="4E708CEC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8363" w:type="dxa"/>
            <w:gridSpan w:val="2"/>
            <w:vAlign w:val="center"/>
          </w:tcPr>
          <w:p w14:paraId="4EDB11ED" w14:textId="77777777" w:rsidR="00991514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քանակներն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ըստ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կողմից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պահանջագրի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գործարանային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փաթեթավորմամբ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Չոր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մրգեր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ծիրանաչիր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սև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սալորաչիր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դեղձի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տանձի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խնձորի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չիր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հավասար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հարաբերակցությամբ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Չափածրարված</w:t>
            </w:r>
            <w:proofErr w:type="spellEnd"/>
            <w:proofErr w:type="gram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մինչև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5կգ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զանգվածով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պահված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5-ից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մինչև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 C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ջերմաստիճանում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, 70%-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ից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ոչ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ավելի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խոնավության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պայմաններում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։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Անվտանգությունը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փաթեթավորումը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մակնշումը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նույնականացումը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2011թվականի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880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021/2011),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դրա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մակնշման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մասով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022/2011),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Եվրասիական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տնտեսական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խորհրդի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2012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հուլիսի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20-ի N 58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հստատված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հավելումների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բուրավետիչների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տեխնոլոգիական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օժանդակ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միջոցների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ներկայացվող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պահանջներ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029/2012),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օգոստոսի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16-ի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769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Փաթեթվածքի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005/2011)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կանոնակարգերի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</w:p>
          <w:p w14:paraId="454B82EB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7CEA58B2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։30-ից մինչև 16։30-ը։ </w:t>
            </w:r>
          </w:p>
          <w:p w14:paraId="45599103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181CECBF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28B307E5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7742B1FB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:</w:t>
            </w:r>
          </w:p>
          <w:p w14:paraId="54B2E990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6EB70B0F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7F301ECE" w14:textId="77777777" w:rsidR="00991514" w:rsidRPr="00611CD4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</w:p>
        </w:tc>
      </w:tr>
      <w:tr w:rsidR="00991514" w:rsidRPr="00611CD4" w14:paraId="20AB31A5" w14:textId="77777777" w:rsidTr="00C02AB5">
        <w:trPr>
          <w:trHeight w:val="1691"/>
        </w:trPr>
        <w:tc>
          <w:tcPr>
            <w:tcW w:w="1588" w:type="dxa"/>
          </w:tcPr>
          <w:p w14:paraId="3FAFFD48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52</w:t>
            </w:r>
          </w:p>
        </w:tc>
        <w:tc>
          <w:tcPr>
            <w:tcW w:w="1654" w:type="dxa"/>
          </w:tcPr>
          <w:p w14:paraId="5D947A69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03222121</w:t>
            </w:r>
          </w:p>
          <w:p w14:paraId="24290462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080" w:type="dxa"/>
          </w:tcPr>
          <w:p w14:paraId="5499EF34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Մանդարին</w:t>
            </w:r>
            <w:proofErr w:type="spellEnd"/>
          </w:p>
          <w:p w14:paraId="307A824C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638" w:type="dxa"/>
          </w:tcPr>
          <w:p w14:paraId="66E5605E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8363" w:type="dxa"/>
            <w:gridSpan w:val="2"/>
          </w:tcPr>
          <w:p w14:paraId="08AEF049" w14:textId="77777777" w:rsidR="00991514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Մանդարին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թարմ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առանց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վնասվածքների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դեղին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բարակ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կեղևով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առողջ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պտղամսով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Անվտանգությունը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փաթեթավորումը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մակնշումը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նույնականացումը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880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021/2011),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դրա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մակնշման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մասով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022/2011),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օգոստոսի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16-ի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769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Փաթեթվածքի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005/2011)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կանոնակարգերի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:</w:t>
            </w:r>
          </w:p>
          <w:p w14:paraId="3A44D6D8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7DF2EA64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։30-ից մինչև 16։30-ը։ </w:t>
            </w:r>
          </w:p>
          <w:p w14:paraId="6B16FAEE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6BA57F5C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4713D2D9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5E8CB45C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:</w:t>
            </w:r>
          </w:p>
          <w:p w14:paraId="56F00BFB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52087EDD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2AF7C698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։</w:t>
            </w:r>
          </w:p>
          <w:p w14:paraId="7E8A74AE" w14:textId="77777777" w:rsidR="00991514" w:rsidRPr="00611CD4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</w:p>
        </w:tc>
      </w:tr>
      <w:tr w:rsidR="00991514" w:rsidRPr="00C02AB5" w14:paraId="0896BCB2" w14:textId="77777777" w:rsidTr="00C02AB5">
        <w:trPr>
          <w:trHeight w:val="1691"/>
        </w:trPr>
        <w:tc>
          <w:tcPr>
            <w:tcW w:w="1588" w:type="dxa"/>
          </w:tcPr>
          <w:p w14:paraId="629C5949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53</w:t>
            </w:r>
          </w:p>
        </w:tc>
        <w:tc>
          <w:tcPr>
            <w:tcW w:w="1654" w:type="dxa"/>
          </w:tcPr>
          <w:p w14:paraId="231A3743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03222100</w:t>
            </w:r>
          </w:p>
          <w:p w14:paraId="3FC6D4D7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080" w:type="dxa"/>
          </w:tcPr>
          <w:p w14:paraId="49E00B3B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Բանան</w:t>
            </w:r>
            <w:proofErr w:type="spellEnd"/>
          </w:p>
          <w:p w14:paraId="331BA915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638" w:type="dxa"/>
          </w:tcPr>
          <w:p w14:paraId="47324B84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8363" w:type="dxa"/>
            <w:gridSpan w:val="2"/>
          </w:tcPr>
          <w:p w14:paraId="6F87EC54" w14:textId="77777777" w:rsidR="00991514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Դեղնականաչավուն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/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ոչ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խակ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ոչ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շատ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հասուն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/,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թարմ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մաքուր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առանց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մեխանիկական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վնասվածքների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առանց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վնասատուների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վնասվածքների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հիվանդությունների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։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Անվտանգությունը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փաթեթավորումը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մակնշումը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նույնականացումը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880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021/2011),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դրա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մակնշման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մասով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022/2011),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օգոստոսի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16-ի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769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Փաթեթվածքի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005/2011)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կանոնակարգերի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</w:p>
          <w:p w14:paraId="4C824980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3D4A9E6C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։30-ից մինչև 16։30-ը։ </w:t>
            </w:r>
          </w:p>
          <w:p w14:paraId="72AC76CA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5D561041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49BA649B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0EB263BB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:</w:t>
            </w:r>
          </w:p>
          <w:p w14:paraId="6CA8B31B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1EEBF92A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</w:t>
            </w: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lastRenderedPageBreak/>
              <w:t>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5DC27887" w14:textId="77777777" w:rsidR="00991514" w:rsidRPr="00611CD4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</w:p>
        </w:tc>
      </w:tr>
      <w:tr w:rsidR="00991514" w:rsidRPr="00C02AB5" w14:paraId="786E0777" w14:textId="77777777" w:rsidTr="00C02AB5">
        <w:trPr>
          <w:trHeight w:val="1691"/>
        </w:trPr>
        <w:tc>
          <w:tcPr>
            <w:tcW w:w="1588" w:type="dxa"/>
          </w:tcPr>
          <w:p w14:paraId="19D1B07D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54</w:t>
            </w:r>
          </w:p>
        </w:tc>
        <w:tc>
          <w:tcPr>
            <w:tcW w:w="1654" w:type="dxa"/>
          </w:tcPr>
          <w:p w14:paraId="1C6C6B40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03222119</w:t>
            </w:r>
          </w:p>
          <w:p w14:paraId="065B46CD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080" w:type="dxa"/>
          </w:tcPr>
          <w:p w14:paraId="76B7E410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Նարինջ</w:t>
            </w:r>
            <w:proofErr w:type="spellEnd"/>
          </w:p>
          <w:p w14:paraId="07B51F7E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638" w:type="dxa"/>
          </w:tcPr>
          <w:p w14:paraId="4A85EAFB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8363" w:type="dxa"/>
            <w:gridSpan w:val="2"/>
          </w:tcPr>
          <w:p w14:paraId="0E948098" w14:textId="77777777" w:rsidR="00991514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Նարինջ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թարմ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առանց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վնասվածքների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առանց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վնասատուների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վնասվածքների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հիվանդությունների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։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Անվտանգությունը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փաթեթավորումը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մակնշումը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նույնականացումը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880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021/2011),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դրա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մակնշման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մասով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022/2011),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օգոստոսի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16-ի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769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Փաթեթվածքի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005/2011)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կանոնակարգերի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:</w:t>
            </w:r>
          </w:p>
          <w:p w14:paraId="7215FFC9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5102C78B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։30-ից մինչև 16։30-ը։ </w:t>
            </w:r>
          </w:p>
          <w:p w14:paraId="72ADED58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15773E9C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1AA9A10B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7893E993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:</w:t>
            </w:r>
          </w:p>
          <w:p w14:paraId="5D74B0A6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60A9C112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6B60B78A" w14:textId="77777777" w:rsidR="00991514" w:rsidRPr="00611CD4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</w:p>
        </w:tc>
      </w:tr>
      <w:tr w:rsidR="00991514" w:rsidRPr="00C02AB5" w14:paraId="6D6D804E" w14:textId="77777777" w:rsidTr="00C02AB5">
        <w:trPr>
          <w:trHeight w:val="1691"/>
        </w:trPr>
        <w:tc>
          <w:tcPr>
            <w:tcW w:w="1588" w:type="dxa"/>
          </w:tcPr>
          <w:p w14:paraId="30215472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55</w:t>
            </w:r>
          </w:p>
        </w:tc>
        <w:tc>
          <w:tcPr>
            <w:tcW w:w="1654" w:type="dxa"/>
          </w:tcPr>
          <w:p w14:paraId="09B168C4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03222129</w:t>
            </w:r>
          </w:p>
        </w:tc>
        <w:tc>
          <w:tcPr>
            <w:tcW w:w="2080" w:type="dxa"/>
          </w:tcPr>
          <w:p w14:paraId="760CE863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Տանձ</w:t>
            </w:r>
            <w:proofErr w:type="spellEnd"/>
          </w:p>
        </w:tc>
        <w:tc>
          <w:tcPr>
            <w:tcW w:w="1638" w:type="dxa"/>
          </w:tcPr>
          <w:p w14:paraId="683C1F37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8363" w:type="dxa"/>
            <w:gridSpan w:val="2"/>
          </w:tcPr>
          <w:p w14:paraId="6586678E" w14:textId="77777777" w:rsidR="00991514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611CD4">
              <w:rPr>
                <w:rFonts w:ascii="GHEA Grapalat" w:hAnsi="GHEA Grapalat"/>
                <w:sz w:val="14"/>
                <w:szCs w:val="14"/>
              </w:rPr>
              <w:t>Թարմ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</w:rPr>
              <w:t>առողջ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</w:rPr>
              <w:t>չվնասված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</w:rPr>
              <w:t>տանձին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</w:rPr>
              <w:t>հատուկ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</w:rPr>
              <w:t>ձևով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</w:rPr>
              <w:t xml:space="preserve"> և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</w:rPr>
              <w:t>գույնով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</w:rPr>
              <w:t>մատակարարվող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</w:rPr>
              <w:t>խմբաքանակի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</w:rPr>
              <w:t>առնվազն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</w:rPr>
              <w:t xml:space="preserve"> 90 %-ի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</w:rPr>
              <w:t>տրամագիծը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</w:rPr>
              <w:t xml:space="preserve"> 6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</w:rPr>
              <w:t>սմ-ից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</w:rPr>
              <w:t>ոչ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</w:rPr>
              <w:t>պակաս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</w:rPr>
              <w:t xml:space="preserve"> :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</w:rPr>
              <w:t>Անվտանգությունը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</w:rPr>
              <w:t>փաթեթավորումը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</w:rPr>
              <w:t>մակնշումը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</w:rPr>
              <w:t xml:space="preserve"> և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</w:rPr>
              <w:t>նույնականացումը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</w:rPr>
              <w:t xml:space="preserve">՝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</w:rPr>
              <w:t>համաձայն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</w:rPr>
              <w:t>Մաքսային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</w:rPr>
              <w:t>միության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</w:rPr>
              <w:t>հանձնաժողովի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</w:rPr>
              <w:t xml:space="preserve"> 2011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</w:rPr>
              <w:t>թվականի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</w:rPr>
              <w:t>դեկտեմբերի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</w:rPr>
              <w:t xml:space="preserve"> 9-ի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</w:rPr>
              <w:t>թիվ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</w:rPr>
              <w:t xml:space="preserve"> 880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</w:rPr>
              <w:t>որոշմամբ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</w:rPr>
              <w:t>ընդունված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</w:rPr>
              <w:t>Սննդամթերքի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</w:rPr>
              <w:t>անվտանգության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</w:rPr>
              <w:t>մասին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</w:rPr>
              <w:t xml:space="preserve">» (ՄՄ ՏԿ N 021/2011),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</w:rPr>
              <w:t>Մաքսային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</w:rPr>
              <w:t>միության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</w:rPr>
              <w:t>հանձնաժողովի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</w:rPr>
              <w:t xml:space="preserve"> 2011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</w:rPr>
              <w:t>թվականի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</w:rPr>
              <w:t>դեկտեմբերի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</w:rPr>
              <w:t xml:space="preserve"> 9-ի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</w:rPr>
              <w:t>թիվ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</w:rPr>
              <w:t xml:space="preserve"> 881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</w:rPr>
              <w:t>որոշմամբ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</w:rPr>
              <w:t>ընդունված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</w:rPr>
              <w:t>Սննդամթերքը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</w:rPr>
              <w:t xml:space="preserve">՝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</w:rPr>
              <w:t>դրա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</w:rPr>
              <w:t>մակնշման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</w:rPr>
              <w:t>մասով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</w:rPr>
              <w:t xml:space="preserve">» (ՄՄ ՏԿ N 022/2011),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</w:rPr>
              <w:t>Մաքսային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</w:rPr>
              <w:t>միության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</w:rPr>
              <w:t>հանձնաժողովի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</w:rPr>
              <w:t xml:space="preserve"> 2011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</w:rPr>
              <w:t>թվականի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</w:rPr>
              <w:t>օգոստոսի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</w:rPr>
              <w:t xml:space="preserve"> 16-ի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</w:rPr>
              <w:t>թիվ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</w:rPr>
              <w:t xml:space="preserve"> 769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</w:rPr>
              <w:t>որոշմամբ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</w:rPr>
              <w:t>ընդունված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</w:rPr>
              <w:t>Փաթեթվածքի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</w:rPr>
              <w:t>անվտանգության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</w:rPr>
              <w:t>մասին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</w:rPr>
              <w:t xml:space="preserve">» (ՄՄ ՏԿ 005/2011)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</w:rPr>
              <w:t>տեխնիկական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</w:rPr>
              <w:t>կանոնակարգերի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</w:rPr>
              <w:t>:</w:t>
            </w:r>
          </w:p>
          <w:p w14:paraId="703FA5F9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54CF372B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։30-ից մինչև 16։30-ը։ </w:t>
            </w:r>
          </w:p>
          <w:p w14:paraId="2C845440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6BA0D6BE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145B1968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05EA714B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lastRenderedPageBreak/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:</w:t>
            </w:r>
          </w:p>
          <w:p w14:paraId="0E08FACE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098A58ED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1B823665" w14:textId="77777777" w:rsidR="00991514" w:rsidRPr="00611CD4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</w:p>
        </w:tc>
      </w:tr>
      <w:tr w:rsidR="00991514" w:rsidRPr="00C02AB5" w14:paraId="1491A8F8" w14:textId="77777777" w:rsidTr="00C02AB5">
        <w:trPr>
          <w:trHeight w:val="1691"/>
        </w:trPr>
        <w:tc>
          <w:tcPr>
            <w:tcW w:w="1588" w:type="dxa"/>
          </w:tcPr>
          <w:p w14:paraId="1CE01258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56</w:t>
            </w:r>
          </w:p>
        </w:tc>
        <w:tc>
          <w:tcPr>
            <w:tcW w:w="1654" w:type="dxa"/>
          </w:tcPr>
          <w:p w14:paraId="5B2C83EC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03222128</w:t>
            </w:r>
          </w:p>
          <w:p w14:paraId="55CDD94A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080" w:type="dxa"/>
          </w:tcPr>
          <w:p w14:paraId="5515BC94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Խնձոր</w:t>
            </w:r>
            <w:proofErr w:type="spellEnd"/>
          </w:p>
          <w:p w14:paraId="3DF06BA8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638" w:type="dxa"/>
          </w:tcPr>
          <w:p w14:paraId="4B5EE977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8363" w:type="dxa"/>
            <w:gridSpan w:val="2"/>
          </w:tcPr>
          <w:p w14:paraId="132F677B" w14:textId="77777777" w:rsidR="00991514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Խնձոր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թարմ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նեղ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տրամագիծը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5սմ-ից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ոչ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պակաս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առանց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վնասատուների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վնասվածքների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հիվանդությունների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առանց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կեղևի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վնասվածքների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փոսիկներն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ու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կարկտահարվածության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հետքերի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Անվտանգությունը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փաթեթավորումը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մակնշումը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նույնականացումը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Մաքսա-յին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880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021/2011),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դրա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մակնշման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մասով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022/2011),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օգոստոսի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16-ի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769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Փաթեթվածքի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005/2011)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կանոնա-կարգերի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:</w:t>
            </w:r>
          </w:p>
          <w:p w14:paraId="1CA186B8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7BB9FAAF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։30-ից մինչև 16։30-ը։ </w:t>
            </w:r>
          </w:p>
          <w:p w14:paraId="28D31478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44C5140A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579E924E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795FAFE5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:</w:t>
            </w:r>
          </w:p>
          <w:p w14:paraId="66EBE42B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029D28C1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62313380" w14:textId="77777777" w:rsidR="00991514" w:rsidRPr="00611CD4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</w:p>
        </w:tc>
      </w:tr>
      <w:tr w:rsidR="00991514" w:rsidRPr="00C02AB5" w14:paraId="48DE55DD" w14:textId="77777777" w:rsidTr="00C02AB5">
        <w:trPr>
          <w:trHeight w:val="1691"/>
        </w:trPr>
        <w:tc>
          <w:tcPr>
            <w:tcW w:w="1588" w:type="dxa"/>
          </w:tcPr>
          <w:p w14:paraId="330BF90D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57</w:t>
            </w:r>
          </w:p>
        </w:tc>
        <w:tc>
          <w:tcPr>
            <w:tcW w:w="1654" w:type="dxa"/>
          </w:tcPr>
          <w:p w14:paraId="6D5E4215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03222132</w:t>
            </w:r>
          </w:p>
          <w:p w14:paraId="541A2214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080" w:type="dxa"/>
          </w:tcPr>
          <w:p w14:paraId="099A3C40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Դեղձ</w:t>
            </w:r>
            <w:proofErr w:type="spellEnd"/>
          </w:p>
          <w:p w14:paraId="7D0614B3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638" w:type="dxa"/>
          </w:tcPr>
          <w:p w14:paraId="6D5512BB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8363" w:type="dxa"/>
            <w:gridSpan w:val="2"/>
          </w:tcPr>
          <w:p w14:paraId="73BC8BF0" w14:textId="77777777" w:rsidR="00991514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  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Դեղձ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միջին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չափսի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թարմ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առողջ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առանձ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վնասվածքների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,</w:t>
            </w:r>
            <w:r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չթոշնած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:</w:t>
            </w:r>
            <w:r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Անվտանգությունը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փաթեթավորումը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մակնշումը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նույնականացումը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Մաքսա-յին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880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021/2011),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դրա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մակնշման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մասով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022/2011),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օգոստոսի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16-ի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769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Փաթեթվածքի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005/2011)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կանոնակարգերի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:</w:t>
            </w:r>
          </w:p>
          <w:p w14:paraId="235167B5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0504456D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։30-ից մինչև 16։30-ը։ </w:t>
            </w:r>
          </w:p>
          <w:p w14:paraId="0FE822B2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5787ADB3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0B1F9E39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lastRenderedPageBreak/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57059D4A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:</w:t>
            </w:r>
          </w:p>
          <w:p w14:paraId="0D6FFCA6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1C3C1AD6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</w:tc>
      </w:tr>
      <w:tr w:rsidR="00991514" w:rsidRPr="00C02AB5" w14:paraId="623AD279" w14:textId="77777777" w:rsidTr="00C02AB5">
        <w:trPr>
          <w:trHeight w:val="1691"/>
        </w:trPr>
        <w:tc>
          <w:tcPr>
            <w:tcW w:w="1588" w:type="dxa"/>
          </w:tcPr>
          <w:p w14:paraId="1490DC20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58</w:t>
            </w:r>
          </w:p>
        </w:tc>
        <w:tc>
          <w:tcPr>
            <w:tcW w:w="1654" w:type="dxa"/>
          </w:tcPr>
          <w:p w14:paraId="14596D20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15311100</w:t>
            </w:r>
          </w:p>
          <w:p w14:paraId="45BC32A0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080" w:type="dxa"/>
          </w:tcPr>
          <w:p w14:paraId="5FEF0156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Կարտոֆիլ</w:t>
            </w:r>
            <w:proofErr w:type="spellEnd"/>
          </w:p>
          <w:p w14:paraId="6F131895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638" w:type="dxa"/>
          </w:tcPr>
          <w:p w14:paraId="4AA2EBE3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8363" w:type="dxa"/>
            <w:gridSpan w:val="2"/>
          </w:tcPr>
          <w:p w14:paraId="674042B2" w14:textId="77777777" w:rsidR="00991514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Կարտոֆիլ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չցրտահարված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առանց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վնասվածքների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աղտահարմամբ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չծլած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մաքուր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երկարությունը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7-12սմ՝ 80%,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կլոր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կամ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ձվաձև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6-7սմ՝20%: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Պալարները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պետք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լինեն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տվյալ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բուսաբանական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տարատեսակի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համար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սովորական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արտաքին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տեսքով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ամբողջական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պինդ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։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Անվտանգությունը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փաթեթավորումը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մակնշումը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նույնականացումը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2011թվականի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880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021/2011),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դրա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մակնշման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մասով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022/2011),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օգոստոսի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16-ի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769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Փաթեթվածքի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005/2011)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կանոնակարգերի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:</w:t>
            </w:r>
          </w:p>
          <w:p w14:paraId="274BA1B3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1B870D3F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։30-ից մինչև 16։30-ը։ </w:t>
            </w:r>
          </w:p>
          <w:p w14:paraId="2713ECB9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426D4FF2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76A0CF7A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12446FFD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:</w:t>
            </w:r>
          </w:p>
          <w:p w14:paraId="6688E957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2D6CA3CB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3BD47FE2" w14:textId="77777777" w:rsidR="00991514" w:rsidRPr="00611CD4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</w:p>
        </w:tc>
      </w:tr>
      <w:tr w:rsidR="00991514" w:rsidRPr="00C02AB5" w14:paraId="4D96CF87" w14:textId="77777777" w:rsidTr="00C02AB5">
        <w:trPr>
          <w:trHeight w:val="1691"/>
        </w:trPr>
        <w:tc>
          <w:tcPr>
            <w:tcW w:w="1588" w:type="dxa"/>
          </w:tcPr>
          <w:p w14:paraId="05A94FD7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59</w:t>
            </w:r>
          </w:p>
        </w:tc>
        <w:tc>
          <w:tcPr>
            <w:tcW w:w="1654" w:type="dxa"/>
          </w:tcPr>
          <w:p w14:paraId="4B68A374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15331161</w:t>
            </w:r>
          </w:p>
          <w:p w14:paraId="08536366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080" w:type="dxa"/>
          </w:tcPr>
          <w:p w14:paraId="0218F3C2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Սոխ</w:t>
            </w:r>
            <w:proofErr w:type="spellEnd"/>
          </w:p>
          <w:p w14:paraId="124C19B1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638" w:type="dxa"/>
          </w:tcPr>
          <w:p w14:paraId="0C826855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8363" w:type="dxa"/>
            <w:gridSpan w:val="2"/>
          </w:tcPr>
          <w:p w14:paraId="01E944DF" w14:textId="77777777" w:rsidR="00991514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Գլուխ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սոխ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թարմ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քաղցր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չծլած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առողջ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առանց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վնասվածքների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։</w:t>
            </w:r>
          </w:p>
          <w:p w14:paraId="6D03D721" w14:textId="77777777" w:rsidR="00991514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Անվտանգությունը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փաթեթավորումը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մակնշումը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նույնականացումը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Մաքսա-յին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880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021/2011),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դրա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մակնշման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մասով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022/2011),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օգոստոսի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16-ի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769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Փաթեթվածքի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005/2011)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կանոնա-կարգերի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:</w:t>
            </w:r>
            <w:r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</w:p>
          <w:p w14:paraId="47610F11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718BD651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։30-ից մինչև 16։30-ը։ </w:t>
            </w:r>
          </w:p>
          <w:p w14:paraId="1CA9C4C8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37EF011A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670A111E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lastRenderedPageBreak/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083FA177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:</w:t>
            </w:r>
          </w:p>
          <w:p w14:paraId="0C22057C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103922D1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7AF96B50" w14:textId="77777777" w:rsidR="00991514" w:rsidRPr="00611CD4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</w:p>
        </w:tc>
      </w:tr>
      <w:tr w:rsidR="00991514" w:rsidRPr="00C02AB5" w14:paraId="41AE6C61" w14:textId="77777777" w:rsidTr="00C02AB5">
        <w:trPr>
          <w:trHeight w:val="557"/>
        </w:trPr>
        <w:tc>
          <w:tcPr>
            <w:tcW w:w="1588" w:type="dxa"/>
          </w:tcPr>
          <w:p w14:paraId="2DA44470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60</w:t>
            </w:r>
          </w:p>
        </w:tc>
        <w:tc>
          <w:tcPr>
            <w:tcW w:w="1654" w:type="dxa"/>
          </w:tcPr>
          <w:p w14:paraId="11E240BA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03221124</w:t>
            </w:r>
          </w:p>
          <w:p w14:paraId="2FD9D05A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080" w:type="dxa"/>
          </w:tcPr>
          <w:p w14:paraId="521AC9B0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Թարմ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վարունգ</w:t>
            </w:r>
            <w:proofErr w:type="spellEnd"/>
          </w:p>
          <w:p w14:paraId="68B8393B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638" w:type="dxa"/>
          </w:tcPr>
          <w:p w14:paraId="7E787388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8363" w:type="dxa"/>
            <w:gridSpan w:val="2"/>
          </w:tcPr>
          <w:p w14:paraId="6DF52635" w14:textId="77777777" w:rsidR="00991514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Վարունգ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թարմ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առողջ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առանց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վնասվածքների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Անվտանգությունը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փաթեթավորումը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մակնշումը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նույնականացումը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880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021/2011),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դրա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մակնշման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մասով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022/2011),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օգոստոսի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16-ի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769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Փաթեթվածքի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005/2011)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կանոնակարգերի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:</w:t>
            </w:r>
          </w:p>
          <w:p w14:paraId="70C7BE8E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39E63ECE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։30-ից մինչև 16։30-ը։ </w:t>
            </w:r>
          </w:p>
          <w:p w14:paraId="510429FE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27CBE837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549851E2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728A2503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:</w:t>
            </w:r>
          </w:p>
          <w:p w14:paraId="38BAE318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74A6E50F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</w:tc>
      </w:tr>
      <w:tr w:rsidR="00991514" w:rsidRPr="00C02AB5" w14:paraId="5F70AC32" w14:textId="77777777" w:rsidTr="00C02AB5">
        <w:trPr>
          <w:trHeight w:val="1691"/>
        </w:trPr>
        <w:tc>
          <w:tcPr>
            <w:tcW w:w="1588" w:type="dxa"/>
          </w:tcPr>
          <w:p w14:paraId="5B80AFDC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61</w:t>
            </w:r>
          </w:p>
        </w:tc>
        <w:tc>
          <w:tcPr>
            <w:tcW w:w="1654" w:type="dxa"/>
          </w:tcPr>
          <w:p w14:paraId="72E776F7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15331139</w:t>
            </w:r>
          </w:p>
          <w:p w14:paraId="34CBDF16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080" w:type="dxa"/>
          </w:tcPr>
          <w:p w14:paraId="0C3A247D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Թարմ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լոլիկ</w:t>
            </w:r>
            <w:proofErr w:type="spellEnd"/>
          </w:p>
          <w:p w14:paraId="2D968C8E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638" w:type="dxa"/>
          </w:tcPr>
          <w:p w14:paraId="039ADF75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8363" w:type="dxa"/>
            <w:gridSpan w:val="2"/>
            <w:vAlign w:val="center"/>
          </w:tcPr>
          <w:p w14:paraId="677B43FF" w14:textId="77777777" w:rsidR="00991514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Լոլիկ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թարմ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առողջ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մաքուր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առանց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վնասվածքների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տեղական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արտադրության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:</w:t>
            </w: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br/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Անվտանգությունը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փաթեթավորումը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մակնշումը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նույնականացումը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880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021/2011),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դրա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մակնշման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մասով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022/2011),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օգոստոսի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16-ի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769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Փաթեթվածքի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005/2011)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կանոնակարգերի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:</w:t>
            </w:r>
          </w:p>
          <w:p w14:paraId="7EEC8C30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53CB059F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։30-ից մինչև 16։30-ը։ </w:t>
            </w:r>
          </w:p>
          <w:p w14:paraId="2EA38C17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53421456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29131A1C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lastRenderedPageBreak/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5CDD691B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:</w:t>
            </w:r>
          </w:p>
          <w:p w14:paraId="35160ED8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2A444CBC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1940A117" w14:textId="77777777" w:rsidR="00991514" w:rsidRPr="00611CD4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</w:p>
        </w:tc>
      </w:tr>
      <w:tr w:rsidR="00991514" w:rsidRPr="00C02AB5" w14:paraId="73AC1F4C" w14:textId="77777777" w:rsidTr="00C02AB5">
        <w:trPr>
          <w:trHeight w:val="841"/>
        </w:trPr>
        <w:tc>
          <w:tcPr>
            <w:tcW w:w="1588" w:type="dxa"/>
          </w:tcPr>
          <w:p w14:paraId="008AE6E4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62</w:t>
            </w:r>
          </w:p>
        </w:tc>
        <w:tc>
          <w:tcPr>
            <w:tcW w:w="1654" w:type="dxa"/>
          </w:tcPr>
          <w:p w14:paraId="6BC85B71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03221120</w:t>
            </w:r>
          </w:p>
          <w:p w14:paraId="0068FB1D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080" w:type="dxa"/>
          </w:tcPr>
          <w:p w14:paraId="56762654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Պղպեղ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թարմ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քաղցր</w:t>
            </w:r>
            <w:proofErr w:type="spellEnd"/>
          </w:p>
          <w:p w14:paraId="0DA95776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638" w:type="dxa"/>
          </w:tcPr>
          <w:p w14:paraId="348CFDCB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8363" w:type="dxa"/>
            <w:gridSpan w:val="2"/>
          </w:tcPr>
          <w:p w14:paraId="1FF129DE" w14:textId="77777777" w:rsidR="00991514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Կանաչ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պղպեղ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թարմ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առողջ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առանց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վնասվածքների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մաքուր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։</w:t>
            </w: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br/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Անվտանգությունը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փաթեթավորումը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մակնշումը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նույնականացումը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880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021/2011),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դրա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մակնշման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մասով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022/2011),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օգոստոսի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16-ի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769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Փաթեթվածքի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005/2011)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կանոնակարգերի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:</w:t>
            </w:r>
          </w:p>
          <w:p w14:paraId="01DFEA51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062CCF8A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։30-ից մինչև 16։30-ը։ </w:t>
            </w:r>
          </w:p>
          <w:p w14:paraId="002297C3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4A24C7E8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0015E316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62B568C1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:</w:t>
            </w:r>
          </w:p>
          <w:p w14:paraId="6480A2EF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35F784BD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</w:tc>
      </w:tr>
      <w:tr w:rsidR="00991514" w:rsidRPr="00C02AB5" w14:paraId="222FEBE0" w14:textId="77777777" w:rsidTr="00C02AB5">
        <w:trPr>
          <w:trHeight w:val="1691"/>
        </w:trPr>
        <w:tc>
          <w:tcPr>
            <w:tcW w:w="1588" w:type="dxa"/>
          </w:tcPr>
          <w:p w14:paraId="2D39A23E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63</w:t>
            </w:r>
          </w:p>
        </w:tc>
        <w:tc>
          <w:tcPr>
            <w:tcW w:w="1654" w:type="dxa"/>
          </w:tcPr>
          <w:p w14:paraId="1711F347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03221410</w:t>
            </w:r>
          </w:p>
          <w:p w14:paraId="26AE9A99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080" w:type="dxa"/>
          </w:tcPr>
          <w:p w14:paraId="136DB514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Կաղամբ</w:t>
            </w:r>
            <w:proofErr w:type="spellEnd"/>
          </w:p>
          <w:p w14:paraId="72C87D68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638" w:type="dxa"/>
          </w:tcPr>
          <w:p w14:paraId="107FE104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8363" w:type="dxa"/>
            <w:gridSpan w:val="2"/>
          </w:tcPr>
          <w:p w14:paraId="14E80F07" w14:textId="77777777" w:rsidR="00991514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Գլուխները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թարմ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ամբողջական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մաքուր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առանց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հիվանդությունների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լիովին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ձևավորված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առանց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կողմնակի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հոտի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Գլուխները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չպետք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լինեն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գյուղատնտեսական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վնասատուներով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վնասված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չպետք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ունենան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ավելորդ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արտաքին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խոնավություն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պետք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լինեն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խիտ:Կաղամբի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գլուխները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պետք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մաքրված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լինեն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մինչև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մակրեևույթը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ամուր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գրկող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կանաչ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սպիտակ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տերևներով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Անվտանգությունը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փաթեթավորումը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մակնշումը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նույնականացումը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2011թվականի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880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021/2011),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դրա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մակնշման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մասով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022/2011),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օգոստոսի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16-ի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769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Փաթեթվածքի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005/2011)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կանոնակարգերի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:</w:t>
            </w:r>
          </w:p>
          <w:p w14:paraId="25953857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689F2F4E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։30-ից մինչև 16։30-ը։ </w:t>
            </w:r>
          </w:p>
          <w:p w14:paraId="3DE6AB0A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lastRenderedPageBreak/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553C6118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0865B3FB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40B66AFE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:</w:t>
            </w:r>
          </w:p>
          <w:p w14:paraId="31335EB4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1AC4DD5C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0D6CCE38" w14:textId="77777777" w:rsidR="00991514" w:rsidRPr="00611CD4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</w:p>
        </w:tc>
      </w:tr>
      <w:tr w:rsidR="00991514" w:rsidRPr="00C02AB5" w14:paraId="51C7BEBF" w14:textId="77777777" w:rsidTr="00C02AB5">
        <w:trPr>
          <w:trHeight w:val="1691"/>
        </w:trPr>
        <w:tc>
          <w:tcPr>
            <w:tcW w:w="1588" w:type="dxa"/>
          </w:tcPr>
          <w:p w14:paraId="2378A653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64</w:t>
            </w:r>
          </w:p>
        </w:tc>
        <w:tc>
          <w:tcPr>
            <w:tcW w:w="1654" w:type="dxa"/>
          </w:tcPr>
          <w:p w14:paraId="66918F99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03221100</w:t>
            </w:r>
          </w:p>
          <w:p w14:paraId="793ECB6D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080" w:type="dxa"/>
          </w:tcPr>
          <w:p w14:paraId="790F158C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Բազուկ</w:t>
            </w:r>
            <w:proofErr w:type="spellEnd"/>
          </w:p>
          <w:p w14:paraId="52BA8CED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638" w:type="dxa"/>
          </w:tcPr>
          <w:p w14:paraId="59BD3DAF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8363" w:type="dxa"/>
            <w:gridSpan w:val="2"/>
            <w:vAlign w:val="center"/>
          </w:tcPr>
          <w:p w14:paraId="4BF43765" w14:textId="77777777" w:rsidR="00991514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Բազուկ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արմատապտուղները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թարմ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ամբողջական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առանց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հիվանդությունների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չոր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մաքուր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առանց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ճաքերի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վնասվածքների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միջուկը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հյութալի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մուգ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կարմիր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Անվտանգությունը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փաթեթավորումը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մակնշումը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նույնականացումը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880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021/2011),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դրա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մակնշման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մասով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022/2011),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օգոստոսի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16-ի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769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Փաթեթվածքի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005/2011)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կանոնակարգերի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:</w:t>
            </w:r>
          </w:p>
          <w:p w14:paraId="72FDE8D7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11DA876E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։30-ից մինչև 16։30-ը։ </w:t>
            </w:r>
          </w:p>
          <w:p w14:paraId="078A3C3D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5D35A941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6EAB0C2F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32FF64A8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:</w:t>
            </w:r>
          </w:p>
          <w:p w14:paraId="0AC544FF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4CF49472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5DEFC0E3" w14:textId="77777777" w:rsidR="00991514" w:rsidRPr="00611CD4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</w:p>
        </w:tc>
      </w:tr>
      <w:tr w:rsidR="00991514" w:rsidRPr="00C02AB5" w14:paraId="219281DE" w14:textId="77777777" w:rsidTr="00C02AB5">
        <w:trPr>
          <w:trHeight w:val="1691"/>
        </w:trPr>
        <w:tc>
          <w:tcPr>
            <w:tcW w:w="1588" w:type="dxa"/>
          </w:tcPr>
          <w:p w14:paraId="76ED9002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65</w:t>
            </w:r>
          </w:p>
        </w:tc>
        <w:tc>
          <w:tcPr>
            <w:tcW w:w="1654" w:type="dxa"/>
          </w:tcPr>
          <w:p w14:paraId="12BA88C7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03221110</w:t>
            </w:r>
          </w:p>
          <w:p w14:paraId="191DEB13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080" w:type="dxa"/>
          </w:tcPr>
          <w:p w14:paraId="2BCFF4E5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Գազար</w:t>
            </w:r>
            <w:proofErr w:type="spellEnd"/>
          </w:p>
          <w:p w14:paraId="63F2C97C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638" w:type="dxa"/>
          </w:tcPr>
          <w:p w14:paraId="74288125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8363" w:type="dxa"/>
            <w:gridSpan w:val="2"/>
          </w:tcPr>
          <w:p w14:paraId="50EF663F" w14:textId="77777777" w:rsidR="00991514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Թարմ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ամբողջական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առողջ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մաքուր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առանց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գյուղատնտեսական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վնասատուներով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վնասվածքների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առանց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ավելորդ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ներքին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խոնավության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տրամագիծը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1.5-3.5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սմ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երկարությունը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՝ 10-15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սմ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:</w:t>
            </w: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br/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Անվտանգությունը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փաթեթավորումը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մակնշումը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նույնականացումը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2011թվականի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880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021/2011),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դրա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մակնշման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մասով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022/2011),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օգոստոսի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16-ի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769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Փաթեթվածքի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005/2011)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կանոնակարգերի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:</w:t>
            </w:r>
          </w:p>
          <w:p w14:paraId="0B3257D5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25602ACC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lastRenderedPageBreak/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։30-ից մինչև 16։30-ը։ </w:t>
            </w:r>
          </w:p>
          <w:p w14:paraId="75569239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153484CD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1AD77C20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57C18E52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:</w:t>
            </w:r>
          </w:p>
          <w:p w14:paraId="377DD08F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70B6BF95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2DE0BBD4" w14:textId="77777777" w:rsidR="00991514" w:rsidRPr="00611CD4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</w:p>
        </w:tc>
      </w:tr>
      <w:tr w:rsidR="00991514" w:rsidRPr="00C02AB5" w14:paraId="49E8413C" w14:textId="77777777" w:rsidTr="00C02AB5">
        <w:trPr>
          <w:trHeight w:val="1560"/>
        </w:trPr>
        <w:tc>
          <w:tcPr>
            <w:tcW w:w="1588" w:type="dxa"/>
          </w:tcPr>
          <w:p w14:paraId="0C8CF0ED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66</w:t>
            </w:r>
          </w:p>
        </w:tc>
        <w:tc>
          <w:tcPr>
            <w:tcW w:w="1654" w:type="dxa"/>
          </w:tcPr>
          <w:p w14:paraId="16036E52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15331167</w:t>
            </w:r>
          </w:p>
          <w:p w14:paraId="1CABF870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080" w:type="dxa"/>
          </w:tcPr>
          <w:p w14:paraId="0C66A074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Կանաչի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խառը</w:t>
            </w:r>
            <w:proofErr w:type="spellEnd"/>
          </w:p>
          <w:p w14:paraId="58264BB8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638" w:type="dxa"/>
          </w:tcPr>
          <w:p w14:paraId="5033B9EB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8363" w:type="dxa"/>
            <w:gridSpan w:val="2"/>
          </w:tcPr>
          <w:p w14:paraId="6B7051AC" w14:textId="77777777" w:rsidR="00991514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Խառը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կանաչի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թարմ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առողջ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։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Անվտանգությունը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փաթեթավորումը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մակնշումը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նույնականացումը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2011թվականի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880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021/2011),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դրա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մակնշման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մասով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022/2011),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օգոստոսի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16-ի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769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Փաթեթվածքի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005/2011)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կանոնակարգերի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:</w:t>
            </w:r>
          </w:p>
          <w:p w14:paraId="4EFA2380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6D30D49E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։30-ից մինչև 16։30-ը։ </w:t>
            </w:r>
          </w:p>
          <w:p w14:paraId="0559998D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59647C48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7F00A99F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5778464D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:</w:t>
            </w:r>
          </w:p>
          <w:p w14:paraId="3C2DD675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45892237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38F27E68" w14:textId="77777777" w:rsidR="00991514" w:rsidRPr="00611CD4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</w:p>
        </w:tc>
      </w:tr>
      <w:tr w:rsidR="00991514" w:rsidRPr="00C02AB5" w14:paraId="012ACA18" w14:textId="77777777" w:rsidTr="00C02AB5">
        <w:trPr>
          <w:trHeight w:val="1560"/>
        </w:trPr>
        <w:tc>
          <w:tcPr>
            <w:tcW w:w="1588" w:type="dxa"/>
          </w:tcPr>
          <w:p w14:paraId="6E1B7263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67</w:t>
            </w:r>
          </w:p>
        </w:tc>
        <w:tc>
          <w:tcPr>
            <w:tcW w:w="1654" w:type="dxa"/>
          </w:tcPr>
          <w:p w14:paraId="2E0026C5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03221126</w:t>
            </w:r>
          </w:p>
        </w:tc>
        <w:tc>
          <w:tcPr>
            <w:tcW w:w="2080" w:type="dxa"/>
          </w:tcPr>
          <w:p w14:paraId="56DC0F22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Հազար</w:t>
            </w:r>
            <w:proofErr w:type="spellEnd"/>
          </w:p>
        </w:tc>
        <w:tc>
          <w:tcPr>
            <w:tcW w:w="1638" w:type="dxa"/>
          </w:tcPr>
          <w:p w14:paraId="533D74B3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8363" w:type="dxa"/>
            <w:gridSpan w:val="2"/>
          </w:tcPr>
          <w:p w14:paraId="77B2DFB3" w14:textId="77777777" w:rsidR="00991514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Երկարությունը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15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սմ-ից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ոչ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պակաս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թարմ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ամբողջական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մաքուր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առողջ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չթոռոմած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գյուղատնտեսական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վնասատուներից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չվնասված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Անվտանգությունը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փաթեթավորումը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մակնշումը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նույնականացումը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2011թվականի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880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021/2011),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դրա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մակնշման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մասով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022/2011),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օգոստոսի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16-ի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769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Փաթեթվածքի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005/2011)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կանոնակարգերի</w:t>
            </w:r>
            <w:proofErr w:type="spellEnd"/>
          </w:p>
          <w:p w14:paraId="243CCCB7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lastRenderedPageBreak/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4B865788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։30-ից մինչև 16։30-ը։ </w:t>
            </w:r>
          </w:p>
          <w:p w14:paraId="7BD8C815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4680B900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53461A14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43634C61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:</w:t>
            </w:r>
          </w:p>
          <w:p w14:paraId="5375FA48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700F7C36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1D1D1E94" w14:textId="77777777" w:rsidR="00991514" w:rsidRPr="00611CD4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</w:p>
        </w:tc>
      </w:tr>
      <w:tr w:rsidR="00991514" w:rsidRPr="00C02AB5" w14:paraId="660B9B34" w14:textId="77777777" w:rsidTr="00C02AB5">
        <w:trPr>
          <w:trHeight w:val="1691"/>
        </w:trPr>
        <w:tc>
          <w:tcPr>
            <w:tcW w:w="1588" w:type="dxa"/>
          </w:tcPr>
          <w:p w14:paraId="6197A247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68</w:t>
            </w:r>
          </w:p>
        </w:tc>
        <w:tc>
          <w:tcPr>
            <w:tcW w:w="1654" w:type="dxa"/>
          </w:tcPr>
          <w:p w14:paraId="11397A67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03221122</w:t>
            </w:r>
          </w:p>
          <w:p w14:paraId="651982FA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080" w:type="dxa"/>
          </w:tcPr>
          <w:p w14:paraId="1EC2AE8D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Դդմիկ</w:t>
            </w:r>
            <w:proofErr w:type="spellEnd"/>
          </w:p>
          <w:p w14:paraId="2DAF291F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638" w:type="dxa"/>
          </w:tcPr>
          <w:p w14:paraId="33C95232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8363" w:type="dxa"/>
            <w:gridSpan w:val="2"/>
          </w:tcPr>
          <w:p w14:paraId="4D630A07" w14:textId="77777777" w:rsidR="00991514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Դդմիկ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թարմ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ամբողջական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մաքուր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առողջ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չթորշնած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գյուղատնտեսական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վնասատուներից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չվնասված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Անվտանգությունը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փաթեթավորումը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մակնշումը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նույնականացումը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880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021/2011),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դրա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մակնշման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մասով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022/2011),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օգոստոսի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16-ի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769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Փաթեթվածքի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005/2011)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կանոնակարգերի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:</w:t>
            </w:r>
          </w:p>
          <w:p w14:paraId="6B847B6B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547F9FA5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։30-ից մինչև 16։30-ը։ </w:t>
            </w:r>
          </w:p>
          <w:p w14:paraId="3F1C6CCF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4087224E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1B3BF3C3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6603491E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:</w:t>
            </w:r>
          </w:p>
          <w:p w14:paraId="2718F677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03B402A9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2BD6AF30" w14:textId="77777777" w:rsidR="00991514" w:rsidRPr="00611CD4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</w:p>
        </w:tc>
      </w:tr>
      <w:tr w:rsidR="00991514" w:rsidRPr="00C02AB5" w14:paraId="4B131C61" w14:textId="77777777" w:rsidTr="00C02AB5">
        <w:trPr>
          <w:trHeight w:val="1691"/>
        </w:trPr>
        <w:tc>
          <w:tcPr>
            <w:tcW w:w="1588" w:type="dxa"/>
          </w:tcPr>
          <w:p w14:paraId="664E00C4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69</w:t>
            </w:r>
          </w:p>
        </w:tc>
        <w:tc>
          <w:tcPr>
            <w:tcW w:w="1654" w:type="dxa"/>
          </w:tcPr>
          <w:p w14:paraId="5980481A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15331165</w:t>
            </w:r>
          </w:p>
          <w:p w14:paraId="295AF2AD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080" w:type="dxa"/>
          </w:tcPr>
          <w:p w14:paraId="211C9989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Սխտոր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1-ին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տեսակի</w:t>
            </w:r>
            <w:proofErr w:type="spellEnd"/>
          </w:p>
          <w:p w14:paraId="613AE992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638" w:type="dxa"/>
          </w:tcPr>
          <w:p w14:paraId="2C1F66D9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8363" w:type="dxa"/>
            <w:gridSpan w:val="2"/>
            <w:vAlign w:val="center"/>
          </w:tcPr>
          <w:p w14:paraId="4BB96062" w14:textId="77777777" w:rsidR="00991514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Թարմ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ամբողջական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մաքուր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առողջ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:</w:t>
            </w:r>
          </w:p>
          <w:p w14:paraId="21B3695E" w14:textId="77777777" w:rsidR="00991514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Անվտանգությունը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փաթեթավորումը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մակնշումը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նույնականացումը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880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021/2011),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դրա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մակնշման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մասով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022/2011),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օգոստոսի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16-ի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769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Փաթեթվածքի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005/2011)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կանոնակարգերի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:</w:t>
            </w:r>
          </w:p>
          <w:p w14:paraId="7ADE05D9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991514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329359B5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։30-ից մինչև 16։30-ը։ </w:t>
            </w:r>
          </w:p>
          <w:p w14:paraId="59E5429A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4B390395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654B4BB6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14A46421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:</w:t>
            </w:r>
          </w:p>
          <w:p w14:paraId="01A205C2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3FC386B1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ներկայացուցիչը:</w:t>
            </w:r>
          </w:p>
        </w:tc>
      </w:tr>
      <w:tr w:rsidR="00991514" w:rsidRPr="00C02AB5" w14:paraId="5ECFC12A" w14:textId="77777777" w:rsidTr="00C02AB5">
        <w:trPr>
          <w:trHeight w:val="1691"/>
        </w:trPr>
        <w:tc>
          <w:tcPr>
            <w:tcW w:w="1588" w:type="dxa"/>
          </w:tcPr>
          <w:p w14:paraId="37347FA5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1654" w:type="dxa"/>
          </w:tcPr>
          <w:p w14:paraId="74119E93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03221420</w:t>
            </w:r>
          </w:p>
          <w:p w14:paraId="62FD7219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080" w:type="dxa"/>
          </w:tcPr>
          <w:p w14:paraId="300F1D4C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Ծաղկակաղամբ</w:t>
            </w:r>
            <w:proofErr w:type="spellEnd"/>
          </w:p>
          <w:p w14:paraId="4EE3BBE2" w14:textId="77777777" w:rsidR="00991514" w:rsidRPr="00B106FD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638" w:type="dxa"/>
          </w:tcPr>
          <w:p w14:paraId="11ABADB0" w14:textId="77777777" w:rsidR="00991514" w:rsidRPr="00D26057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8363" w:type="dxa"/>
            <w:gridSpan w:val="2"/>
            <w:vAlign w:val="center"/>
          </w:tcPr>
          <w:p w14:paraId="0232F196" w14:textId="77777777" w:rsidR="00991514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Առանց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վնասվածքների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աղտահարման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առողջ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ամբողջական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։</w:t>
            </w:r>
            <w:r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</w:p>
          <w:p w14:paraId="776AC741" w14:textId="77777777" w:rsidR="00991514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Անվտանգությունը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փաթեթավորումը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մակնշումը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նույնականացումը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համաձայն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880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021/2011),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9-ի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881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Սննդամթերքը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դրա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մակնշման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մասով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N 022/2011),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Մաքսային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միության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հանձնաժողովի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2011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թվականի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օգոստոսի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16-ի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թիվ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769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որոշմամբ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ընդունված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«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Փաթեթվածքի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անվտանգության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մասին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» (ՄՄ ՏԿ 005/2011)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կանոնակարգերի</w:t>
            </w:r>
            <w:proofErr w:type="spellEnd"/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:</w:t>
            </w:r>
          </w:p>
          <w:p w14:paraId="566AF88F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60CE5EBD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։30-ից մինչև 16։30-ը։ </w:t>
            </w:r>
          </w:p>
          <w:p w14:paraId="68155BDD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16721A02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325C87B5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>:</w:t>
            </w:r>
          </w:p>
          <w:p w14:paraId="22CF0173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:</w:t>
            </w:r>
          </w:p>
          <w:p w14:paraId="7A775252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4E9E00CF" w14:textId="77777777" w:rsidR="00991514" w:rsidRPr="00611CD4" w:rsidRDefault="00991514" w:rsidP="00991514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1E91EA21" w14:textId="77777777" w:rsidR="00991514" w:rsidRPr="00611CD4" w:rsidRDefault="00991514" w:rsidP="00991514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</w:p>
        </w:tc>
      </w:tr>
    </w:tbl>
    <w:bookmarkEnd w:id="1"/>
    <w:p w14:paraId="6332458B" w14:textId="77777777" w:rsidR="00991514" w:rsidRPr="00D908D4" w:rsidRDefault="00991514" w:rsidP="00991514">
      <w:pPr>
        <w:spacing w:after="0" w:line="240" w:lineRule="auto"/>
        <w:jc w:val="center"/>
        <w:rPr>
          <w:rFonts w:ascii="GHEA Grapalat" w:hAnsi="GHEA Grapalat"/>
          <w:sz w:val="20"/>
          <w:lang w:val="hy-AM"/>
        </w:rPr>
      </w:pPr>
      <w:r w:rsidRPr="00D908D4">
        <w:rPr>
          <w:rFonts w:ascii="GHEA Grapalat" w:hAnsi="GHEA Grapalat"/>
          <w:sz w:val="20"/>
          <w:lang w:val="hy-AM"/>
        </w:rPr>
        <w:lastRenderedPageBreak/>
        <w:t xml:space="preserve">                     </w:t>
      </w:r>
    </w:p>
    <w:p w14:paraId="1AA2C4CF" w14:textId="77777777" w:rsidR="00991514" w:rsidRDefault="00991514" w:rsidP="00991514">
      <w:pPr>
        <w:pStyle w:val="af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  <w:r w:rsidRPr="00BA7F26">
        <w:rPr>
          <w:rFonts w:ascii="GHEA Grapalat" w:hAnsi="GHEA Grapalat"/>
        </w:rPr>
        <w:t>*</w:t>
      </w:r>
      <w:r w:rsidRPr="000E7ADF">
        <w:rPr>
          <w:rFonts w:ascii="GHEA Grapalat" w:hAnsi="GHEA Grapalat"/>
          <w:i/>
          <w:sz w:val="16"/>
          <w:szCs w:val="16"/>
          <w:lang w:val="hy-AM" w:eastAsia="en-US"/>
        </w:rPr>
        <w:t xml:space="preserve">  </w:t>
      </w:r>
      <w:r w:rsidRPr="00BA7F26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սերտիֆիկատ:</w:t>
      </w:r>
    </w:p>
    <w:p w14:paraId="7164EE78" w14:textId="77777777" w:rsidR="00991514" w:rsidRDefault="00991514" w:rsidP="00991514">
      <w:pPr>
        <w:pStyle w:val="af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481D776A" w14:textId="77777777" w:rsidR="00991514" w:rsidRDefault="00991514" w:rsidP="00991514">
      <w:pPr>
        <w:pStyle w:val="af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2D7B073C" w14:textId="77777777" w:rsidR="00991514" w:rsidRDefault="00991514" w:rsidP="00991514">
      <w:pPr>
        <w:pStyle w:val="af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63D14796" w14:textId="77777777" w:rsidR="00991514" w:rsidRPr="00D908D4" w:rsidRDefault="00991514" w:rsidP="00991514">
      <w:pPr>
        <w:pStyle w:val="af"/>
        <w:jc w:val="both"/>
        <w:rPr>
          <w:rFonts w:ascii="GHEA Grapalat" w:hAnsi="GHEA Grapalat"/>
          <w:sz w:val="12"/>
          <w:szCs w:val="12"/>
          <w:lang w:val="pt-BR"/>
        </w:rPr>
      </w:pPr>
    </w:p>
    <w:p w14:paraId="6EB42792" w14:textId="77777777" w:rsidR="00991514" w:rsidRPr="00D908D4" w:rsidRDefault="00991514" w:rsidP="00991514">
      <w:pPr>
        <w:spacing w:after="0" w:line="240" w:lineRule="auto"/>
        <w:jc w:val="center"/>
        <w:rPr>
          <w:rFonts w:ascii="GHEA Grapalat" w:hAnsi="GHEA Grapalat"/>
          <w:sz w:val="20"/>
          <w:lang w:val="pt-BR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991514" w:rsidRPr="00D908D4" w14:paraId="45A0D33E" w14:textId="77777777" w:rsidTr="001776CA">
        <w:trPr>
          <w:jc w:val="center"/>
        </w:trPr>
        <w:tc>
          <w:tcPr>
            <w:tcW w:w="4536" w:type="dxa"/>
          </w:tcPr>
          <w:p w14:paraId="105F0354" w14:textId="77777777" w:rsidR="00991514" w:rsidRPr="00D908D4" w:rsidRDefault="00991514" w:rsidP="00991514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D908D4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14:paraId="280F6796" w14:textId="77777777" w:rsidR="00991514" w:rsidRPr="00D908D4" w:rsidRDefault="00991514" w:rsidP="00991514">
            <w:pPr>
              <w:spacing w:after="0" w:line="240" w:lineRule="auto"/>
              <w:rPr>
                <w:rFonts w:ascii="GHEA Grapalat" w:hAnsi="GHEA Grapalat"/>
              </w:rPr>
            </w:pPr>
          </w:p>
          <w:p w14:paraId="7205B690" w14:textId="77777777" w:rsidR="00991514" w:rsidRDefault="00991514" w:rsidP="00991514">
            <w:pPr>
              <w:spacing w:after="0" w:line="240" w:lineRule="auto"/>
              <w:rPr>
                <w:rFonts w:ascii="GHEA Grapalat" w:hAnsi="GHEA Grapalat"/>
              </w:rPr>
            </w:pPr>
          </w:p>
          <w:p w14:paraId="6039A0AE" w14:textId="77777777" w:rsidR="00991514" w:rsidRDefault="00991514" w:rsidP="00991514">
            <w:pPr>
              <w:spacing w:after="0" w:line="240" w:lineRule="auto"/>
              <w:rPr>
                <w:rFonts w:ascii="GHEA Grapalat" w:hAnsi="GHEA Grapalat"/>
              </w:rPr>
            </w:pPr>
          </w:p>
          <w:p w14:paraId="1DD6227B" w14:textId="77777777" w:rsidR="00991514" w:rsidRDefault="00991514" w:rsidP="00991514">
            <w:pPr>
              <w:spacing w:after="0" w:line="240" w:lineRule="auto"/>
              <w:rPr>
                <w:rFonts w:ascii="GHEA Grapalat" w:hAnsi="GHEA Grapalat"/>
              </w:rPr>
            </w:pPr>
          </w:p>
          <w:p w14:paraId="3AF59868" w14:textId="77777777" w:rsidR="00991514" w:rsidRPr="00D908D4" w:rsidRDefault="00991514" w:rsidP="00991514">
            <w:pPr>
              <w:spacing w:after="0" w:line="240" w:lineRule="auto"/>
              <w:rPr>
                <w:rFonts w:ascii="GHEA Grapalat" w:hAnsi="GHEA Grapalat"/>
              </w:rPr>
            </w:pPr>
          </w:p>
          <w:p w14:paraId="7AE4B1CF" w14:textId="77777777" w:rsidR="00991514" w:rsidRPr="00D908D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D908D4">
              <w:rPr>
                <w:rFonts w:ascii="GHEA Grapalat" w:hAnsi="GHEA Grapalat"/>
              </w:rPr>
              <w:t>--------------------------------</w:t>
            </w:r>
          </w:p>
          <w:p w14:paraId="32863ED9" w14:textId="77777777" w:rsidR="00991514" w:rsidRPr="00D908D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08D4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D908D4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proofErr w:type="spellEnd"/>
            <w:r w:rsidRPr="00D908D4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6325CCFE" w14:textId="77777777" w:rsidR="00991514" w:rsidRPr="00D908D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08D4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D908D4">
              <w:rPr>
                <w:rFonts w:ascii="GHEA Grapalat" w:hAnsi="GHEA Grapalat"/>
                <w:sz w:val="18"/>
                <w:szCs w:val="18"/>
              </w:rPr>
              <w:t>.</w:t>
            </w:r>
            <w:r w:rsidRPr="00D908D4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14:paraId="3C361506" w14:textId="77777777" w:rsidR="00991514" w:rsidRPr="00D908D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14:paraId="01D15E7A" w14:textId="77777777" w:rsidR="00991514" w:rsidRPr="00D908D4" w:rsidRDefault="00991514" w:rsidP="00991514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D908D4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14:paraId="582212E2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  <w:p w14:paraId="2E3B5A85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  <w:p w14:paraId="360C78CF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  <w:p w14:paraId="17836489" w14:textId="77777777" w:rsidR="00991514" w:rsidRPr="00D908D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  <w:p w14:paraId="26B48C40" w14:textId="77777777" w:rsidR="00991514" w:rsidRPr="00D908D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  <w:p w14:paraId="77753ABB" w14:textId="77777777" w:rsidR="00991514" w:rsidRPr="00D908D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D908D4">
              <w:rPr>
                <w:rFonts w:ascii="GHEA Grapalat" w:hAnsi="GHEA Grapalat"/>
              </w:rPr>
              <w:t>---------------------------------</w:t>
            </w:r>
          </w:p>
          <w:p w14:paraId="675AFCB6" w14:textId="77777777" w:rsidR="00991514" w:rsidRPr="00D908D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08D4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D908D4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proofErr w:type="spellEnd"/>
            <w:r w:rsidRPr="00D908D4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289DB7CC" w14:textId="77777777" w:rsidR="00991514" w:rsidRPr="00D908D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D908D4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D908D4">
              <w:rPr>
                <w:rFonts w:ascii="GHEA Grapalat" w:hAnsi="GHEA Grapalat"/>
                <w:sz w:val="18"/>
                <w:szCs w:val="18"/>
              </w:rPr>
              <w:t>.</w:t>
            </w:r>
            <w:r w:rsidRPr="00D908D4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</w:tr>
    </w:tbl>
    <w:p w14:paraId="45D4CBF6" w14:textId="77777777" w:rsidR="00991514" w:rsidRPr="00D908D4" w:rsidRDefault="00991514" w:rsidP="00991514">
      <w:pPr>
        <w:spacing w:after="0" w:line="240" w:lineRule="auto"/>
        <w:jc w:val="right"/>
        <w:rPr>
          <w:rFonts w:ascii="GHEA Grapalat" w:hAnsi="GHEA Grapalat"/>
          <w:i/>
          <w:sz w:val="18"/>
          <w:lang w:val="hy-AM"/>
        </w:rPr>
      </w:pPr>
      <w:r w:rsidRPr="00D908D4">
        <w:rPr>
          <w:rFonts w:ascii="GHEA Grapalat" w:hAnsi="GHEA Grapalat"/>
          <w:sz w:val="20"/>
        </w:rPr>
        <w:br w:type="page"/>
      </w:r>
      <w:r w:rsidRPr="00D908D4">
        <w:rPr>
          <w:rFonts w:ascii="GHEA Grapalat" w:hAnsi="GHEA Grapalat"/>
          <w:i/>
          <w:sz w:val="18"/>
          <w:lang w:val="hy-AM"/>
        </w:rPr>
        <w:lastRenderedPageBreak/>
        <w:t>Հավելված N 2</w:t>
      </w:r>
    </w:p>
    <w:p w14:paraId="0FA17F6D" w14:textId="77777777" w:rsidR="00991514" w:rsidRPr="00D908D4" w:rsidRDefault="00991514" w:rsidP="00991514">
      <w:pPr>
        <w:spacing w:after="0" w:line="240" w:lineRule="auto"/>
        <w:jc w:val="right"/>
        <w:rPr>
          <w:rFonts w:ascii="GHEA Grapalat" w:hAnsi="GHEA Grapalat"/>
          <w:i/>
          <w:sz w:val="18"/>
          <w:lang w:val="hy-AM"/>
        </w:rPr>
      </w:pPr>
      <w:r w:rsidRPr="00D908D4">
        <w:rPr>
          <w:rFonts w:ascii="GHEA Grapalat" w:hAnsi="GHEA Grapalat"/>
          <w:i/>
          <w:sz w:val="18"/>
          <w:lang w:val="hy-AM"/>
        </w:rPr>
        <w:t xml:space="preserve">«         »              20  թ. կնքված </w:t>
      </w:r>
    </w:p>
    <w:p w14:paraId="41A23105" w14:textId="77777777" w:rsidR="00991514" w:rsidRPr="00D908D4" w:rsidRDefault="00991514" w:rsidP="00991514">
      <w:pPr>
        <w:spacing w:after="0" w:line="240" w:lineRule="auto"/>
        <w:jc w:val="right"/>
        <w:rPr>
          <w:rFonts w:ascii="GHEA Grapalat" w:hAnsi="GHEA Grapalat"/>
          <w:i/>
          <w:sz w:val="18"/>
          <w:lang w:val="hy-AM"/>
        </w:rPr>
      </w:pPr>
      <w:r w:rsidRPr="00D908D4">
        <w:rPr>
          <w:rFonts w:ascii="GHEA Grapalat" w:hAnsi="GHEA Grapalat"/>
          <w:i/>
          <w:sz w:val="18"/>
          <w:lang w:val="hy-AM"/>
        </w:rPr>
        <w:t xml:space="preserve">                      ծածկագրով պայմանագրի</w:t>
      </w:r>
    </w:p>
    <w:p w14:paraId="063F5E0B" w14:textId="77777777" w:rsidR="00991514" w:rsidRPr="00D908D4" w:rsidRDefault="00991514" w:rsidP="00991514">
      <w:pPr>
        <w:spacing w:after="0" w:line="240" w:lineRule="auto"/>
        <w:jc w:val="center"/>
        <w:rPr>
          <w:rFonts w:ascii="GHEA Grapalat" w:hAnsi="GHEA Grapalat"/>
          <w:sz w:val="20"/>
          <w:lang w:val="hy-AM"/>
        </w:rPr>
      </w:pPr>
    </w:p>
    <w:p w14:paraId="48077B93" w14:textId="77777777" w:rsidR="00991514" w:rsidRPr="00D908D4" w:rsidRDefault="00991514" w:rsidP="00991514">
      <w:pPr>
        <w:spacing w:after="0" w:line="240" w:lineRule="auto"/>
        <w:jc w:val="center"/>
        <w:rPr>
          <w:rFonts w:ascii="GHEA Grapalat" w:hAnsi="GHEA Grapalat"/>
          <w:sz w:val="20"/>
          <w:lang w:val="hy-AM"/>
        </w:rPr>
      </w:pPr>
      <w:r w:rsidRPr="00D908D4">
        <w:rPr>
          <w:rFonts w:ascii="GHEA Grapalat" w:hAnsi="GHEA Grapalat"/>
          <w:sz w:val="20"/>
        </w:rPr>
        <w:t>ՄԱՏԱԿԱՐԱՐՄԱՆ</w:t>
      </w:r>
      <w:r w:rsidRPr="00D908D4">
        <w:rPr>
          <w:rFonts w:ascii="GHEA Grapalat" w:hAnsi="GHEA Grapalat"/>
          <w:sz w:val="20"/>
          <w:lang w:val="hy-AM"/>
        </w:rPr>
        <w:t xml:space="preserve"> ԺԱՄԱՆԱԿԱՑՈՒՅՑ*</w:t>
      </w:r>
    </w:p>
    <w:p w14:paraId="621C9D5A" w14:textId="77777777" w:rsidR="00991514" w:rsidRPr="00D908D4" w:rsidRDefault="00991514" w:rsidP="00991514">
      <w:pPr>
        <w:spacing w:after="0" w:line="240" w:lineRule="auto"/>
        <w:jc w:val="center"/>
        <w:rPr>
          <w:rFonts w:ascii="GHEA Grapalat" w:hAnsi="GHEA Grapalat"/>
          <w:sz w:val="20"/>
          <w:lang w:val="hy-AM"/>
        </w:rPr>
      </w:pP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ՀՀ դրամ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1"/>
        <w:gridCol w:w="1634"/>
        <w:gridCol w:w="1575"/>
        <w:gridCol w:w="1836"/>
        <w:gridCol w:w="1919"/>
        <w:gridCol w:w="2835"/>
        <w:gridCol w:w="1984"/>
        <w:gridCol w:w="1921"/>
      </w:tblGrid>
      <w:tr w:rsidR="00991514" w:rsidRPr="00792209" w14:paraId="2B23F66C" w14:textId="77777777" w:rsidTr="001776CA">
        <w:trPr>
          <w:jc w:val="center"/>
        </w:trPr>
        <w:tc>
          <w:tcPr>
            <w:tcW w:w="13296" w:type="dxa"/>
            <w:gridSpan w:val="8"/>
          </w:tcPr>
          <w:p w14:paraId="7ECD758F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92209">
              <w:rPr>
                <w:rFonts w:ascii="GHEA Grapalat" w:hAnsi="GHEA Grapalat"/>
                <w:sz w:val="18"/>
                <w:szCs w:val="18"/>
              </w:rPr>
              <w:t>Ապրանքի</w:t>
            </w:r>
            <w:proofErr w:type="spellEnd"/>
          </w:p>
        </w:tc>
      </w:tr>
      <w:tr w:rsidR="00991514" w:rsidRPr="00792209" w14:paraId="3E233A04" w14:textId="77777777" w:rsidTr="001776CA">
        <w:trPr>
          <w:trHeight w:val="219"/>
          <w:jc w:val="center"/>
        </w:trPr>
        <w:tc>
          <w:tcPr>
            <w:tcW w:w="1451" w:type="dxa"/>
            <w:vMerge w:val="restart"/>
          </w:tcPr>
          <w:p w14:paraId="1DB1504C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92209">
              <w:rPr>
                <w:rFonts w:ascii="GHEA Grapalat" w:hAnsi="GHEA Grapalat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92209">
              <w:rPr>
                <w:rFonts w:ascii="GHEA Grapalat" w:hAnsi="GHEA Grapalat"/>
                <w:sz w:val="18"/>
                <w:szCs w:val="18"/>
                <w:lang w:eastAsia="ru-RU"/>
              </w:rPr>
              <w:t>հրավերով</w:t>
            </w:r>
            <w:proofErr w:type="spellEnd"/>
            <w:r w:rsidRPr="00792209">
              <w:rPr>
                <w:rFonts w:ascii="GHEA Grapalat" w:hAnsi="GHEA Grapalat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92209">
              <w:rPr>
                <w:rFonts w:ascii="GHEA Grapalat" w:hAnsi="GHEA Grapalat"/>
                <w:sz w:val="18"/>
                <w:szCs w:val="18"/>
                <w:lang w:eastAsia="ru-RU"/>
              </w:rPr>
              <w:t>նախատեսված</w:t>
            </w:r>
            <w:proofErr w:type="spellEnd"/>
            <w:r w:rsidRPr="00792209">
              <w:rPr>
                <w:rFonts w:ascii="GHEA Grapalat" w:hAnsi="GHEA Grapalat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92209">
              <w:rPr>
                <w:rFonts w:ascii="GHEA Grapalat" w:hAnsi="GHEA Grapalat"/>
                <w:sz w:val="18"/>
                <w:szCs w:val="18"/>
                <w:lang w:eastAsia="ru-RU"/>
              </w:rPr>
              <w:t>չափաբաժնի</w:t>
            </w:r>
            <w:proofErr w:type="spellEnd"/>
            <w:r w:rsidRPr="00792209">
              <w:rPr>
                <w:rFonts w:ascii="GHEA Grapalat" w:hAnsi="GHEA Grapalat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92209">
              <w:rPr>
                <w:rFonts w:ascii="GHEA Grapalat" w:hAnsi="GHEA Grapalat"/>
                <w:sz w:val="18"/>
                <w:szCs w:val="18"/>
                <w:lang w:eastAsia="ru-RU"/>
              </w:rPr>
              <w:t>համարը</w:t>
            </w:r>
            <w:proofErr w:type="spellEnd"/>
          </w:p>
        </w:tc>
        <w:tc>
          <w:tcPr>
            <w:tcW w:w="1044" w:type="dxa"/>
            <w:vMerge w:val="restart"/>
            <w:vAlign w:val="center"/>
          </w:tcPr>
          <w:p w14:paraId="36623CE4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92209">
              <w:rPr>
                <w:rFonts w:ascii="GHEA Grapalat" w:hAnsi="GHEA Grapalat"/>
                <w:sz w:val="18"/>
                <w:szCs w:val="18"/>
              </w:rPr>
              <w:t>չափման</w:t>
            </w:r>
            <w:proofErr w:type="spellEnd"/>
            <w:r w:rsidRPr="0079220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92209">
              <w:rPr>
                <w:rFonts w:ascii="GHEA Grapalat" w:hAnsi="GHEA Grapalat"/>
                <w:sz w:val="18"/>
                <w:szCs w:val="18"/>
              </w:rPr>
              <w:t>միավորը</w:t>
            </w:r>
            <w:proofErr w:type="spellEnd"/>
          </w:p>
        </w:tc>
        <w:tc>
          <w:tcPr>
            <w:tcW w:w="1079" w:type="dxa"/>
            <w:vMerge w:val="restart"/>
            <w:vAlign w:val="center"/>
          </w:tcPr>
          <w:p w14:paraId="71C6C307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92209">
              <w:rPr>
                <w:rFonts w:ascii="GHEA Grapalat" w:hAnsi="GHEA Grapalat"/>
                <w:sz w:val="18"/>
                <w:szCs w:val="18"/>
              </w:rPr>
              <w:t>միավոր</w:t>
            </w:r>
            <w:proofErr w:type="spellEnd"/>
            <w:r w:rsidRPr="0079220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92209">
              <w:rPr>
                <w:rFonts w:ascii="GHEA Grapalat" w:hAnsi="GHEA Grapalat"/>
                <w:sz w:val="18"/>
                <w:szCs w:val="18"/>
              </w:rPr>
              <w:t>գինը</w:t>
            </w:r>
            <w:proofErr w:type="spellEnd"/>
            <w:r w:rsidRPr="00792209">
              <w:rPr>
                <w:rFonts w:ascii="GHEA Grapalat" w:hAnsi="GHEA Grapalat"/>
                <w:sz w:val="18"/>
                <w:szCs w:val="18"/>
              </w:rPr>
              <w:t xml:space="preserve">/ՀՀ </w:t>
            </w:r>
            <w:proofErr w:type="spellStart"/>
            <w:r w:rsidRPr="00792209">
              <w:rPr>
                <w:rFonts w:ascii="GHEA Grapalat" w:hAnsi="GHEA Grapalat"/>
                <w:sz w:val="18"/>
                <w:szCs w:val="18"/>
              </w:rPr>
              <w:t>դրամ</w:t>
            </w:r>
            <w:proofErr w:type="spellEnd"/>
          </w:p>
        </w:tc>
        <w:tc>
          <w:tcPr>
            <w:tcW w:w="1165" w:type="dxa"/>
            <w:vMerge w:val="restart"/>
            <w:vAlign w:val="center"/>
          </w:tcPr>
          <w:p w14:paraId="7134D954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92209">
              <w:rPr>
                <w:rFonts w:ascii="GHEA Grapalat" w:hAnsi="GHEA Grapalat"/>
                <w:sz w:val="18"/>
                <w:szCs w:val="18"/>
              </w:rPr>
              <w:t>ընդհանուր</w:t>
            </w:r>
            <w:proofErr w:type="spellEnd"/>
            <w:r w:rsidRPr="0079220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92209">
              <w:rPr>
                <w:rFonts w:ascii="GHEA Grapalat" w:hAnsi="GHEA Grapalat"/>
                <w:sz w:val="18"/>
                <w:szCs w:val="18"/>
              </w:rPr>
              <w:t>գինը</w:t>
            </w:r>
            <w:proofErr w:type="spellEnd"/>
            <w:r w:rsidRPr="00792209">
              <w:rPr>
                <w:rFonts w:ascii="GHEA Grapalat" w:hAnsi="GHEA Grapalat"/>
                <w:sz w:val="18"/>
                <w:szCs w:val="18"/>
              </w:rPr>
              <w:t xml:space="preserve">/ՀՀ </w:t>
            </w:r>
            <w:proofErr w:type="spellStart"/>
            <w:r w:rsidRPr="00792209">
              <w:rPr>
                <w:rFonts w:ascii="GHEA Grapalat" w:hAnsi="GHEA Grapalat"/>
                <w:sz w:val="18"/>
                <w:szCs w:val="18"/>
              </w:rPr>
              <w:t>դրամ</w:t>
            </w:r>
            <w:proofErr w:type="spellEnd"/>
          </w:p>
        </w:tc>
        <w:tc>
          <w:tcPr>
            <w:tcW w:w="1919" w:type="dxa"/>
            <w:vMerge w:val="restart"/>
            <w:vAlign w:val="center"/>
          </w:tcPr>
          <w:p w14:paraId="13825A0A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92209">
              <w:rPr>
                <w:rFonts w:ascii="GHEA Grapalat" w:hAnsi="GHEA Grapalat"/>
                <w:sz w:val="18"/>
                <w:szCs w:val="18"/>
              </w:rPr>
              <w:t>ընդհանուր</w:t>
            </w:r>
            <w:proofErr w:type="spellEnd"/>
            <w:r w:rsidRPr="0079220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92209">
              <w:rPr>
                <w:rFonts w:ascii="GHEA Grapalat" w:hAnsi="GHEA Grapalat"/>
                <w:sz w:val="18"/>
                <w:szCs w:val="18"/>
              </w:rPr>
              <w:t>քանակը</w:t>
            </w:r>
            <w:proofErr w:type="spellEnd"/>
          </w:p>
        </w:tc>
        <w:tc>
          <w:tcPr>
            <w:tcW w:w="6638" w:type="dxa"/>
            <w:gridSpan w:val="3"/>
            <w:vAlign w:val="center"/>
          </w:tcPr>
          <w:p w14:paraId="0AC4E21D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92209">
              <w:rPr>
                <w:rFonts w:ascii="GHEA Grapalat" w:hAnsi="GHEA Grapalat"/>
                <w:sz w:val="18"/>
                <w:szCs w:val="18"/>
              </w:rPr>
              <w:t>Մատակարարման</w:t>
            </w:r>
            <w:proofErr w:type="spellEnd"/>
          </w:p>
        </w:tc>
      </w:tr>
      <w:tr w:rsidR="00991514" w:rsidRPr="00792209" w14:paraId="639DA6AA" w14:textId="77777777" w:rsidTr="001776CA">
        <w:trPr>
          <w:trHeight w:val="445"/>
          <w:jc w:val="center"/>
        </w:trPr>
        <w:tc>
          <w:tcPr>
            <w:tcW w:w="1451" w:type="dxa"/>
            <w:vMerge/>
          </w:tcPr>
          <w:p w14:paraId="6875903B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44" w:type="dxa"/>
            <w:vMerge/>
            <w:vAlign w:val="center"/>
          </w:tcPr>
          <w:p w14:paraId="012B0D0A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9" w:type="dxa"/>
            <w:vMerge/>
            <w:vAlign w:val="center"/>
          </w:tcPr>
          <w:p w14:paraId="6B9FF7CC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5" w:type="dxa"/>
            <w:vMerge/>
            <w:vAlign w:val="center"/>
          </w:tcPr>
          <w:p w14:paraId="72F22BAB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919" w:type="dxa"/>
            <w:vMerge/>
            <w:vAlign w:val="center"/>
          </w:tcPr>
          <w:p w14:paraId="4F822D57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501243F0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92209">
              <w:rPr>
                <w:rFonts w:ascii="GHEA Grapalat" w:hAnsi="GHEA Grapalat"/>
                <w:sz w:val="18"/>
                <w:szCs w:val="18"/>
              </w:rPr>
              <w:t>հասցեն</w:t>
            </w:r>
            <w:proofErr w:type="spellEnd"/>
          </w:p>
        </w:tc>
        <w:tc>
          <w:tcPr>
            <w:tcW w:w="1984" w:type="dxa"/>
            <w:vAlign w:val="center"/>
          </w:tcPr>
          <w:p w14:paraId="67C52627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92209">
              <w:rPr>
                <w:rFonts w:ascii="GHEA Grapalat" w:hAnsi="GHEA Grapalat"/>
                <w:sz w:val="18"/>
                <w:szCs w:val="18"/>
              </w:rPr>
              <w:t>ենթակա</w:t>
            </w:r>
            <w:proofErr w:type="spellEnd"/>
            <w:r w:rsidRPr="00792209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92209">
              <w:rPr>
                <w:rFonts w:ascii="GHEA Grapalat" w:hAnsi="GHEA Grapalat"/>
                <w:sz w:val="18"/>
                <w:szCs w:val="18"/>
              </w:rPr>
              <w:t>քանակը</w:t>
            </w:r>
            <w:proofErr w:type="spellEnd"/>
          </w:p>
        </w:tc>
        <w:tc>
          <w:tcPr>
            <w:tcW w:w="1819" w:type="dxa"/>
            <w:vAlign w:val="center"/>
          </w:tcPr>
          <w:p w14:paraId="11558973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92209">
              <w:rPr>
                <w:rFonts w:ascii="GHEA Grapalat" w:hAnsi="GHEA Grapalat"/>
                <w:sz w:val="18"/>
                <w:szCs w:val="18"/>
              </w:rPr>
              <w:t>Ժամկետը</w:t>
            </w:r>
            <w:proofErr w:type="spellEnd"/>
            <w:r w:rsidRPr="00792209">
              <w:rPr>
                <w:rFonts w:ascii="GHEA Grapalat" w:hAnsi="GHEA Grapalat"/>
                <w:sz w:val="18"/>
                <w:szCs w:val="18"/>
              </w:rPr>
              <w:t>**</w:t>
            </w:r>
          </w:p>
          <w:p w14:paraId="1986CE1B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91514" w:rsidRPr="003B2750" w14:paraId="4238DC0D" w14:textId="77777777" w:rsidTr="001776CA">
        <w:trPr>
          <w:trHeight w:val="246"/>
          <w:jc w:val="center"/>
        </w:trPr>
        <w:tc>
          <w:tcPr>
            <w:tcW w:w="1451" w:type="dxa"/>
          </w:tcPr>
          <w:p w14:paraId="320FC530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92209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044" w:type="dxa"/>
            <w:vAlign w:val="center"/>
          </w:tcPr>
          <w:p w14:paraId="220C9ED4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79" w:type="dxa"/>
            <w:vAlign w:val="center"/>
          </w:tcPr>
          <w:p w14:paraId="5935DD11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420</w:t>
            </w:r>
          </w:p>
        </w:tc>
        <w:tc>
          <w:tcPr>
            <w:tcW w:w="1165" w:type="dxa"/>
            <w:vAlign w:val="bottom"/>
          </w:tcPr>
          <w:p w14:paraId="026EBBE8" w14:textId="77777777" w:rsidR="00991514" w:rsidRPr="003B2750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5016900</w:t>
            </w:r>
          </w:p>
        </w:tc>
        <w:tc>
          <w:tcPr>
            <w:tcW w:w="1919" w:type="dxa"/>
            <w:vAlign w:val="bottom"/>
          </w:tcPr>
          <w:p w14:paraId="6D2B67E1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11945</w:t>
            </w:r>
          </w:p>
        </w:tc>
        <w:tc>
          <w:tcPr>
            <w:tcW w:w="2835" w:type="dxa"/>
          </w:tcPr>
          <w:p w14:paraId="353D1036" w14:textId="77777777" w:rsidR="00991514" w:rsidRPr="00FA0A46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984" w:type="dxa"/>
          </w:tcPr>
          <w:p w14:paraId="02A3C090" w14:textId="77777777" w:rsidR="00991514" w:rsidRPr="00FA0A46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5F1EF8BA" w14:textId="77777777" w:rsidR="00991514" w:rsidRPr="005F520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991514" w:rsidRPr="003B2750" w14:paraId="2755C02C" w14:textId="77777777" w:rsidTr="001776CA">
        <w:trPr>
          <w:jc w:val="center"/>
        </w:trPr>
        <w:tc>
          <w:tcPr>
            <w:tcW w:w="1451" w:type="dxa"/>
          </w:tcPr>
          <w:p w14:paraId="1A5EBF75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92209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044" w:type="dxa"/>
            <w:vAlign w:val="center"/>
          </w:tcPr>
          <w:p w14:paraId="3FE3B216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79" w:type="dxa"/>
            <w:vAlign w:val="center"/>
          </w:tcPr>
          <w:p w14:paraId="1D33D3E1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400</w:t>
            </w:r>
          </w:p>
        </w:tc>
        <w:tc>
          <w:tcPr>
            <w:tcW w:w="1165" w:type="dxa"/>
            <w:vAlign w:val="bottom"/>
          </w:tcPr>
          <w:p w14:paraId="68542911" w14:textId="77777777" w:rsidR="00991514" w:rsidRPr="003B2750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536400</w:t>
            </w:r>
          </w:p>
        </w:tc>
        <w:tc>
          <w:tcPr>
            <w:tcW w:w="1919" w:type="dxa"/>
            <w:vAlign w:val="bottom"/>
          </w:tcPr>
          <w:p w14:paraId="7FB85234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1341</w:t>
            </w:r>
          </w:p>
        </w:tc>
        <w:tc>
          <w:tcPr>
            <w:tcW w:w="2835" w:type="dxa"/>
          </w:tcPr>
          <w:p w14:paraId="5D369DB5" w14:textId="77777777" w:rsidR="00991514" w:rsidRPr="00FA0A46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984" w:type="dxa"/>
          </w:tcPr>
          <w:p w14:paraId="134D1CAC" w14:textId="77777777" w:rsidR="00991514" w:rsidRPr="00FA0A46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1051A5E3" w14:textId="77777777" w:rsidR="00991514" w:rsidRPr="005F520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991514" w:rsidRPr="003B2750" w14:paraId="4B8B458B" w14:textId="77777777" w:rsidTr="001776CA">
        <w:trPr>
          <w:jc w:val="center"/>
        </w:trPr>
        <w:tc>
          <w:tcPr>
            <w:tcW w:w="1451" w:type="dxa"/>
          </w:tcPr>
          <w:p w14:paraId="1FBA0F22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92209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1044" w:type="dxa"/>
            <w:vAlign w:val="center"/>
          </w:tcPr>
          <w:p w14:paraId="3FE35934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79" w:type="dxa"/>
            <w:vAlign w:val="center"/>
          </w:tcPr>
          <w:p w14:paraId="0FE1EF2B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300</w:t>
            </w:r>
          </w:p>
        </w:tc>
        <w:tc>
          <w:tcPr>
            <w:tcW w:w="1165" w:type="dxa"/>
            <w:vAlign w:val="bottom"/>
          </w:tcPr>
          <w:p w14:paraId="69A0FED7" w14:textId="77777777" w:rsidR="00991514" w:rsidRPr="003B2750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264600</w:t>
            </w:r>
          </w:p>
        </w:tc>
        <w:tc>
          <w:tcPr>
            <w:tcW w:w="1919" w:type="dxa"/>
            <w:vAlign w:val="bottom"/>
          </w:tcPr>
          <w:p w14:paraId="605D5D1D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882</w:t>
            </w:r>
          </w:p>
        </w:tc>
        <w:tc>
          <w:tcPr>
            <w:tcW w:w="2835" w:type="dxa"/>
          </w:tcPr>
          <w:p w14:paraId="78CA07A9" w14:textId="77777777" w:rsidR="00991514" w:rsidRPr="00FA0A46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984" w:type="dxa"/>
          </w:tcPr>
          <w:p w14:paraId="7994CE56" w14:textId="77777777" w:rsidR="00991514" w:rsidRPr="00FA0A46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5CBCA177" w14:textId="77777777" w:rsidR="00991514" w:rsidRPr="005F520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991514" w:rsidRPr="003B2750" w14:paraId="476F1B1B" w14:textId="77777777" w:rsidTr="001776CA">
        <w:trPr>
          <w:jc w:val="center"/>
        </w:trPr>
        <w:tc>
          <w:tcPr>
            <w:tcW w:w="1451" w:type="dxa"/>
          </w:tcPr>
          <w:p w14:paraId="38F7D43E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92209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1044" w:type="dxa"/>
            <w:vAlign w:val="center"/>
          </w:tcPr>
          <w:p w14:paraId="169613D6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79" w:type="dxa"/>
            <w:vAlign w:val="center"/>
          </w:tcPr>
          <w:p w14:paraId="1683ACE5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2400</w:t>
            </w:r>
          </w:p>
        </w:tc>
        <w:tc>
          <w:tcPr>
            <w:tcW w:w="1165" w:type="dxa"/>
            <w:vAlign w:val="bottom"/>
          </w:tcPr>
          <w:p w14:paraId="548C90DA" w14:textId="77777777" w:rsidR="00991514" w:rsidRPr="003B2750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1064400</w:t>
            </w:r>
          </w:p>
        </w:tc>
        <w:tc>
          <w:tcPr>
            <w:tcW w:w="1919" w:type="dxa"/>
            <w:vAlign w:val="bottom"/>
          </w:tcPr>
          <w:p w14:paraId="2F9DD5DC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443,5</w:t>
            </w:r>
          </w:p>
        </w:tc>
        <w:tc>
          <w:tcPr>
            <w:tcW w:w="2835" w:type="dxa"/>
          </w:tcPr>
          <w:p w14:paraId="55222A85" w14:textId="77777777" w:rsidR="00991514" w:rsidRPr="00FA0A46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984" w:type="dxa"/>
          </w:tcPr>
          <w:p w14:paraId="1AC602BD" w14:textId="77777777" w:rsidR="00991514" w:rsidRPr="00FA0A46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3963DF02" w14:textId="77777777" w:rsidR="00991514" w:rsidRPr="005F520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991514" w:rsidRPr="00792209" w14:paraId="465990DF" w14:textId="77777777" w:rsidTr="001776CA">
        <w:trPr>
          <w:jc w:val="center"/>
        </w:trPr>
        <w:tc>
          <w:tcPr>
            <w:tcW w:w="1451" w:type="dxa"/>
          </w:tcPr>
          <w:p w14:paraId="0C6FAA50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92209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1044" w:type="dxa"/>
            <w:vAlign w:val="center"/>
          </w:tcPr>
          <w:p w14:paraId="32E567D3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79" w:type="dxa"/>
            <w:vAlign w:val="center"/>
          </w:tcPr>
          <w:p w14:paraId="25CCDC4D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1400</w:t>
            </w:r>
          </w:p>
        </w:tc>
        <w:tc>
          <w:tcPr>
            <w:tcW w:w="1165" w:type="dxa"/>
            <w:vAlign w:val="bottom"/>
          </w:tcPr>
          <w:p w14:paraId="3F2C36DC" w14:textId="77777777" w:rsidR="00991514" w:rsidRPr="003B2750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403200</w:t>
            </w:r>
          </w:p>
        </w:tc>
        <w:tc>
          <w:tcPr>
            <w:tcW w:w="1919" w:type="dxa"/>
            <w:vAlign w:val="bottom"/>
          </w:tcPr>
          <w:p w14:paraId="1E417B4D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288</w:t>
            </w:r>
          </w:p>
        </w:tc>
        <w:tc>
          <w:tcPr>
            <w:tcW w:w="2835" w:type="dxa"/>
          </w:tcPr>
          <w:p w14:paraId="51240998" w14:textId="77777777" w:rsidR="00991514" w:rsidRPr="00FA0A46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984" w:type="dxa"/>
          </w:tcPr>
          <w:p w14:paraId="6E90F724" w14:textId="77777777" w:rsidR="00991514" w:rsidRPr="00FA0A46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4A6601A2" w14:textId="77777777" w:rsidR="00991514" w:rsidRPr="005F520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991514" w:rsidRPr="00792209" w14:paraId="15AE05F7" w14:textId="77777777" w:rsidTr="001776CA">
        <w:trPr>
          <w:jc w:val="center"/>
        </w:trPr>
        <w:tc>
          <w:tcPr>
            <w:tcW w:w="1451" w:type="dxa"/>
          </w:tcPr>
          <w:p w14:paraId="75179FDD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92209"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1044" w:type="dxa"/>
            <w:vAlign w:val="center"/>
          </w:tcPr>
          <w:p w14:paraId="265CCDDC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79" w:type="dxa"/>
            <w:vAlign w:val="center"/>
          </w:tcPr>
          <w:p w14:paraId="51522C0A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2300</w:t>
            </w:r>
          </w:p>
        </w:tc>
        <w:tc>
          <w:tcPr>
            <w:tcW w:w="1165" w:type="dxa"/>
            <w:vAlign w:val="bottom"/>
          </w:tcPr>
          <w:p w14:paraId="58706189" w14:textId="77777777" w:rsidR="00991514" w:rsidRPr="003B2750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1722700</w:t>
            </w:r>
          </w:p>
        </w:tc>
        <w:tc>
          <w:tcPr>
            <w:tcW w:w="1919" w:type="dxa"/>
            <w:vAlign w:val="bottom"/>
          </w:tcPr>
          <w:p w14:paraId="6A5A9FCE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749</w:t>
            </w:r>
          </w:p>
        </w:tc>
        <w:tc>
          <w:tcPr>
            <w:tcW w:w="2835" w:type="dxa"/>
          </w:tcPr>
          <w:p w14:paraId="31B19647" w14:textId="77777777" w:rsidR="00991514" w:rsidRPr="00FA0A46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984" w:type="dxa"/>
          </w:tcPr>
          <w:p w14:paraId="04DEDF9D" w14:textId="77777777" w:rsidR="00991514" w:rsidRPr="00FA0A46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753537E3" w14:textId="77777777" w:rsidR="00991514" w:rsidRPr="005F520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991514" w:rsidRPr="00792209" w14:paraId="3FF990C6" w14:textId="77777777" w:rsidTr="001776CA">
        <w:trPr>
          <w:jc w:val="center"/>
        </w:trPr>
        <w:tc>
          <w:tcPr>
            <w:tcW w:w="1451" w:type="dxa"/>
          </w:tcPr>
          <w:p w14:paraId="50278A01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92209"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1044" w:type="dxa"/>
            <w:vAlign w:val="center"/>
          </w:tcPr>
          <w:p w14:paraId="17E627D3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79" w:type="dxa"/>
            <w:vAlign w:val="center"/>
          </w:tcPr>
          <w:p w14:paraId="73928CDC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650</w:t>
            </w:r>
          </w:p>
        </w:tc>
        <w:tc>
          <w:tcPr>
            <w:tcW w:w="1165" w:type="dxa"/>
            <w:vAlign w:val="bottom"/>
          </w:tcPr>
          <w:p w14:paraId="5832D180" w14:textId="77777777" w:rsidR="00991514" w:rsidRPr="003B2750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2817750</w:t>
            </w:r>
          </w:p>
        </w:tc>
        <w:tc>
          <w:tcPr>
            <w:tcW w:w="1919" w:type="dxa"/>
            <w:vAlign w:val="bottom"/>
          </w:tcPr>
          <w:p w14:paraId="309C05D3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4335</w:t>
            </w:r>
          </w:p>
        </w:tc>
        <w:tc>
          <w:tcPr>
            <w:tcW w:w="2835" w:type="dxa"/>
          </w:tcPr>
          <w:p w14:paraId="6C983FD3" w14:textId="77777777" w:rsidR="00991514" w:rsidRPr="00FA0A46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984" w:type="dxa"/>
          </w:tcPr>
          <w:p w14:paraId="27D56921" w14:textId="77777777" w:rsidR="00991514" w:rsidRPr="00FA0A46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412EEAFC" w14:textId="77777777" w:rsidR="00991514" w:rsidRPr="005F520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991514" w:rsidRPr="00BB782D" w14:paraId="3FB82F50" w14:textId="77777777" w:rsidTr="001776CA">
        <w:trPr>
          <w:jc w:val="center"/>
        </w:trPr>
        <w:tc>
          <w:tcPr>
            <w:tcW w:w="1451" w:type="dxa"/>
          </w:tcPr>
          <w:p w14:paraId="6433E3DA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92209"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1044" w:type="dxa"/>
            <w:vAlign w:val="center"/>
          </w:tcPr>
          <w:p w14:paraId="35B91FED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լիտր</w:t>
            </w:r>
            <w:proofErr w:type="spellEnd"/>
          </w:p>
        </w:tc>
        <w:tc>
          <w:tcPr>
            <w:tcW w:w="1079" w:type="dxa"/>
            <w:vAlign w:val="center"/>
          </w:tcPr>
          <w:p w14:paraId="1A0A98FF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650</w:t>
            </w:r>
          </w:p>
        </w:tc>
        <w:tc>
          <w:tcPr>
            <w:tcW w:w="1165" w:type="dxa"/>
            <w:vAlign w:val="bottom"/>
          </w:tcPr>
          <w:p w14:paraId="239C3692" w14:textId="77777777" w:rsidR="00991514" w:rsidRPr="003B2750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2379000</w:t>
            </w:r>
          </w:p>
        </w:tc>
        <w:tc>
          <w:tcPr>
            <w:tcW w:w="1919" w:type="dxa"/>
            <w:vAlign w:val="bottom"/>
          </w:tcPr>
          <w:p w14:paraId="3AE640E7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3660</w:t>
            </w:r>
          </w:p>
        </w:tc>
        <w:tc>
          <w:tcPr>
            <w:tcW w:w="2835" w:type="dxa"/>
          </w:tcPr>
          <w:p w14:paraId="2E54AACC" w14:textId="77777777" w:rsidR="00991514" w:rsidRPr="00FA0A46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984" w:type="dxa"/>
          </w:tcPr>
          <w:p w14:paraId="01291587" w14:textId="77777777" w:rsidR="00991514" w:rsidRPr="00FA0A46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202B7F1D" w14:textId="77777777" w:rsidR="00991514" w:rsidRPr="005F520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 xml:space="preserve">  հունվարից-մայիս, սեպտեմբերից-դեկտեմբեր/</w:t>
            </w:r>
          </w:p>
        </w:tc>
      </w:tr>
      <w:tr w:rsidR="00991514" w:rsidRPr="00792209" w14:paraId="5EF3368C" w14:textId="77777777" w:rsidTr="001776CA">
        <w:trPr>
          <w:jc w:val="center"/>
        </w:trPr>
        <w:tc>
          <w:tcPr>
            <w:tcW w:w="1451" w:type="dxa"/>
          </w:tcPr>
          <w:p w14:paraId="17FBE2C0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92209">
              <w:rPr>
                <w:rFonts w:ascii="GHEA Grapalat" w:hAnsi="GHEA Grapalat"/>
                <w:sz w:val="18"/>
                <w:szCs w:val="18"/>
              </w:rPr>
              <w:t>9</w:t>
            </w:r>
          </w:p>
        </w:tc>
        <w:tc>
          <w:tcPr>
            <w:tcW w:w="1044" w:type="dxa"/>
            <w:vAlign w:val="center"/>
          </w:tcPr>
          <w:p w14:paraId="353690E7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79" w:type="dxa"/>
            <w:vAlign w:val="center"/>
          </w:tcPr>
          <w:p w14:paraId="0961CDC1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2700</w:t>
            </w:r>
          </w:p>
        </w:tc>
        <w:tc>
          <w:tcPr>
            <w:tcW w:w="1165" w:type="dxa"/>
            <w:vAlign w:val="bottom"/>
          </w:tcPr>
          <w:p w14:paraId="081F24CE" w14:textId="77777777" w:rsidR="00991514" w:rsidRPr="003B2750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847800</w:t>
            </w:r>
          </w:p>
        </w:tc>
        <w:tc>
          <w:tcPr>
            <w:tcW w:w="1919" w:type="dxa"/>
            <w:vAlign w:val="bottom"/>
          </w:tcPr>
          <w:p w14:paraId="2DD3B573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314</w:t>
            </w:r>
          </w:p>
        </w:tc>
        <w:tc>
          <w:tcPr>
            <w:tcW w:w="2835" w:type="dxa"/>
          </w:tcPr>
          <w:p w14:paraId="2DE4C29D" w14:textId="77777777" w:rsidR="00991514" w:rsidRPr="00FA0A46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984" w:type="dxa"/>
          </w:tcPr>
          <w:p w14:paraId="3C0ABF9A" w14:textId="77777777" w:rsidR="00991514" w:rsidRPr="00FA0A46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03654420" w14:textId="77777777" w:rsidR="00991514" w:rsidRPr="005F520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991514" w:rsidRPr="00792209" w14:paraId="325835FC" w14:textId="77777777" w:rsidTr="001776CA">
        <w:trPr>
          <w:jc w:val="center"/>
        </w:trPr>
        <w:tc>
          <w:tcPr>
            <w:tcW w:w="1451" w:type="dxa"/>
          </w:tcPr>
          <w:p w14:paraId="3380782B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92209">
              <w:rPr>
                <w:rFonts w:ascii="GHEA Grapalat" w:hAnsi="GHEA Grapalat"/>
                <w:sz w:val="18"/>
                <w:szCs w:val="18"/>
              </w:rPr>
              <w:lastRenderedPageBreak/>
              <w:t>10</w:t>
            </w:r>
          </w:p>
        </w:tc>
        <w:tc>
          <w:tcPr>
            <w:tcW w:w="1044" w:type="dxa"/>
            <w:vAlign w:val="center"/>
          </w:tcPr>
          <w:p w14:paraId="628EE542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79" w:type="dxa"/>
            <w:vAlign w:val="center"/>
          </w:tcPr>
          <w:p w14:paraId="1EFDF470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1600</w:t>
            </w:r>
          </w:p>
        </w:tc>
        <w:tc>
          <w:tcPr>
            <w:tcW w:w="1165" w:type="dxa"/>
            <w:vAlign w:val="bottom"/>
          </w:tcPr>
          <w:p w14:paraId="0F972FE7" w14:textId="77777777" w:rsidR="00991514" w:rsidRPr="003B2750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1275360</w:t>
            </w:r>
          </w:p>
        </w:tc>
        <w:tc>
          <w:tcPr>
            <w:tcW w:w="1919" w:type="dxa"/>
            <w:vAlign w:val="bottom"/>
          </w:tcPr>
          <w:p w14:paraId="361561C6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797,1</w:t>
            </w:r>
          </w:p>
        </w:tc>
        <w:tc>
          <w:tcPr>
            <w:tcW w:w="2835" w:type="dxa"/>
          </w:tcPr>
          <w:p w14:paraId="6D54ACE3" w14:textId="77777777" w:rsidR="00991514" w:rsidRPr="00FA0A46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984" w:type="dxa"/>
          </w:tcPr>
          <w:p w14:paraId="64797700" w14:textId="77777777" w:rsidR="00991514" w:rsidRPr="00FA0A46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22D722A1" w14:textId="77777777" w:rsidR="00991514" w:rsidRPr="005F520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991514" w:rsidRPr="00792209" w14:paraId="0D32E527" w14:textId="77777777" w:rsidTr="001776CA">
        <w:trPr>
          <w:jc w:val="center"/>
        </w:trPr>
        <w:tc>
          <w:tcPr>
            <w:tcW w:w="1451" w:type="dxa"/>
          </w:tcPr>
          <w:p w14:paraId="7D1BC090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92209">
              <w:rPr>
                <w:rFonts w:ascii="GHEA Grapalat" w:hAnsi="GHEA Grapalat"/>
                <w:sz w:val="18"/>
                <w:szCs w:val="18"/>
              </w:rPr>
              <w:t>11</w:t>
            </w:r>
          </w:p>
        </w:tc>
        <w:tc>
          <w:tcPr>
            <w:tcW w:w="1044" w:type="dxa"/>
            <w:vAlign w:val="center"/>
          </w:tcPr>
          <w:p w14:paraId="2CB7411C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79" w:type="dxa"/>
            <w:vAlign w:val="center"/>
          </w:tcPr>
          <w:p w14:paraId="0D499F20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4000</w:t>
            </w:r>
          </w:p>
        </w:tc>
        <w:tc>
          <w:tcPr>
            <w:tcW w:w="1165" w:type="dxa"/>
            <w:vAlign w:val="bottom"/>
          </w:tcPr>
          <w:p w14:paraId="5C6A3AD5" w14:textId="77777777" w:rsidR="00991514" w:rsidRPr="003B2750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4640000</w:t>
            </w:r>
          </w:p>
        </w:tc>
        <w:tc>
          <w:tcPr>
            <w:tcW w:w="1919" w:type="dxa"/>
            <w:vAlign w:val="bottom"/>
          </w:tcPr>
          <w:p w14:paraId="725FDDA9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1160</w:t>
            </w:r>
          </w:p>
        </w:tc>
        <w:tc>
          <w:tcPr>
            <w:tcW w:w="2835" w:type="dxa"/>
          </w:tcPr>
          <w:p w14:paraId="62C785E4" w14:textId="77777777" w:rsidR="00991514" w:rsidRPr="00FA0A46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984" w:type="dxa"/>
          </w:tcPr>
          <w:p w14:paraId="1B687271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10FB2123" w14:textId="77777777" w:rsidR="00991514" w:rsidRPr="005F520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991514" w:rsidRPr="00792209" w14:paraId="714B32F4" w14:textId="77777777" w:rsidTr="001776CA">
        <w:trPr>
          <w:jc w:val="center"/>
        </w:trPr>
        <w:tc>
          <w:tcPr>
            <w:tcW w:w="1451" w:type="dxa"/>
          </w:tcPr>
          <w:p w14:paraId="748DCDCD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92209">
              <w:rPr>
                <w:rFonts w:ascii="GHEA Grapalat" w:hAnsi="GHEA Grapalat"/>
                <w:sz w:val="18"/>
                <w:szCs w:val="18"/>
              </w:rPr>
              <w:t>12</w:t>
            </w:r>
          </w:p>
        </w:tc>
        <w:tc>
          <w:tcPr>
            <w:tcW w:w="1044" w:type="dxa"/>
            <w:vAlign w:val="center"/>
          </w:tcPr>
          <w:p w14:paraId="7F1D19FE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լիտր</w:t>
            </w:r>
            <w:proofErr w:type="spellEnd"/>
          </w:p>
        </w:tc>
        <w:tc>
          <w:tcPr>
            <w:tcW w:w="1079" w:type="dxa"/>
            <w:vAlign w:val="center"/>
          </w:tcPr>
          <w:p w14:paraId="1A7B3477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900</w:t>
            </w:r>
          </w:p>
        </w:tc>
        <w:tc>
          <w:tcPr>
            <w:tcW w:w="1165" w:type="dxa"/>
            <w:vAlign w:val="bottom"/>
          </w:tcPr>
          <w:p w14:paraId="03987135" w14:textId="77777777" w:rsidR="00991514" w:rsidRPr="003B2750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495000</w:t>
            </w:r>
          </w:p>
        </w:tc>
        <w:tc>
          <w:tcPr>
            <w:tcW w:w="1919" w:type="dxa"/>
            <w:vAlign w:val="bottom"/>
          </w:tcPr>
          <w:p w14:paraId="0A3BA5AB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550</w:t>
            </w:r>
          </w:p>
        </w:tc>
        <w:tc>
          <w:tcPr>
            <w:tcW w:w="2835" w:type="dxa"/>
          </w:tcPr>
          <w:p w14:paraId="2D4F596E" w14:textId="77777777" w:rsidR="00991514" w:rsidRPr="00FA0A46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984" w:type="dxa"/>
          </w:tcPr>
          <w:p w14:paraId="58268F4D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5A545B9B" w14:textId="77777777" w:rsidR="00991514" w:rsidRPr="005F520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991514" w:rsidRPr="00792209" w14:paraId="461D039F" w14:textId="77777777" w:rsidTr="001776CA">
        <w:trPr>
          <w:jc w:val="center"/>
        </w:trPr>
        <w:tc>
          <w:tcPr>
            <w:tcW w:w="1451" w:type="dxa"/>
          </w:tcPr>
          <w:p w14:paraId="6CEEBF30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92209">
              <w:rPr>
                <w:rFonts w:ascii="GHEA Grapalat" w:hAnsi="GHEA Grapalat"/>
                <w:sz w:val="18"/>
                <w:szCs w:val="18"/>
              </w:rPr>
              <w:t>13</w:t>
            </w:r>
          </w:p>
        </w:tc>
        <w:tc>
          <w:tcPr>
            <w:tcW w:w="1044" w:type="dxa"/>
            <w:vAlign w:val="center"/>
          </w:tcPr>
          <w:p w14:paraId="1E297AB8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79" w:type="dxa"/>
            <w:vAlign w:val="center"/>
          </w:tcPr>
          <w:p w14:paraId="38559613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4500</w:t>
            </w:r>
          </w:p>
        </w:tc>
        <w:tc>
          <w:tcPr>
            <w:tcW w:w="1165" w:type="dxa"/>
            <w:vAlign w:val="bottom"/>
          </w:tcPr>
          <w:p w14:paraId="466B1757" w14:textId="77777777" w:rsidR="00991514" w:rsidRPr="003B2750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8824500</w:t>
            </w:r>
          </w:p>
        </w:tc>
        <w:tc>
          <w:tcPr>
            <w:tcW w:w="1919" w:type="dxa"/>
            <w:vAlign w:val="bottom"/>
          </w:tcPr>
          <w:p w14:paraId="156B468A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1961</w:t>
            </w:r>
          </w:p>
        </w:tc>
        <w:tc>
          <w:tcPr>
            <w:tcW w:w="2835" w:type="dxa"/>
          </w:tcPr>
          <w:p w14:paraId="4F7DDF1E" w14:textId="77777777" w:rsidR="00991514" w:rsidRPr="00FA0A46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984" w:type="dxa"/>
          </w:tcPr>
          <w:p w14:paraId="2AE56A93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3E3659BA" w14:textId="77777777" w:rsidR="00991514" w:rsidRPr="005F520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991514" w:rsidRPr="00792209" w14:paraId="4D7CB17C" w14:textId="77777777" w:rsidTr="001776CA">
        <w:trPr>
          <w:jc w:val="center"/>
        </w:trPr>
        <w:tc>
          <w:tcPr>
            <w:tcW w:w="1451" w:type="dxa"/>
          </w:tcPr>
          <w:p w14:paraId="6220B670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92209">
              <w:rPr>
                <w:rFonts w:ascii="GHEA Grapalat" w:hAnsi="GHEA Grapalat"/>
                <w:sz w:val="18"/>
                <w:szCs w:val="18"/>
              </w:rPr>
              <w:t>14</w:t>
            </w:r>
          </w:p>
        </w:tc>
        <w:tc>
          <w:tcPr>
            <w:tcW w:w="1044" w:type="dxa"/>
            <w:vAlign w:val="center"/>
          </w:tcPr>
          <w:p w14:paraId="1C03D210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79" w:type="dxa"/>
            <w:vAlign w:val="center"/>
          </w:tcPr>
          <w:p w14:paraId="599E6E74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2500</w:t>
            </w:r>
          </w:p>
        </w:tc>
        <w:tc>
          <w:tcPr>
            <w:tcW w:w="1165" w:type="dxa"/>
            <w:vAlign w:val="bottom"/>
          </w:tcPr>
          <w:p w14:paraId="2E002C49" w14:textId="77777777" w:rsidR="00991514" w:rsidRPr="003B2750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2332500</w:t>
            </w:r>
          </w:p>
        </w:tc>
        <w:tc>
          <w:tcPr>
            <w:tcW w:w="1919" w:type="dxa"/>
            <w:vAlign w:val="bottom"/>
          </w:tcPr>
          <w:p w14:paraId="57AFC5AF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933</w:t>
            </w:r>
          </w:p>
        </w:tc>
        <w:tc>
          <w:tcPr>
            <w:tcW w:w="2835" w:type="dxa"/>
          </w:tcPr>
          <w:p w14:paraId="0D3FAA43" w14:textId="77777777" w:rsidR="00991514" w:rsidRPr="00FA0A46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984" w:type="dxa"/>
          </w:tcPr>
          <w:p w14:paraId="5E737E17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0FB92993" w14:textId="77777777" w:rsidR="00991514" w:rsidRPr="005F520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991514" w:rsidRPr="00792209" w14:paraId="4E15B143" w14:textId="77777777" w:rsidTr="001776CA">
        <w:trPr>
          <w:jc w:val="center"/>
        </w:trPr>
        <w:tc>
          <w:tcPr>
            <w:tcW w:w="1451" w:type="dxa"/>
          </w:tcPr>
          <w:p w14:paraId="43B1CE05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92209">
              <w:rPr>
                <w:rFonts w:ascii="GHEA Grapalat" w:hAnsi="GHEA Grapalat"/>
                <w:sz w:val="18"/>
                <w:szCs w:val="18"/>
              </w:rPr>
              <w:t>15</w:t>
            </w:r>
          </w:p>
        </w:tc>
        <w:tc>
          <w:tcPr>
            <w:tcW w:w="1044" w:type="dxa"/>
            <w:vAlign w:val="center"/>
          </w:tcPr>
          <w:p w14:paraId="173965D8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1079" w:type="dxa"/>
            <w:vAlign w:val="center"/>
          </w:tcPr>
          <w:p w14:paraId="1004C2A6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80</w:t>
            </w:r>
          </w:p>
        </w:tc>
        <w:tc>
          <w:tcPr>
            <w:tcW w:w="1165" w:type="dxa"/>
            <w:vAlign w:val="bottom"/>
          </w:tcPr>
          <w:p w14:paraId="21AC101B" w14:textId="77777777" w:rsidR="00991514" w:rsidRPr="003B2750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947360</w:t>
            </w:r>
          </w:p>
        </w:tc>
        <w:tc>
          <w:tcPr>
            <w:tcW w:w="1919" w:type="dxa"/>
            <w:vAlign w:val="bottom"/>
          </w:tcPr>
          <w:p w14:paraId="60F29F51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11842</w:t>
            </w:r>
          </w:p>
        </w:tc>
        <w:tc>
          <w:tcPr>
            <w:tcW w:w="2835" w:type="dxa"/>
          </w:tcPr>
          <w:p w14:paraId="56D6D984" w14:textId="77777777" w:rsidR="00991514" w:rsidRPr="00FA0A46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984" w:type="dxa"/>
          </w:tcPr>
          <w:p w14:paraId="0B6376CC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01D11B6C" w14:textId="77777777" w:rsidR="00991514" w:rsidRPr="005F520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991514" w:rsidRPr="00792209" w14:paraId="4E31BF15" w14:textId="77777777" w:rsidTr="001776CA">
        <w:trPr>
          <w:trHeight w:val="70"/>
          <w:jc w:val="center"/>
        </w:trPr>
        <w:tc>
          <w:tcPr>
            <w:tcW w:w="1451" w:type="dxa"/>
          </w:tcPr>
          <w:p w14:paraId="313E2592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92209">
              <w:rPr>
                <w:rFonts w:ascii="GHEA Grapalat" w:hAnsi="GHEA Grapalat"/>
                <w:sz w:val="18"/>
                <w:szCs w:val="18"/>
              </w:rPr>
              <w:t>16</w:t>
            </w:r>
          </w:p>
        </w:tc>
        <w:tc>
          <w:tcPr>
            <w:tcW w:w="1044" w:type="dxa"/>
            <w:vAlign w:val="center"/>
          </w:tcPr>
          <w:p w14:paraId="38340E6F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79" w:type="dxa"/>
            <w:vAlign w:val="center"/>
          </w:tcPr>
          <w:p w14:paraId="401A7B3C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900</w:t>
            </w:r>
          </w:p>
        </w:tc>
        <w:tc>
          <w:tcPr>
            <w:tcW w:w="1165" w:type="dxa"/>
            <w:vAlign w:val="bottom"/>
          </w:tcPr>
          <w:p w14:paraId="52F68E81" w14:textId="77777777" w:rsidR="00991514" w:rsidRPr="003B2750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211500</w:t>
            </w:r>
          </w:p>
        </w:tc>
        <w:tc>
          <w:tcPr>
            <w:tcW w:w="1919" w:type="dxa"/>
            <w:vAlign w:val="bottom"/>
          </w:tcPr>
          <w:p w14:paraId="57C5BF4E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235</w:t>
            </w:r>
          </w:p>
        </w:tc>
        <w:tc>
          <w:tcPr>
            <w:tcW w:w="2835" w:type="dxa"/>
          </w:tcPr>
          <w:p w14:paraId="5849085F" w14:textId="77777777" w:rsidR="00991514" w:rsidRPr="00FA0A46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984" w:type="dxa"/>
          </w:tcPr>
          <w:p w14:paraId="04D31A14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319C2485" w14:textId="77777777" w:rsidR="00991514" w:rsidRPr="005F520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991514" w:rsidRPr="00792209" w14:paraId="080B15A4" w14:textId="77777777" w:rsidTr="001776CA">
        <w:trPr>
          <w:trHeight w:val="70"/>
          <w:jc w:val="center"/>
        </w:trPr>
        <w:tc>
          <w:tcPr>
            <w:tcW w:w="1451" w:type="dxa"/>
          </w:tcPr>
          <w:p w14:paraId="657C6E61" w14:textId="77777777" w:rsidR="00991514" w:rsidRPr="00792209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17</w:t>
            </w:r>
          </w:p>
        </w:tc>
        <w:tc>
          <w:tcPr>
            <w:tcW w:w="1044" w:type="dxa"/>
            <w:vAlign w:val="center"/>
          </w:tcPr>
          <w:p w14:paraId="71A372B3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79" w:type="dxa"/>
            <w:vAlign w:val="center"/>
          </w:tcPr>
          <w:p w14:paraId="267439B6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900</w:t>
            </w:r>
          </w:p>
        </w:tc>
        <w:tc>
          <w:tcPr>
            <w:tcW w:w="1165" w:type="dxa"/>
            <w:vAlign w:val="bottom"/>
          </w:tcPr>
          <w:p w14:paraId="53D6B82F" w14:textId="77777777" w:rsidR="00991514" w:rsidRPr="003B2750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170100</w:t>
            </w:r>
          </w:p>
        </w:tc>
        <w:tc>
          <w:tcPr>
            <w:tcW w:w="1919" w:type="dxa"/>
            <w:vAlign w:val="bottom"/>
          </w:tcPr>
          <w:p w14:paraId="6F64BE56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189</w:t>
            </w:r>
          </w:p>
        </w:tc>
        <w:tc>
          <w:tcPr>
            <w:tcW w:w="2835" w:type="dxa"/>
          </w:tcPr>
          <w:p w14:paraId="06E6CC3A" w14:textId="77777777" w:rsidR="00991514" w:rsidRPr="00FA0A46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984" w:type="dxa"/>
          </w:tcPr>
          <w:p w14:paraId="5F357E99" w14:textId="77777777" w:rsidR="00991514" w:rsidRPr="0033128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22468FE5" w14:textId="77777777" w:rsidR="00991514" w:rsidRPr="005F520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991514" w:rsidRPr="00792209" w14:paraId="1CFD436F" w14:textId="77777777" w:rsidTr="001776CA">
        <w:trPr>
          <w:trHeight w:val="778"/>
          <w:jc w:val="center"/>
        </w:trPr>
        <w:tc>
          <w:tcPr>
            <w:tcW w:w="1451" w:type="dxa"/>
          </w:tcPr>
          <w:p w14:paraId="2C49F910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</w:t>
            </w:r>
          </w:p>
        </w:tc>
        <w:tc>
          <w:tcPr>
            <w:tcW w:w="1044" w:type="dxa"/>
            <w:vAlign w:val="center"/>
          </w:tcPr>
          <w:p w14:paraId="2CE4B567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79" w:type="dxa"/>
            <w:vAlign w:val="center"/>
          </w:tcPr>
          <w:p w14:paraId="5D0FFB0C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450</w:t>
            </w:r>
          </w:p>
        </w:tc>
        <w:tc>
          <w:tcPr>
            <w:tcW w:w="1165" w:type="dxa"/>
            <w:vAlign w:val="bottom"/>
          </w:tcPr>
          <w:p w14:paraId="491ED1E7" w14:textId="77777777" w:rsidR="00991514" w:rsidRPr="003B2750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104850</w:t>
            </w:r>
          </w:p>
        </w:tc>
        <w:tc>
          <w:tcPr>
            <w:tcW w:w="1919" w:type="dxa"/>
            <w:vAlign w:val="bottom"/>
          </w:tcPr>
          <w:p w14:paraId="3E675CE4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233</w:t>
            </w:r>
          </w:p>
        </w:tc>
        <w:tc>
          <w:tcPr>
            <w:tcW w:w="2835" w:type="dxa"/>
          </w:tcPr>
          <w:p w14:paraId="1E6365BB" w14:textId="77777777" w:rsidR="00991514" w:rsidRPr="00FA0A46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984" w:type="dxa"/>
          </w:tcPr>
          <w:p w14:paraId="664274AC" w14:textId="77777777" w:rsidR="00991514" w:rsidRPr="0033128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1E82DE1A" w14:textId="77777777" w:rsidR="00991514" w:rsidRPr="005F520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հունվարից-հունիս, սեպտեմբերից-դեկտեմբեր/</w:t>
            </w:r>
          </w:p>
          <w:p w14:paraId="1D8F4957" w14:textId="77777777" w:rsidR="00991514" w:rsidRPr="005F520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991514" w:rsidRPr="00792209" w14:paraId="580C9922" w14:textId="77777777" w:rsidTr="001776CA">
        <w:trPr>
          <w:trHeight w:val="70"/>
          <w:jc w:val="center"/>
        </w:trPr>
        <w:tc>
          <w:tcPr>
            <w:tcW w:w="1451" w:type="dxa"/>
          </w:tcPr>
          <w:p w14:paraId="3B10AEF9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</w:t>
            </w:r>
          </w:p>
        </w:tc>
        <w:tc>
          <w:tcPr>
            <w:tcW w:w="1044" w:type="dxa"/>
            <w:vAlign w:val="center"/>
          </w:tcPr>
          <w:p w14:paraId="0A156266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79" w:type="dxa"/>
            <w:vAlign w:val="center"/>
          </w:tcPr>
          <w:p w14:paraId="716C91A8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900</w:t>
            </w:r>
          </w:p>
        </w:tc>
        <w:tc>
          <w:tcPr>
            <w:tcW w:w="1165" w:type="dxa"/>
            <w:vAlign w:val="bottom"/>
          </w:tcPr>
          <w:p w14:paraId="6D1CD97B" w14:textId="77777777" w:rsidR="00991514" w:rsidRPr="003B2750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401400</w:t>
            </w:r>
          </w:p>
        </w:tc>
        <w:tc>
          <w:tcPr>
            <w:tcW w:w="1919" w:type="dxa"/>
            <w:vAlign w:val="bottom"/>
          </w:tcPr>
          <w:p w14:paraId="06D042D7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446</w:t>
            </w:r>
          </w:p>
        </w:tc>
        <w:tc>
          <w:tcPr>
            <w:tcW w:w="2835" w:type="dxa"/>
          </w:tcPr>
          <w:p w14:paraId="7EA0EF05" w14:textId="77777777" w:rsidR="00991514" w:rsidRPr="00FA0A46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984" w:type="dxa"/>
          </w:tcPr>
          <w:p w14:paraId="7EFE8681" w14:textId="77777777" w:rsidR="00991514" w:rsidRPr="0033128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057AEE17" w14:textId="77777777" w:rsidR="00991514" w:rsidRPr="005F520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991514" w:rsidRPr="00792209" w14:paraId="17DFE2B9" w14:textId="77777777" w:rsidTr="001776CA">
        <w:trPr>
          <w:trHeight w:val="70"/>
          <w:jc w:val="center"/>
        </w:trPr>
        <w:tc>
          <w:tcPr>
            <w:tcW w:w="1451" w:type="dxa"/>
          </w:tcPr>
          <w:p w14:paraId="765B90B4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  <w:tc>
          <w:tcPr>
            <w:tcW w:w="1044" w:type="dxa"/>
            <w:vAlign w:val="center"/>
          </w:tcPr>
          <w:p w14:paraId="31CB440D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79" w:type="dxa"/>
            <w:vAlign w:val="center"/>
          </w:tcPr>
          <w:p w14:paraId="5DFE6789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900</w:t>
            </w:r>
          </w:p>
        </w:tc>
        <w:tc>
          <w:tcPr>
            <w:tcW w:w="1165" w:type="dxa"/>
            <w:vAlign w:val="bottom"/>
          </w:tcPr>
          <w:p w14:paraId="03D6D12F" w14:textId="77777777" w:rsidR="00991514" w:rsidRPr="003B2750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927000</w:t>
            </w:r>
          </w:p>
        </w:tc>
        <w:tc>
          <w:tcPr>
            <w:tcW w:w="1919" w:type="dxa"/>
            <w:vAlign w:val="bottom"/>
          </w:tcPr>
          <w:p w14:paraId="6323A674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1030</w:t>
            </w:r>
          </w:p>
        </w:tc>
        <w:tc>
          <w:tcPr>
            <w:tcW w:w="2835" w:type="dxa"/>
          </w:tcPr>
          <w:p w14:paraId="69B59AB0" w14:textId="77777777" w:rsidR="00991514" w:rsidRPr="00FA0A46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984" w:type="dxa"/>
          </w:tcPr>
          <w:p w14:paraId="76FC3703" w14:textId="77777777" w:rsidR="00991514" w:rsidRPr="0033128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44D76F91" w14:textId="77777777" w:rsidR="00991514" w:rsidRPr="005F520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991514" w:rsidRPr="00792209" w14:paraId="1D43DE22" w14:textId="77777777" w:rsidTr="001776CA">
        <w:trPr>
          <w:trHeight w:val="70"/>
          <w:jc w:val="center"/>
        </w:trPr>
        <w:tc>
          <w:tcPr>
            <w:tcW w:w="1451" w:type="dxa"/>
          </w:tcPr>
          <w:p w14:paraId="03098CE8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21</w:t>
            </w:r>
          </w:p>
        </w:tc>
        <w:tc>
          <w:tcPr>
            <w:tcW w:w="1044" w:type="dxa"/>
            <w:vAlign w:val="center"/>
          </w:tcPr>
          <w:p w14:paraId="206F4E84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79" w:type="dxa"/>
            <w:vAlign w:val="center"/>
          </w:tcPr>
          <w:p w14:paraId="6923D434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600</w:t>
            </w:r>
          </w:p>
        </w:tc>
        <w:tc>
          <w:tcPr>
            <w:tcW w:w="1165" w:type="dxa"/>
            <w:vAlign w:val="bottom"/>
          </w:tcPr>
          <w:p w14:paraId="1E90ACDA" w14:textId="77777777" w:rsidR="00991514" w:rsidRPr="003B2750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544800</w:t>
            </w:r>
          </w:p>
        </w:tc>
        <w:tc>
          <w:tcPr>
            <w:tcW w:w="1919" w:type="dxa"/>
            <w:vAlign w:val="bottom"/>
          </w:tcPr>
          <w:p w14:paraId="2F43F87E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908</w:t>
            </w:r>
          </w:p>
        </w:tc>
        <w:tc>
          <w:tcPr>
            <w:tcW w:w="2835" w:type="dxa"/>
          </w:tcPr>
          <w:p w14:paraId="5DA0D6AF" w14:textId="77777777" w:rsidR="00991514" w:rsidRPr="00FA0A46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984" w:type="dxa"/>
          </w:tcPr>
          <w:p w14:paraId="7E58DA67" w14:textId="77777777" w:rsidR="00991514" w:rsidRPr="0033128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31BF91A9" w14:textId="77777777" w:rsidR="00991514" w:rsidRPr="005F520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991514" w:rsidRPr="00792209" w14:paraId="740D0CB1" w14:textId="77777777" w:rsidTr="001776CA">
        <w:trPr>
          <w:trHeight w:val="70"/>
          <w:jc w:val="center"/>
        </w:trPr>
        <w:tc>
          <w:tcPr>
            <w:tcW w:w="1451" w:type="dxa"/>
          </w:tcPr>
          <w:p w14:paraId="4FAD7ABE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22</w:t>
            </w:r>
          </w:p>
        </w:tc>
        <w:tc>
          <w:tcPr>
            <w:tcW w:w="1044" w:type="dxa"/>
            <w:vAlign w:val="center"/>
          </w:tcPr>
          <w:p w14:paraId="4D4AB44C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79" w:type="dxa"/>
            <w:vAlign w:val="center"/>
          </w:tcPr>
          <w:p w14:paraId="45F3A951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600</w:t>
            </w:r>
          </w:p>
        </w:tc>
        <w:tc>
          <w:tcPr>
            <w:tcW w:w="1165" w:type="dxa"/>
            <w:vAlign w:val="bottom"/>
          </w:tcPr>
          <w:p w14:paraId="2FB35CDF" w14:textId="77777777" w:rsidR="00991514" w:rsidRPr="003B2750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287400</w:t>
            </w:r>
          </w:p>
        </w:tc>
        <w:tc>
          <w:tcPr>
            <w:tcW w:w="1919" w:type="dxa"/>
            <w:vAlign w:val="bottom"/>
          </w:tcPr>
          <w:p w14:paraId="0EFEA5B1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479</w:t>
            </w:r>
          </w:p>
        </w:tc>
        <w:tc>
          <w:tcPr>
            <w:tcW w:w="2835" w:type="dxa"/>
          </w:tcPr>
          <w:p w14:paraId="5A272023" w14:textId="77777777" w:rsidR="00991514" w:rsidRPr="00FA0A46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984" w:type="dxa"/>
          </w:tcPr>
          <w:p w14:paraId="2A08B855" w14:textId="77777777" w:rsidR="00991514" w:rsidRPr="0033128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2B9451A6" w14:textId="77777777" w:rsidR="00991514" w:rsidRPr="005F520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991514" w:rsidRPr="00C02AB5" w14:paraId="481A22D8" w14:textId="77777777" w:rsidTr="001776CA">
        <w:trPr>
          <w:trHeight w:val="70"/>
          <w:jc w:val="center"/>
        </w:trPr>
        <w:tc>
          <w:tcPr>
            <w:tcW w:w="1451" w:type="dxa"/>
          </w:tcPr>
          <w:p w14:paraId="33ACD5C4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</w:t>
            </w:r>
          </w:p>
        </w:tc>
        <w:tc>
          <w:tcPr>
            <w:tcW w:w="1044" w:type="dxa"/>
            <w:vAlign w:val="center"/>
          </w:tcPr>
          <w:p w14:paraId="08919699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79" w:type="dxa"/>
            <w:vAlign w:val="center"/>
          </w:tcPr>
          <w:p w14:paraId="544B2F9E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850</w:t>
            </w:r>
          </w:p>
        </w:tc>
        <w:tc>
          <w:tcPr>
            <w:tcW w:w="1165" w:type="dxa"/>
            <w:vAlign w:val="bottom"/>
          </w:tcPr>
          <w:p w14:paraId="636E978A" w14:textId="77777777" w:rsidR="00991514" w:rsidRPr="003B2750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88400</w:t>
            </w:r>
          </w:p>
        </w:tc>
        <w:tc>
          <w:tcPr>
            <w:tcW w:w="1919" w:type="dxa"/>
            <w:vAlign w:val="bottom"/>
          </w:tcPr>
          <w:p w14:paraId="24B86C7D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104</w:t>
            </w:r>
          </w:p>
        </w:tc>
        <w:tc>
          <w:tcPr>
            <w:tcW w:w="2835" w:type="dxa"/>
          </w:tcPr>
          <w:p w14:paraId="5226CBB4" w14:textId="77777777" w:rsidR="00991514" w:rsidRPr="00FA0A46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984" w:type="dxa"/>
          </w:tcPr>
          <w:p w14:paraId="35619F7E" w14:textId="77777777" w:rsidR="00991514" w:rsidRPr="0033128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7D307C36" w14:textId="77777777" w:rsidR="00991514" w:rsidRPr="005F520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9 ամիս/ հունվարից-մայիս, սեպտեմբերից-դեկտեմբեր/</w:t>
            </w:r>
          </w:p>
        </w:tc>
      </w:tr>
      <w:tr w:rsidR="00991514" w:rsidRPr="00792209" w14:paraId="38A32E8A" w14:textId="77777777" w:rsidTr="001776CA">
        <w:trPr>
          <w:trHeight w:val="70"/>
          <w:jc w:val="center"/>
        </w:trPr>
        <w:tc>
          <w:tcPr>
            <w:tcW w:w="1451" w:type="dxa"/>
          </w:tcPr>
          <w:p w14:paraId="2DB7A2CB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24</w:t>
            </w:r>
          </w:p>
        </w:tc>
        <w:tc>
          <w:tcPr>
            <w:tcW w:w="1044" w:type="dxa"/>
            <w:vAlign w:val="center"/>
          </w:tcPr>
          <w:p w14:paraId="78ED15EB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79" w:type="dxa"/>
            <w:vAlign w:val="center"/>
          </w:tcPr>
          <w:p w14:paraId="3A6EBFD9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600</w:t>
            </w:r>
          </w:p>
        </w:tc>
        <w:tc>
          <w:tcPr>
            <w:tcW w:w="1165" w:type="dxa"/>
            <w:vAlign w:val="bottom"/>
          </w:tcPr>
          <w:p w14:paraId="45C2BBD4" w14:textId="77777777" w:rsidR="00991514" w:rsidRPr="003B2750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225000</w:t>
            </w:r>
          </w:p>
        </w:tc>
        <w:tc>
          <w:tcPr>
            <w:tcW w:w="1919" w:type="dxa"/>
            <w:vAlign w:val="bottom"/>
          </w:tcPr>
          <w:p w14:paraId="5AAC7F3E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375</w:t>
            </w:r>
          </w:p>
        </w:tc>
        <w:tc>
          <w:tcPr>
            <w:tcW w:w="2835" w:type="dxa"/>
          </w:tcPr>
          <w:p w14:paraId="269A5573" w14:textId="77777777" w:rsidR="00991514" w:rsidRPr="00FA0A46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984" w:type="dxa"/>
          </w:tcPr>
          <w:p w14:paraId="09CCF426" w14:textId="77777777" w:rsidR="00991514" w:rsidRPr="0033128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16BF0157" w14:textId="77777777" w:rsidR="00991514" w:rsidRPr="005F520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991514" w:rsidRPr="00C02AB5" w14:paraId="464A96B7" w14:textId="77777777" w:rsidTr="001776CA">
        <w:trPr>
          <w:trHeight w:val="70"/>
          <w:jc w:val="center"/>
        </w:trPr>
        <w:tc>
          <w:tcPr>
            <w:tcW w:w="1451" w:type="dxa"/>
          </w:tcPr>
          <w:p w14:paraId="673D25FE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</w:t>
            </w:r>
          </w:p>
        </w:tc>
        <w:tc>
          <w:tcPr>
            <w:tcW w:w="1044" w:type="dxa"/>
            <w:vAlign w:val="center"/>
          </w:tcPr>
          <w:p w14:paraId="2FE77484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79" w:type="dxa"/>
            <w:vAlign w:val="center"/>
          </w:tcPr>
          <w:p w14:paraId="5D6DAD5D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1300</w:t>
            </w:r>
          </w:p>
        </w:tc>
        <w:tc>
          <w:tcPr>
            <w:tcW w:w="1165" w:type="dxa"/>
            <w:vAlign w:val="bottom"/>
          </w:tcPr>
          <w:p w14:paraId="53A0B894" w14:textId="77777777" w:rsidR="00991514" w:rsidRPr="003B2750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262600</w:t>
            </w:r>
          </w:p>
        </w:tc>
        <w:tc>
          <w:tcPr>
            <w:tcW w:w="1919" w:type="dxa"/>
            <w:vAlign w:val="bottom"/>
          </w:tcPr>
          <w:p w14:paraId="57D5DFE7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202</w:t>
            </w:r>
          </w:p>
        </w:tc>
        <w:tc>
          <w:tcPr>
            <w:tcW w:w="2835" w:type="dxa"/>
          </w:tcPr>
          <w:p w14:paraId="42FB8E77" w14:textId="77777777" w:rsidR="00991514" w:rsidRPr="00FA0A46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984" w:type="dxa"/>
          </w:tcPr>
          <w:p w14:paraId="47953423" w14:textId="77777777" w:rsidR="00991514" w:rsidRPr="0033128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41FDF270" w14:textId="77777777" w:rsidR="00991514" w:rsidRPr="005F520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7 ամիս /հունվարից-ապրիլ, հոկտեմբերից-դեկտեմբեր/</w:t>
            </w:r>
          </w:p>
        </w:tc>
      </w:tr>
      <w:tr w:rsidR="00991514" w:rsidRPr="00792209" w14:paraId="3D0D2524" w14:textId="77777777" w:rsidTr="001776CA">
        <w:trPr>
          <w:trHeight w:val="70"/>
          <w:jc w:val="center"/>
        </w:trPr>
        <w:tc>
          <w:tcPr>
            <w:tcW w:w="1451" w:type="dxa"/>
          </w:tcPr>
          <w:p w14:paraId="3684D721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26</w:t>
            </w:r>
          </w:p>
        </w:tc>
        <w:tc>
          <w:tcPr>
            <w:tcW w:w="1044" w:type="dxa"/>
            <w:vAlign w:val="center"/>
          </w:tcPr>
          <w:p w14:paraId="213DCF01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79" w:type="dxa"/>
            <w:vAlign w:val="center"/>
          </w:tcPr>
          <w:p w14:paraId="5B3B0DD0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550</w:t>
            </w:r>
          </w:p>
        </w:tc>
        <w:tc>
          <w:tcPr>
            <w:tcW w:w="1165" w:type="dxa"/>
            <w:vAlign w:val="bottom"/>
          </w:tcPr>
          <w:p w14:paraId="038DC41A" w14:textId="77777777" w:rsidR="00991514" w:rsidRPr="003B2750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158400</w:t>
            </w:r>
          </w:p>
        </w:tc>
        <w:tc>
          <w:tcPr>
            <w:tcW w:w="1919" w:type="dxa"/>
            <w:vAlign w:val="bottom"/>
          </w:tcPr>
          <w:p w14:paraId="70A8BD42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288</w:t>
            </w:r>
          </w:p>
        </w:tc>
        <w:tc>
          <w:tcPr>
            <w:tcW w:w="2835" w:type="dxa"/>
          </w:tcPr>
          <w:p w14:paraId="14718670" w14:textId="77777777" w:rsidR="00991514" w:rsidRPr="00FA0A46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984" w:type="dxa"/>
          </w:tcPr>
          <w:p w14:paraId="623F3B18" w14:textId="77777777" w:rsidR="00991514" w:rsidRPr="0033128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2ECB01B4" w14:textId="77777777" w:rsidR="00991514" w:rsidRPr="005F520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5E7F1F">
              <w:rPr>
                <w:rFonts w:ascii="GHEA Grapalat" w:hAnsi="GHEA Grapalat"/>
                <w:sz w:val="16"/>
                <w:szCs w:val="16"/>
              </w:rPr>
              <w:t>Հունվարից-հուլիս</w:t>
            </w:r>
            <w:proofErr w:type="spellEnd"/>
            <w:r w:rsidRPr="005E7F1F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5E7F1F">
              <w:rPr>
                <w:rFonts w:ascii="GHEA Grapalat" w:hAnsi="GHEA Grapalat"/>
                <w:sz w:val="16"/>
                <w:szCs w:val="16"/>
              </w:rPr>
              <w:t>սեպտեմբերից-դեկտեմբեր</w:t>
            </w:r>
            <w:proofErr w:type="spellEnd"/>
          </w:p>
        </w:tc>
      </w:tr>
      <w:tr w:rsidR="00991514" w:rsidRPr="00792209" w14:paraId="5C165E46" w14:textId="77777777" w:rsidTr="001776CA">
        <w:trPr>
          <w:trHeight w:val="70"/>
          <w:jc w:val="center"/>
        </w:trPr>
        <w:tc>
          <w:tcPr>
            <w:tcW w:w="1451" w:type="dxa"/>
          </w:tcPr>
          <w:p w14:paraId="3C56AC3F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27</w:t>
            </w:r>
          </w:p>
        </w:tc>
        <w:tc>
          <w:tcPr>
            <w:tcW w:w="1044" w:type="dxa"/>
            <w:vAlign w:val="center"/>
          </w:tcPr>
          <w:p w14:paraId="641AC261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79" w:type="dxa"/>
            <w:vAlign w:val="center"/>
          </w:tcPr>
          <w:p w14:paraId="719FE6BE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1500</w:t>
            </w:r>
          </w:p>
        </w:tc>
        <w:tc>
          <w:tcPr>
            <w:tcW w:w="1165" w:type="dxa"/>
            <w:vAlign w:val="bottom"/>
          </w:tcPr>
          <w:p w14:paraId="1E63E942" w14:textId="77777777" w:rsidR="00991514" w:rsidRPr="003B2750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464400</w:t>
            </w:r>
          </w:p>
        </w:tc>
        <w:tc>
          <w:tcPr>
            <w:tcW w:w="1919" w:type="dxa"/>
            <w:vAlign w:val="bottom"/>
          </w:tcPr>
          <w:p w14:paraId="79F8418B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309,6</w:t>
            </w:r>
          </w:p>
        </w:tc>
        <w:tc>
          <w:tcPr>
            <w:tcW w:w="2835" w:type="dxa"/>
          </w:tcPr>
          <w:p w14:paraId="43F77705" w14:textId="77777777" w:rsidR="00991514" w:rsidRPr="00FA0A46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984" w:type="dxa"/>
          </w:tcPr>
          <w:p w14:paraId="079DC8AC" w14:textId="77777777" w:rsidR="00991514" w:rsidRPr="0033128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4B281765" w14:textId="77777777" w:rsidR="00991514" w:rsidRPr="00FA0A46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5E7F1F">
              <w:rPr>
                <w:rFonts w:ascii="GHEA Grapalat" w:hAnsi="GHEA Grapalat"/>
                <w:sz w:val="18"/>
                <w:szCs w:val="18"/>
              </w:rPr>
              <w:t>Հունվարից-հուլիս</w:t>
            </w:r>
            <w:proofErr w:type="spellEnd"/>
            <w:r w:rsidRPr="005E7F1F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5E7F1F">
              <w:rPr>
                <w:rFonts w:ascii="GHEA Grapalat" w:hAnsi="GHEA Grapalat"/>
                <w:sz w:val="18"/>
                <w:szCs w:val="18"/>
              </w:rPr>
              <w:t>սեպտեմբերից-դեկտեմբեր</w:t>
            </w:r>
            <w:proofErr w:type="spellEnd"/>
          </w:p>
        </w:tc>
      </w:tr>
      <w:tr w:rsidR="00991514" w:rsidRPr="00792209" w14:paraId="36D860F4" w14:textId="77777777" w:rsidTr="001776CA">
        <w:trPr>
          <w:trHeight w:val="70"/>
          <w:jc w:val="center"/>
        </w:trPr>
        <w:tc>
          <w:tcPr>
            <w:tcW w:w="1451" w:type="dxa"/>
          </w:tcPr>
          <w:p w14:paraId="612B8270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28</w:t>
            </w:r>
          </w:p>
        </w:tc>
        <w:tc>
          <w:tcPr>
            <w:tcW w:w="1044" w:type="dxa"/>
            <w:vAlign w:val="center"/>
          </w:tcPr>
          <w:p w14:paraId="5D37E8D0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79" w:type="dxa"/>
            <w:vAlign w:val="center"/>
          </w:tcPr>
          <w:p w14:paraId="44EB6381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1400</w:t>
            </w:r>
          </w:p>
        </w:tc>
        <w:tc>
          <w:tcPr>
            <w:tcW w:w="1165" w:type="dxa"/>
            <w:vAlign w:val="bottom"/>
          </w:tcPr>
          <w:p w14:paraId="155533F1" w14:textId="77777777" w:rsidR="00991514" w:rsidRPr="003B2750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140000</w:t>
            </w:r>
          </w:p>
        </w:tc>
        <w:tc>
          <w:tcPr>
            <w:tcW w:w="1919" w:type="dxa"/>
            <w:vAlign w:val="bottom"/>
          </w:tcPr>
          <w:p w14:paraId="00B6637F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100</w:t>
            </w:r>
          </w:p>
        </w:tc>
        <w:tc>
          <w:tcPr>
            <w:tcW w:w="2835" w:type="dxa"/>
          </w:tcPr>
          <w:p w14:paraId="7013A26D" w14:textId="77777777" w:rsidR="00991514" w:rsidRPr="00FA0A46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984" w:type="dxa"/>
          </w:tcPr>
          <w:p w14:paraId="3C4B1EA5" w14:textId="77777777" w:rsidR="00991514" w:rsidRPr="0033128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28E3664D" w14:textId="77777777" w:rsidR="00991514" w:rsidRPr="005F520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 xml:space="preserve">  /հունվարից-ապրիլ, հոկտեմբերից-դեկտեմբեր/</w:t>
            </w:r>
          </w:p>
        </w:tc>
      </w:tr>
      <w:tr w:rsidR="00991514" w:rsidRPr="00792209" w14:paraId="0522B046" w14:textId="77777777" w:rsidTr="001776CA">
        <w:trPr>
          <w:trHeight w:val="70"/>
          <w:jc w:val="center"/>
        </w:trPr>
        <w:tc>
          <w:tcPr>
            <w:tcW w:w="1451" w:type="dxa"/>
          </w:tcPr>
          <w:p w14:paraId="260C4756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29</w:t>
            </w:r>
          </w:p>
        </w:tc>
        <w:tc>
          <w:tcPr>
            <w:tcW w:w="1044" w:type="dxa"/>
            <w:vAlign w:val="center"/>
          </w:tcPr>
          <w:p w14:paraId="401967CA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79" w:type="dxa"/>
            <w:vAlign w:val="center"/>
          </w:tcPr>
          <w:p w14:paraId="29AF770B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1500</w:t>
            </w:r>
          </w:p>
        </w:tc>
        <w:tc>
          <w:tcPr>
            <w:tcW w:w="1165" w:type="dxa"/>
            <w:vAlign w:val="bottom"/>
          </w:tcPr>
          <w:p w14:paraId="4B769F7C" w14:textId="77777777" w:rsidR="00991514" w:rsidRPr="003B2750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373500</w:t>
            </w:r>
          </w:p>
        </w:tc>
        <w:tc>
          <w:tcPr>
            <w:tcW w:w="1919" w:type="dxa"/>
            <w:vAlign w:val="bottom"/>
          </w:tcPr>
          <w:p w14:paraId="20D1449F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249</w:t>
            </w:r>
          </w:p>
        </w:tc>
        <w:tc>
          <w:tcPr>
            <w:tcW w:w="2835" w:type="dxa"/>
          </w:tcPr>
          <w:p w14:paraId="174242CF" w14:textId="77777777" w:rsidR="00991514" w:rsidRPr="00FA0A46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984" w:type="dxa"/>
          </w:tcPr>
          <w:p w14:paraId="6409B7C5" w14:textId="77777777" w:rsidR="00991514" w:rsidRPr="0033128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63DBDFB9" w14:textId="77777777" w:rsidR="00991514" w:rsidRPr="005F520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991514" w:rsidRPr="00792209" w14:paraId="671E46ED" w14:textId="77777777" w:rsidTr="001776CA">
        <w:trPr>
          <w:trHeight w:val="70"/>
          <w:jc w:val="center"/>
        </w:trPr>
        <w:tc>
          <w:tcPr>
            <w:tcW w:w="1451" w:type="dxa"/>
          </w:tcPr>
          <w:p w14:paraId="1ED12EC5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30</w:t>
            </w:r>
          </w:p>
        </w:tc>
        <w:tc>
          <w:tcPr>
            <w:tcW w:w="1044" w:type="dxa"/>
            <w:vAlign w:val="center"/>
          </w:tcPr>
          <w:p w14:paraId="59FBFE07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79" w:type="dxa"/>
            <w:vAlign w:val="center"/>
          </w:tcPr>
          <w:p w14:paraId="334D30CE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450</w:t>
            </w:r>
          </w:p>
        </w:tc>
        <w:tc>
          <w:tcPr>
            <w:tcW w:w="1165" w:type="dxa"/>
            <w:vAlign w:val="bottom"/>
          </w:tcPr>
          <w:p w14:paraId="335615A5" w14:textId="77777777" w:rsidR="00991514" w:rsidRPr="003B2750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539550</w:t>
            </w:r>
          </w:p>
        </w:tc>
        <w:tc>
          <w:tcPr>
            <w:tcW w:w="1919" w:type="dxa"/>
            <w:vAlign w:val="bottom"/>
          </w:tcPr>
          <w:p w14:paraId="0889275F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1199</w:t>
            </w:r>
          </w:p>
        </w:tc>
        <w:tc>
          <w:tcPr>
            <w:tcW w:w="2835" w:type="dxa"/>
          </w:tcPr>
          <w:p w14:paraId="10B8257B" w14:textId="77777777" w:rsidR="00991514" w:rsidRPr="00FA0A46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984" w:type="dxa"/>
          </w:tcPr>
          <w:p w14:paraId="03829B7B" w14:textId="77777777" w:rsidR="00991514" w:rsidRPr="0033128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44936F36" w14:textId="77777777" w:rsidR="00991514" w:rsidRPr="005F520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991514" w:rsidRPr="00792209" w14:paraId="75AA755C" w14:textId="77777777" w:rsidTr="001776CA">
        <w:trPr>
          <w:trHeight w:val="70"/>
          <w:jc w:val="center"/>
        </w:trPr>
        <w:tc>
          <w:tcPr>
            <w:tcW w:w="1451" w:type="dxa"/>
          </w:tcPr>
          <w:p w14:paraId="0F93E9E9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31</w:t>
            </w:r>
          </w:p>
        </w:tc>
        <w:tc>
          <w:tcPr>
            <w:tcW w:w="1044" w:type="dxa"/>
            <w:vAlign w:val="center"/>
          </w:tcPr>
          <w:p w14:paraId="38815421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79" w:type="dxa"/>
            <w:vAlign w:val="center"/>
          </w:tcPr>
          <w:p w14:paraId="54855093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170</w:t>
            </w:r>
          </w:p>
        </w:tc>
        <w:tc>
          <w:tcPr>
            <w:tcW w:w="1165" w:type="dxa"/>
            <w:vAlign w:val="bottom"/>
          </w:tcPr>
          <w:p w14:paraId="19710866" w14:textId="77777777" w:rsidR="00991514" w:rsidRPr="003B2750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83470</w:t>
            </w:r>
          </w:p>
        </w:tc>
        <w:tc>
          <w:tcPr>
            <w:tcW w:w="1919" w:type="dxa"/>
            <w:vAlign w:val="bottom"/>
          </w:tcPr>
          <w:p w14:paraId="205BE13C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491</w:t>
            </w:r>
          </w:p>
        </w:tc>
        <w:tc>
          <w:tcPr>
            <w:tcW w:w="2835" w:type="dxa"/>
          </w:tcPr>
          <w:p w14:paraId="7FDC8CC4" w14:textId="77777777" w:rsidR="00991514" w:rsidRPr="00FA0A46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984" w:type="dxa"/>
          </w:tcPr>
          <w:p w14:paraId="4B113077" w14:textId="77777777" w:rsidR="00991514" w:rsidRPr="0033128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6D7D2968" w14:textId="77777777" w:rsidR="00991514" w:rsidRPr="005F520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991514" w:rsidRPr="00792209" w14:paraId="57AD4CCD" w14:textId="77777777" w:rsidTr="001776CA">
        <w:trPr>
          <w:trHeight w:val="70"/>
          <w:jc w:val="center"/>
        </w:trPr>
        <w:tc>
          <w:tcPr>
            <w:tcW w:w="1451" w:type="dxa"/>
          </w:tcPr>
          <w:p w14:paraId="276550EC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32</w:t>
            </w:r>
          </w:p>
        </w:tc>
        <w:tc>
          <w:tcPr>
            <w:tcW w:w="1044" w:type="dxa"/>
            <w:vAlign w:val="center"/>
          </w:tcPr>
          <w:p w14:paraId="74DE2301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  <w:proofErr w:type="spellEnd"/>
          </w:p>
        </w:tc>
        <w:tc>
          <w:tcPr>
            <w:tcW w:w="1079" w:type="dxa"/>
            <w:vAlign w:val="center"/>
          </w:tcPr>
          <w:p w14:paraId="08F1E330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350</w:t>
            </w:r>
          </w:p>
        </w:tc>
        <w:tc>
          <w:tcPr>
            <w:tcW w:w="1165" w:type="dxa"/>
            <w:vAlign w:val="bottom"/>
          </w:tcPr>
          <w:p w14:paraId="42A56BCC" w14:textId="77777777" w:rsidR="00991514" w:rsidRPr="003B2750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6300</w:t>
            </w:r>
          </w:p>
        </w:tc>
        <w:tc>
          <w:tcPr>
            <w:tcW w:w="1919" w:type="dxa"/>
            <w:vAlign w:val="bottom"/>
          </w:tcPr>
          <w:p w14:paraId="5F255643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18</w:t>
            </w:r>
          </w:p>
        </w:tc>
        <w:tc>
          <w:tcPr>
            <w:tcW w:w="2835" w:type="dxa"/>
          </w:tcPr>
          <w:p w14:paraId="366B2A6C" w14:textId="77777777" w:rsidR="00991514" w:rsidRPr="00FA0A46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984" w:type="dxa"/>
          </w:tcPr>
          <w:p w14:paraId="48474228" w14:textId="77777777" w:rsidR="00991514" w:rsidRPr="0033128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70C1D8F6" w14:textId="77777777" w:rsidR="00991514" w:rsidRPr="005F520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991514" w:rsidRPr="00792209" w14:paraId="5B0167D8" w14:textId="77777777" w:rsidTr="001776CA">
        <w:trPr>
          <w:trHeight w:val="70"/>
          <w:jc w:val="center"/>
        </w:trPr>
        <w:tc>
          <w:tcPr>
            <w:tcW w:w="1451" w:type="dxa"/>
          </w:tcPr>
          <w:p w14:paraId="2E6842FE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33</w:t>
            </w:r>
          </w:p>
        </w:tc>
        <w:tc>
          <w:tcPr>
            <w:tcW w:w="1044" w:type="dxa"/>
            <w:vAlign w:val="center"/>
          </w:tcPr>
          <w:p w14:paraId="70DEE10A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79" w:type="dxa"/>
            <w:vAlign w:val="center"/>
          </w:tcPr>
          <w:p w14:paraId="316C2383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3500</w:t>
            </w:r>
          </w:p>
        </w:tc>
        <w:tc>
          <w:tcPr>
            <w:tcW w:w="1165" w:type="dxa"/>
            <w:vAlign w:val="bottom"/>
          </w:tcPr>
          <w:p w14:paraId="1C9B1B34" w14:textId="77777777" w:rsidR="00991514" w:rsidRPr="003B2750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73500</w:t>
            </w:r>
          </w:p>
        </w:tc>
        <w:tc>
          <w:tcPr>
            <w:tcW w:w="1919" w:type="dxa"/>
            <w:vAlign w:val="bottom"/>
          </w:tcPr>
          <w:p w14:paraId="056F5FBA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21</w:t>
            </w:r>
          </w:p>
        </w:tc>
        <w:tc>
          <w:tcPr>
            <w:tcW w:w="2835" w:type="dxa"/>
          </w:tcPr>
          <w:p w14:paraId="1CB82123" w14:textId="77777777" w:rsidR="00991514" w:rsidRPr="00FA0A46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984" w:type="dxa"/>
          </w:tcPr>
          <w:p w14:paraId="5EDC08E4" w14:textId="77777777" w:rsidR="00991514" w:rsidRPr="0033128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3A4DF01D" w14:textId="77777777" w:rsidR="00991514" w:rsidRPr="005F520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991514" w:rsidRPr="00792209" w14:paraId="0C01AC42" w14:textId="77777777" w:rsidTr="001776CA">
        <w:trPr>
          <w:trHeight w:val="70"/>
          <w:jc w:val="center"/>
        </w:trPr>
        <w:tc>
          <w:tcPr>
            <w:tcW w:w="1451" w:type="dxa"/>
          </w:tcPr>
          <w:p w14:paraId="5FF9A51B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34</w:t>
            </w:r>
          </w:p>
        </w:tc>
        <w:tc>
          <w:tcPr>
            <w:tcW w:w="1044" w:type="dxa"/>
            <w:vAlign w:val="center"/>
          </w:tcPr>
          <w:p w14:paraId="073FDC45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79" w:type="dxa"/>
            <w:vAlign w:val="center"/>
          </w:tcPr>
          <w:p w14:paraId="37F20647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4000</w:t>
            </w:r>
          </w:p>
        </w:tc>
        <w:tc>
          <w:tcPr>
            <w:tcW w:w="1165" w:type="dxa"/>
            <w:vAlign w:val="bottom"/>
          </w:tcPr>
          <w:p w14:paraId="5AE7A902" w14:textId="77777777" w:rsidR="00991514" w:rsidRPr="003B2750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30400</w:t>
            </w:r>
          </w:p>
        </w:tc>
        <w:tc>
          <w:tcPr>
            <w:tcW w:w="1919" w:type="dxa"/>
            <w:vAlign w:val="bottom"/>
          </w:tcPr>
          <w:p w14:paraId="044B9C0E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7,6</w:t>
            </w:r>
          </w:p>
        </w:tc>
        <w:tc>
          <w:tcPr>
            <w:tcW w:w="2835" w:type="dxa"/>
          </w:tcPr>
          <w:p w14:paraId="63AE6EE5" w14:textId="77777777" w:rsidR="00991514" w:rsidRPr="00FA0A46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984" w:type="dxa"/>
          </w:tcPr>
          <w:p w14:paraId="35E12EAB" w14:textId="77777777" w:rsidR="00991514" w:rsidRPr="0033128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1AC82A0B" w14:textId="77777777" w:rsidR="00991514" w:rsidRPr="005F520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991514" w:rsidRPr="00792209" w14:paraId="197D0141" w14:textId="77777777" w:rsidTr="001776CA">
        <w:trPr>
          <w:trHeight w:val="70"/>
          <w:jc w:val="center"/>
        </w:trPr>
        <w:tc>
          <w:tcPr>
            <w:tcW w:w="1451" w:type="dxa"/>
          </w:tcPr>
          <w:p w14:paraId="373A25A9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35</w:t>
            </w:r>
          </w:p>
        </w:tc>
        <w:tc>
          <w:tcPr>
            <w:tcW w:w="1044" w:type="dxa"/>
            <w:vAlign w:val="center"/>
          </w:tcPr>
          <w:p w14:paraId="4CC39B63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79" w:type="dxa"/>
            <w:vAlign w:val="center"/>
          </w:tcPr>
          <w:p w14:paraId="072CFA63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20000</w:t>
            </w:r>
          </w:p>
        </w:tc>
        <w:tc>
          <w:tcPr>
            <w:tcW w:w="1165" w:type="dxa"/>
            <w:vAlign w:val="bottom"/>
          </w:tcPr>
          <w:p w14:paraId="638E5E23" w14:textId="77777777" w:rsidR="00991514" w:rsidRPr="003B2750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34000</w:t>
            </w:r>
          </w:p>
        </w:tc>
        <w:tc>
          <w:tcPr>
            <w:tcW w:w="1919" w:type="dxa"/>
            <w:vAlign w:val="bottom"/>
          </w:tcPr>
          <w:p w14:paraId="67BE4B11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1,7</w:t>
            </w:r>
          </w:p>
        </w:tc>
        <w:tc>
          <w:tcPr>
            <w:tcW w:w="2835" w:type="dxa"/>
          </w:tcPr>
          <w:p w14:paraId="0A52A9AA" w14:textId="77777777" w:rsidR="00991514" w:rsidRPr="00FA0A46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984" w:type="dxa"/>
          </w:tcPr>
          <w:p w14:paraId="2043941C" w14:textId="77777777" w:rsidR="00991514" w:rsidRPr="0033128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5B95B63C" w14:textId="77777777" w:rsidR="00991514" w:rsidRPr="005F520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991514" w:rsidRPr="00792209" w14:paraId="1B50DAF5" w14:textId="77777777" w:rsidTr="001776CA">
        <w:trPr>
          <w:trHeight w:val="70"/>
          <w:jc w:val="center"/>
        </w:trPr>
        <w:tc>
          <w:tcPr>
            <w:tcW w:w="1451" w:type="dxa"/>
          </w:tcPr>
          <w:p w14:paraId="6BA5CBD7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36</w:t>
            </w:r>
          </w:p>
        </w:tc>
        <w:tc>
          <w:tcPr>
            <w:tcW w:w="1044" w:type="dxa"/>
            <w:vAlign w:val="center"/>
          </w:tcPr>
          <w:p w14:paraId="5289DDE8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79" w:type="dxa"/>
            <w:vAlign w:val="center"/>
          </w:tcPr>
          <w:p w14:paraId="0E12EF37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2600</w:t>
            </w:r>
          </w:p>
        </w:tc>
        <w:tc>
          <w:tcPr>
            <w:tcW w:w="1165" w:type="dxa"/>
            <w:vAlign w:val="bottom"/>
          </w:tcPr>
          <w:p w14:paraId="076FD3F8" w14:textId="77777777" w:rsidR="00991514" w:rsidRPr="003B2750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5200</w:t>
            </w:r>
          </w:p>
        </w:tc>
        <w:tc>
          <w:tcPr>
            <w:tcW w:w="1919" w:type="dxa"/>
            <w:vAlign w:val="bottom"/>
          </w:tcPr>
          <w:p w14:paraId="68239367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2835" w:type="dxa"/>
          </w:tcPr>
          <w:p w14:paraId="37DACD1B" w14:textId="77777777" w:rsidR="00991514" w:rsidRPr="00FA0A46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984" w:type="dxa"/>
          </w:tcPr>
          <w:p w14:paraId="5FFB53DB" w14:textId="77777777" w:rsidR="00991514" w:rsidRPr="0033128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47CCEA99" w14:textId="77777777" w:rsidR="00991514" w:rsidRPr="005F520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991514" w:rsidRPr="00792209" w14:paraId="4C57D2B5" w14:textId="77777777" w:rsidTr="001776CA">
        <w:trPr>
          <w:trHeight w:val="70"/>
          <w:jc w:val="center"/>
        </w:trPr>
        <w:tc>
          <w:tcPr>
            <w:tcW w:w="1451" w:type="dxa"/>
          </w:tcPr>
          <w:p w14:paraId="07ECA7A6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37</w:t>
            </w:r>
          </w:p>
        </w:tc>
        <w:tc>
          <w:tcPr>
            <w:tcW w:w="1044" w:type="dxa"/>
            <w:vAlign w:val="center"/>
          </w:tcPr>
          <w:p w14:paraId="1CE83917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79" w:type="dxa"/>
            <w:vAlign w:val="center"/>
          </w:tcPr>
          <w:p w14:paraId="13E2DA29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1300</w:t>
            </w:r>
          </w:p>
        </w:tc>
        <w:tc>
          <w:tcPr>
            <w:tcW w:w="1165" w:type="dxa"/>
            <w:vAlign w:val="bottom"/>
          </w:tcPr>
          <w:p w14:paraId="00D81038" w14:textId="77777777" w:rsidR="00991514" w:rsidRPr="003B2750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4680</w:t>
            </w:r>
          </w:p>
        </w:tc>
        <w:tc>
          <w:tcPr>
            <w:tcW w:w="1919" w:type="dxa"/>
            <w:vAlign w:val="bottom"/>
          </w:tcPr>
          <w:p w14:paraId="7BF2E618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3,6</w:t>
            </w:r>
          </w:p>
        </w:tc>
        <w:tc>
          <w:tcPr>
            <w:tcW w:w="2835" w:type="dxa"/>
          </w:tcPr>
          <w:p w14:paraId="307217F0" w14:textId="77777777" w:rsidR="00991514" w:rsidRPr="00FA0A46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984" w:type="dxa"/>
          </w:tcPr>
          <w:p w14:paraId="240D22E3" w14:textId="77777777" w:rsidR="00991514" w:rsidRPr="0033128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270029FF" w14:textId="77777777" w:rsidR="00991514" w:rsidRPr="005F520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991514" w:rsidRPr="00792209" w14:paraId="022D04BC" w14:textId="77777777" w:rsidTr="001776CA">
        <w:trPr>
          <w:trHeight w:val="70"/>
          <w:jc w:val="center"/>
        </w:trPr>
        <w:tc>
          <w:tcPr>
            <w:tcW w:w="1451" w:type="dxa"/>
          </w:tcPr>
          <w:p w14:paraId="603B56FF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38</w:t>
            </w:r>
          </w:p>
        </w:tc>
        <w:tc>
          <w:tcPr>
            <w:tcW w:w="1044" w:type="dxa"/>
            <w:vAlign w:val="center"/>
          </w:tcPr>
          <w:p w14:paraId="5F856E65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79" w:type="dxa"/>
            <w:vAlign w:val="center"/>
          </w:tcPr>
          <w:p w14:paraId="1CE8F8E7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4500</w:t>
            </w:r>
          </w:p>
        </w:tc>
        <w:tc>
          <w:tcPr>
            <w:tcW w:w="1165" w:type="dxa"/>
            <w:vAlign w:val="bottom"/>
          </w:tcPr>
          <w:p w14:paraId="30A17216" w14:textId="77777777" w:rsidR="00991514" w:rsidRPr="003B2750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29250</w:t>
            </w:r>
          </w:p>
        </w:tc>
        <w:tc>
          <w:tcPr>
            <w:tcW w:w="1919" w:type="dxa"/>
            <w:vAlign w:val="bottom"/>
          </w:tcPr>
          <w:p w14:paraId="3CA28A5D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6,5</w:t>
            </w:r>
          </w:p>
        </w:tc>
        <w:tc>
          <w:tcPr>
            <w:tcW w:w="2835" w:type="dxa"/>
          </w:tcPr>
          <w:p w14:paraId="42A2D97E" w14:textId="77777777" w:rsidR="00991514" w:rsidRPr="00FA0A46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984" w:type="dxa"/>
          </w:tcPr>
          <w:p w14:paraId="7C7E8A17" w14:textId="77777777" w:rsidR="00991514" w:rsidRPr="0033128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1D8493F6" w14:textId="77777777" w:rsidR="00991514" w:rsidRPr="005F520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991514" w:rsidRPr="00792209" w14:paraId="0B79AD3E" w14:textId="77777777" w:rsidTr="001776CA">
        <w:trPr>
          <w:trHeight w:val="70"/>
          <w:jc w:val="center"/>
        </w:trPr>
        <w:tc>
          <w:tcPr>
            <w:tcW w:w="1451" w:type="dxa"/>
          </w:tcPr>
          <w:p w14:paraId="141B54E6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39</w:t>
            </w:r>
          </w:p>
        </w:tc>
        <w:tc>
          <w:tcPr>
            <w:tcW w:w="1044" w:type="dxa"/>
            <w:vAlign w:val="center"/>
          </w:tcPr>
          <w:p w14:paraId="7794C2A9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79" w:type="dxa"/>
            <w:vAlign w:val="center"/>
          </w:tcPr>
          <w:p w14:paraId="20FCCCB3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3200</w:t>
            </w:r>
          </w:p>
        </w:tc>
        <w:tc>
          <w:tcPr>
            <w:tcW w:w="1165" w:type="dxa"/>
            <w:vAlign w:val="bottom"/>
          </w:tcPr>
          <w:p w14:paraId="1D45B9E2" w14:textId="77777777" w:rsidR="00991514" w:rsidRPr="003B2750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9600</w:t>
            </w:r>
          </w:p>
        </w:tc>
        <w:tc>
          <w:tcPr>
            <w:tcW w:w="1919" w:type="dxa"/>
            <w:vAlign w:val="bottom"/>
          </w:tcPr>
          <w:p w14:paraId="16F8D830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2835" w:type="dxa"/>
          </w:tcPr>
          <w:p w14:paraId="638A6F0B" w14:textId="77777777" w:rsidR="00991514" w:rsidRPr="00FA0A46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984" w:type="dxa"/>
          </w:tcPr>
          <w:p w14:paraId="50D2EF62" w14:textId="77777777" w:rsidR="00991514" w:rsidRPr="0033128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47365C24" w14:textId="77777777" w:rsidR="00991514" w:rsidRPr="005F520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991514" w:rsidRPr="00792209" w14:paraId="38F91429" w14:textId="77777777" w:rsidTr="001776CA">
        <w:trPr>
          <w:trHeight w:val="70"/>
          <w:jc w:val="center"/>
        </w:trPr>
        <w:tc>
          <w:tcPr>
            <w:tcW w:w="1451" w:type="dxa"/>
          </w:tcPr>
          <w:p w14:paraId="55F7E708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</w:t>
            </w:r>
          </w:p>
        </w:tc>
        <w:tc>
          <w:tcPr>
            <w:tcW w:w="1044" w:type="dxa"/>
            <w:vAlign w:val="center"/>
          </w:tcPr>
          <w:p w14:paraId="22671100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79" w:type="dxa"/>
            <w:vAlign w:val="center"/>
          </w:tcPr>
          <w:p w14:paraId="6703E079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2000</w:t>
            </w:r>
          </w:p>
        </w:tc>
        <w:tc>
          <w:tcPr>
            <w:tcW w:w="1165" w:type="dxa"/>
            <w:vAlign w:val="bottom"/>
          </w:tcPr>
          <w:p w14:paraId="1AC779FF" w14:textId="77777777" w:rsidR="00991514" w:rsidRPr="003B2750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334000</w:t>
            </w:r>
          </w:p>
        </w:tc>
        <w:tc>
          <w:tcPr>
            <w:tcW w:w="1919" w:type="dxa"/>
            <w:vAlign w:val="bottom"/>
          </w:tcPr>
          <w:p w14:paraId="719FDEA9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167</w:t>
            </w:r>
          </w:p>
        </w:tc>
        <w:tc>
          <w:tcPr>
            <w:tcW w:w="2835" w:type="dxa"/>
          </w:tcPr>
          <w:p w14:paraId="1D2DEDFC" w14:textId="77777777" w:rsidR="00991514" w:rsidRPr="00FA0A46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984" w:type="dxa"/>
          </w:tcPr>
          <w:p w14:paraId="060FA84E" w14:textId="77777777" w:rsidR="00991514" w:rsidRPr="0033128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21B85DF4" w14:textId="77777777" w:rsidR="00991514" w:rsidRPr="005F520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991514" w:rsidRPr="00792209" w14:paraId="25A383D9" w14:textId="77777777" w:rsidTr="001776CA">
        <w:trPr>
          <w:trHeight w:val="70"/>
          <w:jc w:val="center"/>
        </w:trPr>
        <w:tc>
          <w:tcPr>
            <w:tcW w:w="1451" w:type="dxa"/>
          </w:tcPr>
          <w:p w14:paraId="46873D6A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41</w:t>
            </w:r>
          </w:p>
        </w:tc>
        <w:tc>
          <w:tcPr>
            <w:tcW w:w="1044" w:type="dxa"/>
            <w:vAlign w:val="center"/>
          </w:tcPr>
          <w:p w14:paraId="4D4BE126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79" w:type="dxa"/>
            <w:vAlign w:val="center"/>
          </w:tcPr>
          <w:p w14:paraId="7309603E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2200</w:t>
            </w:r>
          </w:p>
        </w:tc>
        <w:tc>
          <w:tcPr>
            <w:tcW w:w="1165" w:type="dxa"/>
            <w:vAlign w:val="bottom"/>
          </w:tcPr>
          <w:p w14:paraId="49BE2AE0" w14:textId="77777777" w:rsidR="00991514" w:rsidRPr="003B2750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371800</w:t>
            </w:r>
          </w:p>
        </w:tc>
        <w:tc>
          <w:tcPr>
            <w:tcW w:w="1919" w:type="dxa"/>
            <w:vAlign w:val="bottom"/>
          </w:tcPr>
          <w:p w14:paraId="1F7FB310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169</w:t>
            </w:r>
          </w:p>
        </w:tc>
        <w:tc>
          <w:tcPr>
            <w:tcW w:w="2835" w:type="dxa"/>
          </w:tcPr>
          <w:p w14:paraId="01051E92" w14:textId="77777777" w:rsidR="00991514" w:rsidRPr="00FA0A46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984" w:type="dxa"/>
          </w:tcPr>
          <w:p w14:paraId="3C726B88" w14:textId="77777777" w:rsidR="00991514" w:rsidRPr="0033128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0C94057F" w14:textId="77777777" w:rsidR="00991514" w:rsidRPr="005F520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991514" w:rsidRPr="00792209" w14:paraId="3C81C1B7" w14:textId="77777777" w:rsidTr="001776CA">
        <w:trPr>
          <w:trHeight w:val="70"/>
          <w:jc w:val="center"/>
        </w:trPr>
        <w:tc>
          <w:tcPr>
            <w:tcW w:w="1451" w:type="dxa"/>
          </w:tcPr>
          <w:p w14:paraId="0D05E3D7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42</w:t>
            </w:r>
          </w:p>
        </w:tc>
        <w:tc>
          <w:tcPr>
            <w:tcW w:w="1044" w:type="dxa"/>
            <w:vAlign w:val="center"/>
          </w:tcPr>
          <w:p w14:paraId="360277F0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79" w:type="dxa"/>
            <w:vAlign w:val="center"/>
          </w:tcPr>
          <w:p w14:paraId="17BFFAF2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2100</w:t>
            </w:r>
          </w:p>
        </w:tc>
        <w:tc>
          <w:tcPr>
            <w:tcW w:w="1165" w:type="dxa"/>
            <w:vAlign w:val="bottom"/>
          </w:tcPr>
          <w:p w14:paraId="3B0AD7B4" w14:textId="77777777" w:rsidR="00991514" w:rsidRPr="003B2750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369600</w:t>
            </w:r>
          </w:p>
        </w:tc>
        <w:tc>
          <w:tcPr>
            <w:tcW w:w="1919" w:type="dxa"/>
            <w:vAlign w:val="bottom"/>
          </w:tcPr>
          <w:p w14:paraId="2A01DA4D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176</w:t>
            </w:r>
          </w:p>
        </w:tc>
        <w:tc>
          <w:tcPr>
            <w:tcW w:w="2835" w:type="dxa"/>
          </w:tcPr>
          <w:p w14:paraId="24208182" w14:textId="77777777" w:rsidR="00991514" w:rsidRPr="00FA0A46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984" w:type="dxa"/>
          </w:tcPr>
          <w:p w14:paraId="0E152149" w14:textId="77777777" w:rsidR="00991514" w:rsidRPr="0033128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5BAAA4D1" w14:textId="77777777" w:rsidR="00991514" w:rsidRPr="00FA0A46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5E7F1F">
              <w:rPr>
                <w:rFonts w:ascii="GHEA Grapalat" w:hAnsi="GHEA Grapalat"/>
                <w:sz w:val="18"/>
                <w:szCs w:val="18"/>
              </w:rPr>
              <w:t>Հունվարից-հուլիս</w:t>
            </w:r>
            <w:proofErr w:type="spellEnd"/>
            <w:r w:rsidRPr="005E7F1F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5E7F1F">
              <w:rPr>
                <w:rFonts w:ascii="GHEA Grapalat" w:hAnsi="GHEA Grapalat"/>
                <w:sz w:val="18"/>
                <w:szCs w:val="18"/>
              </w:rPr>
              <w:t>սեպտեմբերից-դեկտեմբեր</w:t>
            </w:r>
            <w:proofErr w:type="spellEnd"/>
          </w:p>
        </w:tc>
      </w:tr>
      <w:tr w:rsidR="00991514" w:rsidRPr="00792209" w14:paraId="22B4F31C" w14:textId="77777777" w:rsidTr="001776CA">
        <w:trPr>
          <w:trHeight w:val="70"/>
          <w:jc w:val="center"/>
        </w:trPr>
        <w:tc>
          <w:tcPr>
            <w:tcW w:w="1451" w:type="dxa"/>
          </w:tcPr>
          <w:p w14:paraId="58F15083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43</w:t>
            </w:r>
          </w:p>
        </w:tc>
        <w:tc>
          <w:tcPr>
            <w:tcW w:w="1044" w:type="dxa"/>
            <w:vAlign w:val="center"/>
          </w:tcPr>
          <w:p w14:paraId="3CAA92EC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79" w:type="dxa"/>
            <w:vAlign w:val="center"/>
          </w:tcPr>
          <w:p w14:paraId="76D33FB2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1900</w:t>
            </w:r>
          </w:p>
        </w:tc>
        <w:tc>
          <w:tcPr>
            <w:tcW w:w="1165" w:type="dxa"/>
            <w:vAlign w:val="bottom"/>
          </w:tcPr>
          <w:p w14:paraId="213F994F" w14:textId="77777777" w:rsidR="00991514" w:rsidRPr="003B2750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326800</w:t>
            </w:r>
          </w:p>
        </w:tc>
        <w:tc>
          <w:tcPr>
            <w:tcW w:w="1919" w:type="dxa"/>
            <w:vAlign w:val="bottom"/>
          </w:tcPr>
          <w:p w14:paraId="1FE9391A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172</w:t>
            </w:r>
          </w:p>
        </w:tc>
        <w:tc>
          <w:tcPr>
            <w:tcW w:w="2835" w:type="dxa"/>
          </w:tcPr>
          <w:p w14:paraId="51406646" w14:textId="77777777" w:rsidR="00991514" w:rsidRPr="00FA0A46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984" w:type="dxa"/>
          </w:tcPr>
          <w:p w14:paraId="2EA05E60" w14:textId="77777777" w:rsidR="00991514" w:rsidRPr="0033128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595165A3" w14:textId="77777777" w:rsidR="00991514" w:rsidRPr="005F520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991514" w:rsidRPr="00792209" w14:paraId="26330C36" w14:textId="77777777" w:rsidTr="001776CA">
        <w:trPr>
          <w:trHeight w:val="70"/>
          <w:jc w:val="center"/>
        </w:trPr>
        <w:tc>
          <w:tcPr>
            <w:tcW w:w="1451" w:type="dxa"/>
          </w:tcPr>
          <w:p w14:paraId="12DF4B4C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44</w:t>
            </w:r>
          </w:p>
        </w:tc>
        <w:tc>
          <w:tcPr>
            <w:tcW w:w="1044" w:type="dxa"/>
            <w:vAlign w:val="center"/>
          </w:tcPr>
          <w:p w14:paraId="1B585916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79" w:type="dxa"/>
            <w:vAlign w:val="center"/>
          </w:tcPr>
          <w:p w14:paraId="275E567E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1600</w:t>
            </w:r>
          </w:p>
        </w:tc>
        <w:tc>
          <w:tcPr>
            <w:tcW w:w="1165" w:type="dxa"/>
            <w:vAlign w:val="bottom"/>
          </w:tcPr>
          <w:p w14:paraId="6928EDC6" w14:textId="77777777" w:rsidR="00991514" w:rsidRPr="003B2750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310400</w:t>
            </w:r>
          </w:p>
        </w:tc>
        <w:tc>
          <w:tcPr>
            <w:tcW w:w="1919" w:type="dxa"/>
            <w:vAlign w:val="bottom"/>
          </w:tcPr>
          <w:p w14:paraId="6236A224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194</w:t>
            </w:r>
          </w:p>
        </w:tc>
        <w:tc>
          <w:tcPr>
            <w:tcW w:w="2835" w:type="dxa"/>
          </w:tcPr>
          <w:p w14:paraId="64F7176B" w14:textId="77777777" w:rsidR="00991514" w:rsidRPr="00FA0A46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984" w:type="dxa"/>
          </w:tcPr>
          <w:p w14:paraId="764A43A0" w14:textId="77777777" w:rsidR="00991514" w:rsidRPr="0033128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1A115693" w14:textId="77777777" w:rsidR="00991514" w:rsidRPr="005F520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991514" w:rsidRPr="00792209" w14:paraId="2FBC44F0" w14:textId="77777777" w:rsidTr="001776CA">
        <w:trPr>
          <w:trHeight w:val="70"/>
          <w:jc w:val="center"/>
        </w:trPr>
        <w:tc>
          <w:tcPr>
            <w:tcW w:w="1451" w:type="dxa"/>
          </w:tcPr>
          <w:p w14:paraId="0F68400C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45</w:t>
            </w:r>
          </w:p>
        </w:tc>
        <w:tc>
          <w:tcPr>
            <w:tcW w:w="1044" w:type="dxa"/>
            <w:vAlign w:val="center"/>
          </w:tcPr>
          <w:p w14:paraId="2D6DCA54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79" w:type="dxa"/>
            <w:vAlign w:val="center"/>
          </w:tcPr>
          <w:p w14:paraId="67F7B44E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1165" w:type="dxa"/>
            <w:vAlign w:val="bottom"/>
          </w:tcPr>
          <w:p w14:paraId="24CD1298" w14:textId="77777777" w:rsidR="00991514" w:rsidRPr="003B2750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354000</w:t>
            </w:r>
          </w:p>
        </w:tc>
        <w:tc>
          <w:tcPr>
            <w:tcW w:w="1919" w:type="dxa"/>
            <w:vAlign w:val="bottom"/>
          </w:tcPr>
          <w:p w14:paraId="6A4F072A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354</w:t>
            </w:r>
          </w:p>
        </w:tc>
        <w:tc>
          <w:tcPr>
            <w:tcW w:w="2835" w:type="dxa"/>
          </w:tcPr>
          <w:p w14:paraId="74D2CE11" w14:textId="77777777" w:rsidR="00991514" w:rsidRPr="00FA0A46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984" w:type="dxa"/>
          </w:tcPr>
          <w:p w14:paraId="56384D06" w14:textId="77777777" w:rsidR="00991514" w:rsidRPr="0033128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48EFB9EB" w14:textId="77777777" w:rsidR="00991514" w:rsidRPr="005F520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991514" w:rsidRPr="00792209" w14:paraId="4EA2C5C2" w14:textId="77777777" w:rsidTr="001776CA">
        <w:trPr>
          <w:trHeight w:val="70"/>
          <w:jc w:val="center"/>
        </w:trPr>
        <w:tc>
          <w:tcPr>
            <w:tcW w:w="1451" w:type="dxa"/>
          </w:tcPr>
          <w:p w14:paraId="64AD797C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46</w:t>
            </w:r>
          </w:p>
        </w:tc>
        <w:tc>
          <w:tcPr>
            <w:tcW w:w="1044" w:type="dxa"/>
            <w:vAlign w:val="center"/>
          </w:tcPr>
          <w:p w14:paraId="6E1A8321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79" w:type="dxa"/>
            <w:vAlign w:val="center"/>
          </w:tcPr>
          <w:p w14:paraId="0A257736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1800</w:t>
            </w:r>
          </w:p>
        </w:tc>
        <w:tc>
          <w:tcPr>
            <w:tcW w:w="1165" w:type="dxa"/>
            <w:vAlign w:val="bottom"/>
          </w:tcPr>
          <w:p w14:paraId="5A5B0D96" w14:textId="77777777" w:rsidR="00991514" w:rsidRPr="003B2750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338400</w:t>
            </w:r>
          </w:p>
        </w:tc>
        <w:tc>
          <w:tcPr>
            <w:tcW w:w="1919" w:type="dxa"/>
            <w:vAlign w:val="bottom"/>
          </w:tcPr>
          <w:p w14:paraId="72250B75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188</w:t>
            </w:r>
          </w:p>
        </w:tc>
        <w:tc>
          <w:tcPr>
            <w:tcW w:w="2835" w:type="dxa"/>
          </w:tcPr>
          <w:p w14:paraId="12356AC9" w14:textId="77777777" w:rsidR="00991514" w:rsidRPr="00FA0A46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984" w:type="dxa"/>
          </w:tcPr>
          <w:p w14:paraId="264E6E6C" w14:textId="77777777" w:rsidR="00991514" w:rsidRPr="0033128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29EEF110" w14:textId="77777777" w:rsidR="00991514" w:rsidRPr="005F520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991514" w:rsidRPr="00792209" w14:paraId="0FFFEAEB" w14:textId="77777777" w:rsidTr="001776CA">
        <w:trPr>
          <w:trHeight w:val="70"/>
          <w:jc w:val="center"/>
        </w:trPr>
        <w:tc>
          <w:tcPr>
            <w:tcW w:w="1451" w:type="dxa"/>
          </w:tcPr>
          <w:p w14:paraId="5589803D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47</w:t>
            </w:r>
          </w:p>
        </w:tc>
        <w:tc>
          <w:tcPr>
            <w:tcW w:w="1044" w:type="dxa"/>
            <w:vAlign w:val="center"/>
          </w:tcPr>
          <w:p w14:paraId="1709790F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79" w:type="dxa"/>
            <w:vAlign w:val="center"/>
          </w:tcPr>
          <w:p w14:paraId="6175E035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6000</w:t>
            </w:r>
          </w:p>
        </w:tc>
        <w:tc>
          <w:tcPr>
            <w:tcW w:w="1165" w:type="dxa"/>
            <w:vAlign w:val="bottom"/>
          </w:tcPr>
          <w:p w14:paraId="02272E18" w14:textId="77777777" w:rsidR="00991514" w:rsidRPr="003B2750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1218000</w:t>
            </w:r>
          </w:p>
        </w:tc>
        <w:tc>
          <w:tcPr>
            <w:tcW w:w="1919" w:type="dxa"/>
            <w:vAlign w:val="bottom"/>
          </w:tcPr>
          <w:p w14:paraId="34200438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203</w:t>
            </w:r>
          </w:p>
        </w:tc>
        <w:tc>
          <w:tcPr>
            <w:tcW w:w="2835" w:type="dxa"/>
          </w:tcPr>
          <w:p w14:paraId="4B4EA659" w14:textId="77777777" w:rsidR="00991514" w:rsidRPr="00FA0A46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984" w:type="dxa"/>
          </w:tcPr>
          <w:p w14:paraId="2350722F" w14:textId="77777777" w:rsidR="00991514" w:rsidRPr="0033128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60394459" w14:textId="77777777" w:rsidR="00991514" w:rsidRPr="005F520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85C44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 xml:space="preserve"> հունվարից- մայիս,սեպտեմբերից- դեկտեմբեր</w:t>
            </w:r>
          </w:p>
        </w:tc>
      </w:tr>
      <w:tr w:rsidR="00991514" w:rsidRPr="00792209" w14:paraId="43B4C0F2" w14:textId="77777777" w:rsidTr="001776CA">
        <w:trPr>
          <w:trHeight w:val="70"/>
          <w:jc w:val="center"/>
        </w:trPr>
        <w:tc>
          <w:tcPr>
            <w:tcW w:w="1451" w:type="dxa"/>
          </w:tcPr>
          <w:p w14:paraId="67E3F204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48</w:t>
            </w:r>
          </w:p>
        </w:tc>
        <w:tc>
          <w:tcPr>
            <w:tcW w:w="1044" w:type="dxa"/>
            <w:vAlign w:val="center"/>
          </w:tcPr>
          <w:p w14:paraId="2EC86995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79" w:type="dxa"/>
            <w:vAlign w:val="center"/>
          </w:tcPr>
          <w:p w14:paraId="598742B5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4700</w:t>
            </w:r>
          </w:p>
        </w:tc>
        <w:tc>
          <w:tcPr>
            <w:tcW w:w="1165" w:type="dxa"/>
            <w:vAlign w:val="bottom"/>
          </w:tcPr>
          <w:p w14:paraId="351701D5" w14:textId="77777777" w:rsidR="00991514" w:rsidRPr="003B2750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41830</w:t>
            </w:r>
          </w:p>
        </w:tc>
        <w:tc>
          <w:tcPr>
            <w:tcW w:w="1919" w:type="dxa"/>
            <w:vAlign w:val="bottom"/>
          </w:tcPr>
          <w:p w14:paraId="4EAE0751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8,9</w:t>
            </w:r>
          </w:p>
        </w:tc>
        <w:tc>
          <w:tcPr>
            <w:tcW w:w="2835" w:type="dxa"/>
          </w:tcPr>
          <w:p w14:paraId="055B9E73" w14:textId="77777777" w:rsidR="00991514" w:rsidRPr="00FA0A46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984" w:type="dxa"/>
          </w:tcPr>
          <w:p w14:paraId="26DA4419" w14:textId="77777777" w:rsidR="00991514" w:rsidRPr="0033128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1E732DE7" w14:textId="77777777" w:rsidR="00991514" w:rsidRPr="005F520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991514" w:rsidRPr="00792209" w14:paraId="4707EB17" w14:textId="77777777" w:rsidTr="001776CA">
        <w:trPr>
          <w:trHeight w:val="70"/>
          <w:jc w:val="center"/>
        </w:trPr>
        <w:tc>
          <w:tcPr>
            <w:tcW w:w="1451" w:type="dxa"/>
          </w:tcPr>
          <w:p w14:paraId="085AEF71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49</w:t>
            </w:r>
          </w:p>
        </w:tc>
        <w:tc>
          <w:tcPr>
            <w:tcW w:w="1044" w:type="dxa"/>
            <w:vAlign w:val="center"/>
          </w:tcPr>
          <w:p w14:paraId="23A06844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լիտր</w:t>
            </w:r>
            <w:proofErr w:type="spellEnd"/>
          </w:p>
        </w:tc>
        <w:tc>
          <w:tcPr>
            <w:tcW w:w="1079" w:type="dxa"/>
            <w:vAlign w:val="center"/>
          </w:tcPr>
          <w:p w14:paraId="5BCCC49B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800</w:t>
            </w:r>
          </w:p>
        </w:tc>
        <w:tc>
          <w:tcPr>
            <w:tcW w:w="1165" w:type="dxa"/>
            <w:vAlign w:val="bottom"/>
          </w:tcPr>
          <w:p w14:paraId="599F4839" w14:textId="77777777" w:rsidR="00991514" w:rsidRPr="003B2750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2769600</w:t>
            </w:r>
          </w:p>
        </w:tc>
        <w:tc>
          <w:tcPr>
            <w:tcW w:w="1919" w:type="dxa"/>
            <w:vAlign w:val="bottom"/>
          </w:tcPr>
          <w:p w14:paraId="4EA28B59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3462</w:t>
            </w:r>
          </w:p>
        </w:tc>
        <w:tc>
          <w:tcPr>
            <w:tcW w:w="2835" w:type="dxa"/>
          </w:tcPr>
          <w:p w14:paraId="4CC8AA9A" w14:textId="77777777" w:rsidR="00991514" w:rsidRPr="00FA0A46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984" w:type="dxa"/>
          </w:tcPr>
          <w:p w14:paraId="4945A48B" w14:textId="77777777" w:rsidR="00991514" w:rsidRPr="0033128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0FC65718" w14:textId="77777777" w:rsidR="00991514" w:rsidRPr="005F520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br/>
            </w:r>
          </w:p>
        </w:tc>
      </w:tr>
      <w:tr w:rsidR="00991514" w:rsidRPr="00792209" w14:paraId="30BBFBD5" w14:textId="77777777" w:rsidTr="001776CA">
        <w:trPr>
          <w:trHeight w:val="70"/>
          <w:jc w:val="center"/>
        </w:trPr>
        <w:tc>
          <w:tcPr>
            <w:tcW w:w="1451" w:type="dxa"/>
          </w:tcPr>
          <w:p w14:paraId="15D2B41D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50</w:t>
            </w:r>
          </w:p>
        </w:tc>
        <w:tc>
          <w:tcPr>
            <w:tcW w:w="1044" w:type="dxa"/>
            <w:vAlign w:val="center"/>
          </w:tcPr>
          <w:p w14:paraId="4F547F72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79" w:type="dxa"/>
            <w:vAlign w:val="center"/>
          </w:tcPr>
          <w:p w14:paraId="77AA1A1E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2000</w:t>
            </w:r>
          </w:p>
        </w:tc>
        <w:tc>
          <w:tcPr>
            <w:tcW w:w="1165" w:type="dxa"/>
            <w:vAlign w:val="bottom"/>
          </w:tcPr>
          <w:p w14:paraId="53B8EBB4" w14:textId="77777777" w:rsidR="00991514" w:rsidRPr="003B2750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16600</w:t>
            </w:r>
          </w:p>
        </w:tc>
        <w:tc>
          <w:tcPr>
            <w:tcW w:w="1919" w:type="dxa"/>
            <w:vAlign w:val="bottom"/>
          </w:tcPr>
          <w:p w14:paraId="78374D80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8,3</w:t>
            </w:r>
          </w:p>
        </w:tc>
        <w:tc>
          <w:tcPr>
            <w:tcW w:w="2835" w:type="dxa"/>
          </w:tcPr>
          <w:p w14:paraId="7CA52407" w14:textId="77777777" w:rsidR="00991514" w:rsidRPr="00FA0A46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984" w:type="dxa"/>
          </w:tcPr>
          <w:p w14:paraId="66641C8C" w14:textId="77777777" w:rsidR="00991514" w:rsidRPr="0033128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29A81861" w14:textId="77777777" w:rsidR="00991514" w:rsidRPr="00FA0A46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5F5202">
              <w:rPr>
                <w:rFonts w:ascii="GHEA Grapalat" w:hAnsi="GHEA Grapalat"/>
                <w:sz w:val="18"/>
                <w:szCs w:val="18"/>
              </w:rPr>
              <w:t>Հունվարից-հուլիս</w:t>
            </w:r>
            <w:proofErr w:type="spellEnd"/>
            <w:r w:rsidRPr="005F5202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5F5202">
              <w:rPr>
                <w:rFonts w:ascii="GHEA Grapalat" w:hAnsi="GHEA Grapalat"/>
                <w:sz w:val="18"/>
                <w:szCs w:val="18"/>
              </w:rPr>
              <w:t>սեպտեմբերից-դեկտեմբեր</w:t>
            </w:r>
            <w:proofErr w:type="spellEnd"/>
          </w:p>
        </w:tc>
      </w:tr>
      <w:tr w:rsidR="00991514" w:rsidRPr="00792209" w14:paraId="76459E19" w14:textId="77777777" w:rsidTr="001776CA">
        <w:trPr>
          <w:trHeight w:val="70"/>
          <w:jc w:val="center"/>
        </w:trPr>
        <w:tc>
          <w:tcPr>
            <w:tcW w:w="1451" w:type="dxa"/>
          </w:tcPr>
          <w:p w14:paraId="36B8F5DE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51</w:t>
            </w:r>
          </w:p>
        </w:tc>
        <w:tc>
          <w:tcPr>
            <w:tcW w:w="1044" w:type="dxa"/>
            <w:vAlign w:val="center"/>
          </w:tcPr>
          <w:p w14:paraId="70BD172B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79" w:type="dxa"/>
            <w:vAlign w:val="center"/>
          </w:tcPr>
          <w:p w14:paraId="212EBE70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3500</w:t>
            </w:r>
          </w:p>
        </w:tc>
        <w:tc>
          <w:tcPr>
            <w:tcW w:w="1165" w:type="dxa"/>
            <w:vAlign w:val="bottom"/>
          </w:tcPr>
          <w:p w14:paraId="194CA53B" w14:textId="77777777" w:rsidR="00991514" w:rsidRPr="003B2750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250250</w:t>
            </w:r>
          </w:p>
        </w:tc>
        <w:tc>
          <w:tcPr>
            <w:tcW w:w="1919" w:type="dxa"/>
            <w:vAlign w:val="bottom"/>
          </w:tcPr>
          <w:p w14:paraId="2C6B9A68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71,5</w:t>
            </w:r>
          </w:p>
        </w:tc>
        <w:tc>
          <w:tcPr>
            <w:tcW w:w="2835" w:type="dxa"/>
          </w:tcPr>
          <w:p w14:paraId="370F56AE" w14:textId="77777777" w:rsidR="00991514" w:rsidRPr="00FA0A46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984" w:type="dxa"/>
          </w:tcPr>
          <w:p w14:paraId="627D3550" w14:textId="77777777" w:rsidR="00991514" w:rsidRPr="0033128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787331AC" w14:textId="77777777" w:rsidR="00991514" w:rsidRPr="00FA0A46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E7F1F">
              <w:rPr>
                <w:rFonts w:ascii="GHEA Grapalat" w:hAnsi="GHEA Grapalat"/>
                <w:sz w:val="18"/>
                <w:szCs w:val="18"/>
                <w:lang w:val="hy-AM"/>
              </w:rPr>
              <w:t>Հունվար, փետրվար, նոյեմբեր, դեկտեմբեր</w:t>
            </w:r>
          </w:p>
        </w:tc>
      </w:tr>
      <w:tr w:rsidR="00991514" w:rsidRPr="00792209" w14:paraId="7E797036" w14:textId="77777777" w:rsidTr="001776CA">
        <w:trPr>
          <w:trHeight w:val="70"/>
          <w:jc w:val="center"/>
        </w:trPr>
        <w:tc>
          <w:tcPr>
            <w:tcW w:w="1451" w:type="dxa"/>
          </w:tcPr>
          <w:p w14:paraId="67CF26C8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52</w:t>
            </w:r>
          </w:p>
        </w:tc>
        <w:tc>
          <w:tcPr>
            <w:tcW w:w="1044" w:type="dxa"/>
            <w:vAlign w:val="center"/>
          </w:tcPr>
          <w:p w14:paraId="110FB0AF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79" w:type="dxa"/>
            <w:vAlign w:val="center"/>
          </w:tcPr>
          <w:p w14:paraId="21F9DDE0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700</w:t>
            </w:r>
          </w:p>
        </w:tc>
        <w:tc>
          <w:tcPr>
            <w:tcW w:w="1165" w:type="dxa"/>
            <w:vAlign w:val="bottom"/>
          </w:tcPr>
          <w:p w14:paraId="09C1ABFA" w14:textId="77777777" w:rsidR="00991514" w:rsidRPr="003B2750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544600</w:t>
            </w:r>
          </w:p>
        </w:tc>
        <w:tc>
          <w:tcPr>
            <w:tcW w:w="1919" w:type="dxa"/>
            <w:vAlign w:val="bottom"/>
          </w:tcPr>
          <w:p w14:paraId="65EF41E0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778</w:t>
            </w:r>
          </w:p>
        </w:tc>
        <w:tc>
          <w:tcPr>
            <w:tcW w:w="2835" w:type="dxa"/>
          </w:tcPr>
          <w:p w14:paraId="26BF2716" w14:textId="77777777" w:rsidR="00991514" w:rsidRPr="00FA0A46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984" w:type="dxa"/>
          </w:tcPr>
          <w:p w14:paraId="0E4B4260" w14:textId="77777777" w:rsidR="00991514" w:rsidRPr="0033128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783E0602" w14:textId="77777777" w:rsidR="00991514" w:rsidRPr="005F520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/հունվար, փետրվար, նոյեմբեր, դեկտեմբեր, /</w:t>
            </w:r>
          </w:p>
        </w:tc>
      </w:tr>
      <w:tr w:rsidR="00991514" w:rsidRPr="00792209" w14:paraId="4C6F1FD3" w14:textId="77777777" w:rsidTr="001776CA">
        <w:trPr>
          <w:trHeight w:val="70"/>
          <w:jc w:val="center"/>
        </w:trPr>
        <w:tc>
          <w:tcPr>
            <w:tcW w:w="1451" w:type="dxa"/>
          </w:tcPr>
          <w:p w14:paraId="13D2C0A1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53</w:t>
            </w:r>
          </w:p>
        </w:tc>
        <w:tc>
          <w:tcPr>
            <w:tcW w:w="1044" w:type="dxa"/>
            <w:vAlign w:val="center"/>
          </w:tcPr>
          <w:p w14:paraId="1734A174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79" w:type="dxa"/>
            <w:vAlign w:val="center"/>
          </w:tcPr>
          <w:p w14:paraId="5922A51F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800</w:t>
            </w:r>
          </w:p>
        </w:tc>
        <w:tc>
          <w:tcPr>
            <w:tcW w:w="1165" w:type="dxa"/>
            <w:vAlign w:val="bottom"/>
          </w:tcPr>
          <w:p w14:paraId="21258921" w14:textId="77777777" w:rsidR="00991514" w:rsidRPr="003B2750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1212000</w:t>
            </w:r>
          </w:p>
        </w:tc>
        <w:tc>
          <w:tcPr>
            <w:tcW w:w="1919" w:type="dxa"/>
            <w:vAlign w:val="bottom"/>
          </w:tcPr>
          <w:p w14:paraId="380A7BEC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1515</w:t>
            </w:r>
          </w:p>
        </w:tc>
        <w:tc>
          <w:tcPr>
            <w:tcW w:w="2835" w:type="dxa"/>
          </w:tcPr>
          <w:p w14:paraId="0540EAC6" w14:textId="77777777" w:rsidR="00991514" w:rsidRPr="00FA0A46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984" w:type="dxa"/>
          </w:tcPr>
          <w:p w14:paraId="267B5FD5" w14:textId="77777777" w:rsidR="00991514" w:rsidRPr="0033128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6618472B" w14:textId="77777777" w:rsidR="00991514" w:rsidRPr="005F520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 xml:space="preserve">Հունվարից-հուլիս, սեպտեմբերից-դեկտեմբեր </w:t>
            </w:r>
          </w:p>
        </w:tc>
      </w:tr>
      <w:tr w:rsidR="00991514" w:rsidRPr="00792209" w14:paraId="0D9733B9" w14:textId="77777777" w:rsidTr="001776CA">
        <w:trPr>
          <w:trHeight w:val="70"/>
          <w:jc w:val="center"/>
        </w:trPr>
        <w:tc>
          <w:tcPr>
            <w:tcW w:w="1451" w:type="dxa"/>
          </w:tcPr>
          <w:p w14:paraId="5E24CE5F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54</w:t>
            </w:r>
          </w:p>
        </w:tc>
        <w:tc>
          <w:tcPr>
            <w:tcW w:w="1044" w:type="dxa"/>
            <w:vAlign w:val="center"/>
          </w:tcPr>
          <w:p w14:paraId="450E01DB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79" w:type="dxa"/>
            <w:vAlign w:val="center"/>
          </w:tcPr>
          <w:p w14:paraId="456A0540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700</w:t>
            </w:r>
          </w:p>
        </w:tc>
        <w:tc>
          <w:tcPr>
            <w:tcW w:w="1165" w:type="dxa"/>
            <w:vAlign w:val="bottom"/>
          </w:tcPr>
          <w:p w14:paraId="0F584829" w14:textId="77777777" w:rsidR="00991514" w:rsidRPr="003B2750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450800</w:t>
            </w:r>
          </w:p>
        </w:tc>
        <w:tc>
          <w:tcPr>
            <w:tcW w:w="1919" w:type="dxa"/>
            <w:vAlign w:val="bottom"/>
          </w:tcPr>
          <w:p w14:paraId="48D5138D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644</w:t>
            </w:r>
          </w:p>
        </w:tc>
        <w:tc>
          <w:tcPr>
            <w:tcW w:w="2835" w:type="dxa"/>
          </w:tcPr>
          <w:p w14:paraId="315BED14" w14:textId="77777777" w:rsidR="00991514" w:rsidRPr="00FA0A46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984" w:type="dxa"/>
          </w:tcPr>
          <w:p w14:paraId="2EA2DE7A" w14:textId="77777777" w:rsidR="00991514" w:rsidRPr="0033128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393DA95D" w14:textId="77777777" w:rsidR="00991514" w:rsidRPr="005F520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 xml:space="preserve"> /հունվար, փետրվար, նոյեմբեր, դեկտեմբեր, </w:t>
            </w:r>
          </w:p>
        </w:tc>
      </w:tr>
      <w:tr w:rsidR="00991514" w:rsidRPr="00792209" w14:paraId="2088E361" w14:textId="77777777" w:rsidTr="001776CA">
        <w:trPr>
          <w:trHeight w:val="70"/>
          <w:jc w:val="center"/>
        </w:trPr>
        <w:tc>
          <w:tcPr>
            <w:tcW w:w="1451" w:type="dxa"/>
          </w:tcPr>
          <w:p w14:paraId="7CA7F900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55</w:t>
            </w:r>
          </w:p>
        </w:tc>
        <w:tc>
          <w:tcPr>
            <w:tcW w:w="1044" w:type="dxa"/>
            <w:vAlign w:val="center"/>
          </w:tcPr>
          <w:p w14:paraId="53086910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79" w:type="dxa"/>
            <w:vAlign w:val="center"/>
          </w:tcPr>
          <w:p w14:paraId="04B37298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900</w:t>
            </w:r>
          </w:p>
        </w:tc>
        <w:tc>
          <w:tcPr>
            <w:tcW w:w="1165" w:type="dxa"/>
            <w:vAlign w:val="bottom"/>
          </w:tcPr>
          <w:p w14:paraId="733FD448" w14:textId="77777777" w:rsidR="00991514" w:rsidRPr="003B2750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579600</w:t>
            </w:r>
          </w:p>
        </w:tc>
        <w:tc>
          <w:tcPr>
            <w:tcW w:w="1919" w:type="dxa"/>
            <w:vAlign w:val="bottom"/>
          </w:tcPr>
          <w:p w14:paraId="72BFCEA8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644</w:t>
            </w:r>
          </w:p>
        </w:tc>
        <w:tc>
          <w:tcPr>
            <w:tcW w:w="2835" w:type="dxa"/>
          </w:tcPr>
          <w:p w14:paraId="4367F0A7" w14:textId="77777777" w:rsidR="00991514" w:rsidRPr="00FA0A46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984" w:type="dxa"/>
          </w:tcPr>
          <w:p w14:paraId="0588069F" w14:textId="77777777" w:rsidR="00991514" w:rsidRPr="0033128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4E72ADF8" w14:textId="77777777" w:rsidR="00991514" w:rsidRPr="005F520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E7F1F">
              <w:rPr>
                <w:rFonts w:ascii="GHEA Grapalat" w:hAnsi="GHEA Grapalat"/>
                <w:sz w:val="16"/>
                <w:szCs w:val="16"/>
                <w:lang w:val="hy-AM"/>
              </w:rPr>
              <w:t>Հունվար, փետրվար, նոյեմբեր, դեկտեմբեր</w:t>
            </w:r>
          </w:p>
        </w:tc>
      </w:tr>
      <w:tr w:rsidR="00991514" w:rsidRPr="00792209" w14:paraId="5FE6B438" w14:textId="77777777" w:rsidTr="001776CA">
        <w:trPr>
          <w:trHeight w:val="70"/>
          <w:jc w:val="center"/>
        </w:trPr>
        <w:tc>
          <w:tcPr>
            <w:tcW w:w="1451" w:type="dxa"/>
          </w:tcPr>
          <w:p w14:paraId="3E87C360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56</w:t>
            </w:r>
          </w:p>
        </w:tc>
        <w:tc>
          <w:tcPr>
            <w:tcW w:w="1044" w:type="dxa"/>
            <w:vAlign w:val="center"/>
          </w:tcPr>
          <w:p w14:paraId="795F0A1F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79" w:type="dxa"/>
            <w:vAlign w:val="center"/>
          </w:tcPr>
          <w:p w14:paraId="4E1435B5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400</w:t>
            </w:r>
          </w:p>
        </w:tc>
        <w:tc>
          <w:tcPr>
            <w:tcW w:w="1165" w:type="dxa"/>
            <w:vAlign w:val="bottom"/>
          </w:tcPr>
          <w:p w14:paraId="785D30B3" w14:textId="77777777" w:rsidR="00991514" w:rsidRPr="003B2750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649600</w:t>
            </w:r>
          </w:p>
        </w:tc>
        <w:tc>
          <w:tcPr>
            <w:tcW w:w="1919" w:type="dxa"/>
            <w:vAlign w:val="bottom"/>
          </w:tcPr>
          <w:p w14:paraId="2A223BF7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1624</w:t>
            </w:r>
          </w:p>
        </w:tc>
        <w:tc>
          <w:tcPr>
            <w:tcW w:w="2835" w:type="dxa"/>
          </w:tcPr>
          <w:p w14:paraId="7E632CCC" w14:textId="77777777" w:rsidR="00991514" w:rsidRPr="00FA0A46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984" w:type="dxa"/>
          </w:tcPr>
          <w:p w14:paraId="3DBA858C" w14:textId="77777777" w:rsidR="00991514" w:rsidRPr="0033128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37A21404" w14:textId="77777777" w:rsidR="00991514" w:rsidRPr="005F520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 xml:space="preserve">  հունվարից-հուլիս, սեպտեմբերից-դեկտեմբեր/</w:t>
            </w:r>
          </w:p>
        </w:tc>
      </w:tr>
      <w:tr w:rsidR="00991514" w:rsidRPr="00792209" w14:paraId="4BDF9CCE" w14:textId="77777777" w:rsidTr="001776CA">
        <w:trPr>
          <w:trHeight w:val="70"/>
          <w:jc w:val="center"/>
        </w:trPr>
        <w:tc>
          <w:tcPr>
            <w:tcW w:w="1451" w:type="dxa"/>
          </w:tcPr>
          <w:p w14:paraId="309CAF39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57</w:t>
            </w:r>
          </w:p>
        </w:tc>
        <w:tc>
          <w:tcPr>
            <w:tcW w:w="1044" w:type="dxa"/>
            <w:vAlign w:val="center"/>
          </w:tcPr>
          <w:p w14:paraId="05FAE03F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79" w:type="dxa"/>
            <w:vAlign w:val="center"/>
          </w:tcPr>
          <w:p w14:paraId="04798FC1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400</w:t>
            </w:r>
          </w:p>
        </w:tc>
        <w:tc>
          <w:tcPr>
            <w:tcW w:w="1165" w:type="dxa"/>
            <w:vAlign w:val="bottom"/>
          </w:tcPr>
          <w:p w14:paraId="468CA1CD" w14:textId="77777777" w:rsidR="00991514" w:rsidRPr="003B2750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136800</w:t>
            </w:r>
          </w:p>
        </w:tc>
        <w:tc>
          <w:tcPr>
            <w:tcW w:w="1919" w:type="dxa"/>
            <w:vAlign w:val="bottom"/>
          </w:tcPr>
          <w:p w14:paraId="1C280247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342</w:t>
            </w:r>
          </w:p>
        </w:tc>
        <w:tc>
          <w:tcPr>
            <w:tcW w:w="2835" w:type="dxa"/>
          </w:tcPr>
          <w:p w14:paraId="45EC183D" w14:textId="77777777" w:rsidR="00991514" w:rsidRPr="00FA0A46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984" w:type="dxa"/>
          </w:tcPr>
          <w:p w14:paraId="0D6AA9B7" w14:textId="77777777" w:rsidR="00991514" w:rsidRPr="0033128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4FFD84E1" w14:textId="77777777" w:rsidR="00991514" w:rsidRPr="005F520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 xml:space="preserve">  հուլիս սեպտեմբեր, հոկտեմբեր, /</w:t>
            </w:r>
          </w:p>
        </w:tc>
      </w:tr>
      <w:tr w:rsidR="00991514" w:rsidRPr="00792209" w14:paraId="44B8E0B0" w14:textId="77777777" w:rsidTr="001776CA">
        <w:trPr>
          <w:trHeight w:val="70"/>
          <w:jc w:val="center"/>
        </w:trPr>
        <w:tc>
          <w:tcPr>
            <w:tcW w:w="1451" w:type="dxa"/>
          </w:tcPr>
          <w:p w14:paraId="5C8F6858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58</w:t>
            </w:r>
          </w:p>
        </w:tc>
        <w:tc>
          <w:tcPr>
            <w:tcW w:w="1044" w:type="dxa"/>
            <w:vAlign w:val="center"/>
          </w:tcPr>
          <w:p w14:paraId="04A2EC30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79" w:type="dxa"/>
            <w:vAlign w:val="center"/>
          </w:tcPr>
          <w:p w14:paraId="794B9658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350</w:t>
            </w:r>
          </w:p>
        </w:tc>
        <w:tc>
          <w:tcPr>
            <w:tcW w:w="1165" w:type="dxa"/>
            <w:vAlign w:val="bottom"/>
          </w:tcPr>
          <w:p w14:paraId="63D3B4EA" w14:textId="77777777" w:rsidR="00991514" w:rsidRPr="003B2750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3171350</w:t>
            </w:r>
          </w:p>
        </w:tc>
        <w:tc>
          <w:tcPr>
            <w:tcW w:w="1919" w:type="dxa"/>
            <w:vAlign w:val="bottom"/>
          </w:tcPr>
          <w:p w14:paraId="4BD05417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9061</w:t>
            </w:r>
          </w:p>
        </w:tc>
        <w:tc>
          <w:tcPr>
            <w:tcW w:w="2835" w:type="dxa"/>
          </w:tcPr>
          <w:p w14:paraId="1236E374" w14:textId="77777777" w:rsidR="00991514" w:rsidRPr="00FA0A46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984" w:type="dxa"/>
          </w:tcPr>
          <w:p w14:paraId="5EC09E99" w14:textId="77777777" w:rsidR="00991514" w:rsidRPr="0033128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1E913C09" w14:textId="77777777" w:rsidR="00991514" w:rsidRPr="005F520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991514" w:rsidRPr="00792209" w14:paraId="3C893C55" w14:textId="77777777" w:rsidTr="001776CA">
        <w:trPr>
          <w:trHeight w:val="70"/>
          <w:jc w:val="center"/>
        </w:trPr>
        <w:tc>
          <w:tcPr>
            <w:tcW w:w="1451" w:type="dxa"/>
          </w:tcPr>
          <w:p w14:paraId="03909B5B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59</w:t>
            </w:r>
          </w:p>
        </w:tc>
        <w:tc>
          <w:tcPr>
            <w:tcW w:w="1044" w:type="dxa"/>
            <w:vAlign w:val="center"/>
          </w:tcPr>
          <w:p w14:paraId="5DA4963F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79" w:type="dxa"/>
            <w:vAlign w:val="center"/>
          </w:tcPr>
          <w:p w14:paraId="0E24E4D4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300</w:t>
            </w:r>
          </w:p>
        </w:tc>
        <w:tc>
          <w:tcPr>
            <w:tcW w:w="1165" w:type="dxa"/>
            <w:vAlign w:val="bottom"/>
          </w:tcPr>
          <w:p w14:paraId="386B48BF" w14:textId="77777777" w:rsidR="00991514" w:rsidRPr="003B2750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108000</w:t>
            </w:r>
          </w:p>
        </w:tc>
        <w:tc>
          <w:tcPr>
            <w:tcW w:w="1919" w:type="dxa"/>
            <w:vAlign w:val="bottom"/>
          </w:tcPr>
          <w:p w14:paraId="06D295EA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360</w:t>
            </w:r>
          </w:p>
        </w:tc>
        <w:tc>
          <w:tcPr>
            <w:tcW w:w="2835" w:type="dxa"/>
          </w:tcPr>
          <w:p w14:paraId="57CDF345" w14:textId="77777777" w:rsidR="00991514" w:rsidRPr="00FA0A46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984" w:type="dxa"/>
          </w:tcPr>
          <w:p w14:paraId="12FA7FED" w14:textId="77777777" w:rsidR="00991514" w:rsidRPr="0033128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2F0A631E" w14:textId="77777777" w:rsidR="00991514" w:rsidRPr="005F520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991514" w:rsidRPr="00C02AB5" w14:paraId="432B1D4A" w14:textId="77777777" w:rsidTr="001776CA">
        <w:trPr>
          <w:trHeight w:val="70"/>
          <w:jc w:val="center"/>
        </w:trPr>
        <w:tc>
          <w:tcPr>
            <w:tcW w:w="1451" w:type="dxa"/>
          </w:tcPr>
          <w:p w14:paraId="77DC58D3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</w:t>
            </w:r>
          </w:p>
        </w:tc>
        <w:tc>
          <w:tcPr>
            <w:tcW w:w="1044" w:type="dxa"/>
            <w:vAlign w:val="center"/>
          </w:tcPr>
          <w:p w14:paraId="5B488F96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79" w:type="dxa"/>
            <w:vAlign w:val="center"/>
          </w:tcPr>
          <w:p w14:paraId="09B94DEE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350</w:t>
            </w:r>
          </w:p>
        </w:tc>
        <w:tc>
          <w:tcPr>
            <w:tcW w:w="1165" w:type="dxa"/>
            <w:vAlign w:val="bottom"/>
          </w:tcPr>
          <w:p w14:paraId="24EF4E2C" w14:textId="77777777" w:rsidR="00991514" w:rsidRPr="003B2750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622650</w:t>
            </w:r>
          </w:p>
        </w:tc>
        <w:tc>
          <w:tcPr>
            <w:tcW w:w="1919" w:type="dxa"/>
            <w:vAlign w:val="bottom"/>
          </w:tcPr>
          <w:p w14:paraId="0B96B5FE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1779</w:t>
            </w:r>
          </w:p>
        </w:tc>
        <w:tc>
          <w:tcPr>
            <w:tcW w:w="2835" w:type="dxa"/>
          </w:tcPr>
          <w:p w14:paraId="2FD09A1B" w14:textId="77777777" w:rsidR="00991514" w:rsidRPr="00FA0A46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984" w:type="dxa"/>
          </w:tcPr>
          <w:p w14:paraId="70B4C690" w14:textId="77777777" w:rsidR="00991514" w:rsidRPr="0033128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62326A76" w14:textId="77777777" w:rsidR="00991514" w:rsidRPr="005F520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 xml:space="preserve"> /մայիս, հունիս, հուլիս, սեպտեմբեր, հոկտեմբեր/</w:t>
            </w:r>
          </w:p>
        </w:tc>
      </w:tr>
      <w:tr w:rsidR="00991514" w:rsidRPr="00792209" w14:paraId="0FF31CF6" w14:textId="77777777" w:rsidTr="001776CA">
        <w:trPr>
          <w:trHeight w:val="70"/>
          <w:jc w:val="center"/>
        </w:trPr>
        <w:tc>
          <w:tcPr>
            <w:tcW w:w="1451" w:type="dxa"/>
          </w:tcPr>
          <w:p w14:paraId="680F735A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61</w:t>
            </w:r>
          </w:p>
        </w:tc>
        <w:tc>
          <w:tcPr>
            <w:tcW w:w="1044" w:type="dxa"/>
            <w:vAlign w:val="center"/>
          </w:tcPr>
          <w:p w14:paraId="33C92ADF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79" w:type="dxa"/>
            <w:vAlign w:val="center"/>
          </w:tcPr>
          <w:p w14:paraId="477E8B6C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400</w:t>
            </w:r>
          </w:p>
        </w:tc>
        <w:tc>
          <w:tcPr>
            <w:tcW w:w="1165" w:type="dxa"/>
            <w:vAlign w:val="bottom"/>
          </w:tcPr>
          <w:p w14:paraId="5CB782FA" w14:textId="77777777" w:rsidR="00991514" w:rsidRPr="003B2750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366800</w:t>
            </w:r>
          </w:p>
        </w:tc>
        <w:tc>
          <w:tcPr>
            <w:tcW w:w="1919" w:type="dxa"/>
            <w:vAlign w:val="bottom"/>
          </w:tcPr>
          <w:p w14:paraId="07289B5F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917</w:t>
            </w:r>
          </w:p>
        </w:tc>
        <w:tc>
          <w:tcPr>
            <w:tcW w:w="2835" w:type="dxa"/>
          </w:tcPr>
          <w:p w14:paraId="3BDD4A3A" w14:textId="77777777" w:rsidR="00991514" w:rsidRPr="00FA0A46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984" w:type="dxa"/>
          </w:tcPr>
          <w:p w14:paraId="33756E2F" w14:textId="77777777" w:rsidR="00991514" w:rsidRPr="0033128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3B10D61E" w14:textId="77777777" w:rsidR="00991514" w:rsidRPr="005F520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 xml:space="preserve"> / հունիս, հուլիս, սեպտեմբեր, հոկտեմբեր/</w:t>
            </w:r>
          </w:p>
        </w:tc>
      </w:tr>
      <w:tr w:rsidR="00991514" w:rsidRPr="00792209" w14:paraId="0A72F26C" w14:textId="77777777" w:rsidTr="001776CA">
        <w:trPr>
          <w:trHeight w:val="70"/>
          <w:jc w:val="center"/>
        </w:trPr>
        <w:tc>
          <w:tcPr>
            <w:tcW w:w="1451" w:type="dxa"/>
          </w:tcPr>
          <w:p w14:paraId="7CAAB798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62</w:t>
            </w:r>
          </w:p>
        </w:tc>
        <w:tc>
          <w:tcPr>
            <w:tcW w:w="1044" w:type="dxa"/>
            <w:vAlign w:val="center"/>
          </w:tcPr>
          <w:p w14:paraId="3C524532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79" w:type="dxa"/>
            <w:vAlign w:val="center"/>
          </w:tcPr>
          <w:p w14:paraId="3B35561F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350</w:t>
            </w:r>
          </w:p>
        </w:tc>
        <w:tc>
          <w:tcPr>
            <w:tcW w:w="1165" w:type="dxa"/>
            <w:vAlign w:val="bottom"/>
          </w:tcPr>
          <w:p w14:paraId="0835BDA1" w14:textId="77777777" w:rsidR="00991514" w:rsidRPr="003B2750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330750</w:t>
            </w:r>
          </w:p>
        </w:tc>
        <w:tc>
          <w:tcPr>
            <w:tcW w:w="1919" w:type="dxa"/>
            <w:vAlign w:val="bottom"/>
          </w:tcPr>
          <w:p w14:paraId="10B87F37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945</w:t>
            </w:r>
          </w:p>
        </w:tc>
        <w:tc>
          <w:tcPr>
            <w:tcW w:w="2835" w:type="dxa"/>
          </w:tcPr>
          <w:p w14:paraId="10F51D87" w14:textId="77777777" w:rsidR="00991514" w:rsidRPr="00FA0A46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984" w:type="dxa"/>
          </w:tcPr>
          <w:p w14:paraId="267A6E87" w14:textId="77777777" w:rsidR="00991514" w:rsidRPr="0033128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41EF0A82" w14:textId="77777777" w:rsidR="00991514" w:rsidRPr="005F520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 xml:space="preserve">  հունիս, հուլիս, սեպտեմբեր, հոկտեմբեր/</w:t>
            </w:r>
          </w:p>
        </w:tc>
      </w:tr>
      <w:tr w:rsidR="00991514" w:rsidRPr="00792209" w14:paraId="1788F965" w14:textId="77777777" w:rsidTr="001776CA">
        <w:trPr>
          <w:trHeight w:val="70"/>
          <w:jc w:val="center"/>
        </w:trPr>
        <w:tc>
          <w:tcPr>
            <w:tcW w:w="1451" w:type="dxa"/>
          </w:tcPr>
          <w:p w14:paraId="76CAE0DD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63</w:t>
            </w:r>
          </w:p>
        </w:tc>
        <w:tc>
          <w:tcPr>
            <w:tcW w:w="1044" w:type="dxa"/>
            <w:vAlign w:val="center"/>
          </w:tcPr>
          <w:p w14:paraId="60217100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79" w:type="dxa"/>
            <w:vAlign w:val="center"/>
          </w:tcPr>
          <w:p w14:paraId="7DF8EA6F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300</w:t>
            </w:r>
          </w:p>
        </w:tc>
        <w:tc>
          <w:tcPr>
            <w:tcW w:w="1165" w:type="dxa"/>
            <w:vAlign w:val="bottom"/>
          </w:tcPr>
          <w:p w14:paraId="51469192" w14:textId="77777777" w:rsidR="00991514" w:rsidRPr="003B2750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726000</w:t>
            </w:r>
          </w:p>
        </w:tc>
        <w:tc>
          <w:tcPr>
            <w:tcW w:w="1919" w:type="dxa"/>
            <w:vAlign w:val="bottom"/>
          </w:tcPr>
          <w:p w14:paraId="1B4B6196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2420</w:t>
            </w:r>
          </w:p>
        </w:tc>
        <w:tc>
          <w:tcPr>
            <w:tcW w:w="2835" w:type="dxa"/>
          </w:tcPr>
          <w:p w14:paraId="35EB7F46" w14:textId="77777777" w:rsidR="00991514" w:rsidRPr="00FA0A46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984" w:type="dxa"/>
          </w:tcPr>
          <w:p w14:paraId="267E7AB8" w14:textId="77777777" w:rsidR="00991514" w:rsidRPr="0033128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5D36B9F6" w14:textId="77777777" w:rsidR="00991514" w:rsidRPr="005F520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991514" w:rsidRPr="00792209" w14:paraId="7DD7B949" w14:textId="77777777" w:rsidTr="001776CA">
        <w:trPr>
          <w:trHeight w:val="70"/>
          <w:jc w:val="center"/>
        </w:trPr>
        <w:tc>
          <w:tcPr>
            <w:tcW w:w="1451" w:type="dxa"/>
          </w:tcPr>
          <w:p w14:paraId="7CD46829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64</w:t>
            </w:r>
          </w:p>
        </w:tc>
        <w:tc>
          <w:tcPr>
            <w:tcW w:w="1044" w:type="dxa"/>
            <w:vAlign w:val="center"/>
          </w:tcPr>
          <w:p w14:paraId="7BACF03E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79" w:type="dxa"/>
            <w:vAlign w:val="center"/>
          </w:tcPr>
          <w:p w14:paraId="34896466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350</w:t>
            </w:r>
          </w:p>
        </w:tc>
        <w:tc>
          <w:tcPr>
            <w:tcW w:w="1165" w:type="dxa"/>
            <w:vAlign w:val="bottom"/>
          </w:tcPr>
          <w:p w14:paraId="15DD69DC" w14:textId="77777777" w:rsidR="00991514" w:rsidRPr="003B2750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119700</w:t>
            </w:r>
          </w:p>
        </w:tc>
        <w:tc>
          <w:tcPr>
            <w:tcW w:w="1919" w:type="dxa"/>
            <w:vAlign w:val="bottom"/>
          </w:tcPr>
          <w:p w14:paraId="6A32D75D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342</w:t>
            </w:r>
          </w:p>
        </w:tc>
        <w:tc>
          <w:tcPr>
            <w:tcW w:w="2835" w:type="dxa"/>
          </w:tcPr>
          <w:p w14:paraId="3B7CFEB3" w14:textId="77777777" w:rsidR="00991514" w:rsidRPr="00FA0A46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984" w:type="dxa"/>
          </w:tcPr>
          <w:p w14:paraId="4543F2CB" w14:textId="77777777" w:rsidR="00991514" w:rsidRPr="0033128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5AC62073" w14:textId="77777777" w:rsidR="00991514" w:rsidRPr="005F520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991514" w:rsidRPr="00792209" w14:paraId="0EB3A30C" w14:textId="77777777" w:rsidTr="001776CA">
        <w:trPr>
          <w:trHeight w:val="70"/>
          <w:jc w:val="center"/>
        </w:trPr>
        <w:tc>
          <w:tcPr>
            <w:tcW w:w="1451" w:type="dxa"/>
          </w:tcPr>
          <w:p w14:paraId="57EC19BB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65</w:t>
            </w:r>
          </w:p>
        </w:tc>
        <w:tc>
          <w:tcPr>
            <w:tcW w:w="1044" w:type="dxa"/>
            <w:vAlign w:val="center"/>
          </w:tcPr>
          <w:p w14:paraId="17A410A6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79" w:type="dxa"/>
            <w:vAlign w:val="center"/>
          </w:tcPr>
          <w:p w14:paraId="0C1F717F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350</w:t>
            </w:r>
          </w:p>
        </w:tc>
        <w:tc>
          <w:tcPr>
            <w:tcW w:w="1165" w:type="dxa"/>
            <w:vAlign w:val="bottom"/>
          </w:tcPr>
          <w:p w14:paraId="2D51C9AA" w14:textId="77777777" w:rsidR="00991514" w:rsidRPr="003B2750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516600</w:t>
            </w:r>
          </w:p>
        </w:tc>
        <w:tc>
          <w:tcPr>
            <w:tcW w:w="1919" w:type="dxa"/>
            <w:vAlign w:val="bottom"/>
          </w:tcPr>
          <w:p w14:paraId="35B23EE6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1476</w:t>
            </w:r>
          </w:p>
        </w:tc>
        <w:tc>
          <w:tcPr>
            <w:tcW w:w="2835" w:type="dxa"/>
          </w:tcPr>
          <w:p w14:paraId="1223C39E" w14:textId="77777777" w:rsidR="00991514" w:rsidRPr="00FA0A46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984" w:type="dxa"/>
          </w:tcPr>
          <w:p w14:paraId="01143182" w14:textId="77777777" w:rsidR="00991514" w:rsidRPr="0033128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7EBC0909" w14:textId="77777777" w:rsidR="00991514" w:rsidRPr="005F520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 xml:space="preserve">Հունվարից-հուլիս, սեպտեմբերից-դեկտեմբեր </w:t>
            </w:r>
          </w:p>
        </w:tc>
      </w:tr>
      <w:tr w:rsidR="00991514" w:rsidRPr="00792209" w14:paraId="501F839F" w14:textId="77777777" w:rsidTr="001776CA">
        <w:trPr>
          <w:trHeight w:val="70"/>
          <w:jc w:val="center"/>
        </w:trPr>
        <w:tc>
          <w:tcPr>
            <w:tcW w:w="1451" w:type="dxa"/>
          </w:tcPr>
          <w:p w14:paraId="1C82BD48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66</w:t>
            </w:r>
          </w:p>
        </w:tc>
        <w:tc>
          <w:tcPr>
            <w:tcW w:w="1044" w:type="dxa"/>
            <w:vAlign w:val="center"/>
          </w:tcPr>
          <w:p w14:paraId="5EA4364A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կապ</w:t>
            </w:r>
            <w:proofErr w:type="spellEnd"/>
          </w:p>
        </w:tc>
        <w:tc>
          <w:tcPr>
            <w:tcW w:w="1079" w:type="dxa"/>
            <w:vAlign w:val="center"/>
          </w:tcPr>
          <w:p w14:paraId="5CC3AB7E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300</w:t>
            </w:r>
          </w:p>
        </w:tc>
        <w:tc>
          <w:tcPr>
            <w:tcW w:w="1165" w:type="dxa"/>
            <w:vAlign w:val="bottom"/>
          </w:tcPr>
          <w:p w14:paraId="5996EF37" w14:textId="77777777" w:rsidR="00991514" w:rsidRPr="003B2750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340200</w:t>
            </w:r>
          </w:p>
        </w:tc>
        <w:tc>
          <w:tcPr>
            <w:tcW w:w="1919" w:type="dxa"/>
            <w:vAlign w:val="bottom"/>
          </w:tcPr>
          <w:p w14:paraId="0E640725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1134</w:t>
            </w:r>
          </w:p>
        </w:tc>
        <w:tc>
          <w:tcPr>
            <w:tcW w:w="2835" w:type="dxa"/>
          </w:tcPr>
          <w:p w14:paraId="2E72DB14" w14:textId="77777777" w:rsidR="00991514" w:rsidRPr="00FA0A46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984" w:type="dxa"/>
          </w:tcPr>
          <w:p w14:paraId="074B506E" w14:textId="77777777" w:rsidR="00991514" w:rsidRPr="0033128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6F594E58" w14:textId="77777777" w:rsidR="00991514" w:rsidRPr="005F520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991514" w:rsidRPr="00792209" w14:paraId="0B3CB5CC" w14:textId="77777777" w:rsidTr="001776CA">
        <w:trPr>
          <w:trHeight w:val="70"/>
          <w:jc w:val="center"/>
        </w:trPr>
        <w:tc>
          <w:tcPr>
            <w:tcW w:w="1451" w:type="dxa"/>
          </w:tcPr>
          <w:p w14:paraId="64095C20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67</w:t>
            </w:r>
          </w:p>
        </w:tc>
        <w:tc>
          <w:tcPr>
            <w:tcW w:w="1044" w:type="dxa"/>
            <w:vAlign w:val="center"/>
          </w:tcPr>
          <w:p w14:paraId="56203102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կապ</w:t>
            </w:r>
            <w:proofErr w:type="spellEnd"/>
          </w:p>
        </w:tc>
        <w:tc>
          <w:tcPr>
            <w:tcW w:w="1079" w:type="dxa"/>
            <w:vAlign w:val="center"/>
          </w:tcPr>
          <w:p w14:paraId="2C04FD75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1165" w:type="dxa"/>
            <w:vAlign w:val="bottom"/>
          </w:tcPr>
          <w:p w14:paraId="567C4247" w14:textId="77777777" w:rsidR="00991514" w:rsidRPr="003B2750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461400</w:t>
            </w:r>
          </w:p>
        </w:tc>
        <w:tc>
          <w:tcPr>
            <w:tcW w:w="1919" w:type="dxa"/>
            <w:vAlign w:val="bottom"/>
          </w:tcPr>
          <w:p w14:paraId="78077049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1538</w:t>
            </w:r>
          </w:p>
        </w:tc>
        <w:tc>
          <w:tcPr>
            <w:tcW w:w="2835" w:type="dxa"/>
          </w:tcPr>
          <w:p w14:paraId="506BA032" w14:textId="77777777" w:rsidR="00991514" w:rsidRPr="00FA0A46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984" w:type="dxa"/>
          </w:tcPr>
          <w:p w14:paraId="4BED8BC9" w14:textId="77777777" w:rsidR="00991514" w:rsidRPr="0033128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73186DE4" w14:textId="77777777" w:rsidR="00991514" w:rsidRPr="005F520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5E7F1F">
              <w:rPr>
                <w:rFonts w:ascii="GHEA Grapalat" w:hAnsi="GHEA Grapalat"/>
                <w:sz w:val="16"/>
                <w:szCs w:val="16"/>
              </w:rPr>
              <w:t>Հունվարից-հուլիս</w:t>
            </w:r>
            <w:proofErr w:type="spellEnd"/>
            <w:r w:rsidRPr="005E7F1F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5E7F1F">
              <w:rPr>
                <w:rFonts w:ascii="GHEA Grapalat" w:hAnsi="GHEA Grapalat"/>
                <w:sz w:val="16"/>
                <w:szCs w:val="16"/>
              </w:rPr>
              <w:t>սեպտեմբերից-դեկտեմբեր</w:t>
            </w:r>
            <w:proofErr w:type="spellEnd"/>
          </w:p>
        </w:tc>
      </w:tr>
      <w:tr w:rsidR="00991514" w:rsidRPr="00792209" w14:paraId="5E9072B8" w14:textId="77777777" w:rsidTr="001776CA">
        <w:trPr>
          <w:trHeight w:val="70"/>
          <w:jc w:val="center"/>
        </w:trPr>
        <w:tc>
          <w:tcPr>
            <w:tcW w:w="1451" w:type="dxa"/>
          </w:tcPr>
          <w:p w14:paraId="3317113A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68</w:t>
            </w:r>
          </w:p>
        </w:tc>
        <w:tc>
          <w:tcPr>
            <w:tcW w:w="1044" w:type="dxa"/>
            <w:vAlign w:val="center"/>
          </w:tcPr>
          <w:p w14:paraId="16FCA7CD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79" w:type="dxa"/>
            <w:vAlign w:val="center"/>
          </w:tcPr>
          <w:p w14:paraId="75BE331E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300</w:t>
            </w:r>
          </w:p>
        </w:tc>
        <w:tc>
          <w:tcPr>
            <w:tcW w:w="1165" w:type="dxa"/>
            <w:vAlign w:val="bottom"/>
          </w:tcPr>
          <w:p w14:paraId="1CBC0953" w14:textId="77777777" w:rsidR="00991514" w:rsidRPr="003B2750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81900</w:t>
            </w:r>
          </w:p>
        </w:tc>
        <w:tc>
          <w:tcPr>
            <w:tcW w:w="1919" w:type="dxa"/>
            <w:vAlign w:val="bottom"/>
          </w:tcPr>
          <w:p w14:paraId="74BE7FB4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273</w:t>
            </w:r>
          </w:p>
        </w:tc>
        <w:tc>
          <w:tcPr>
            <w:tcW w:w="2835" w:type="dxa"/>
          </w:tcPr>
          <w:p w14:paraId="4B361254" w14:textId="77777777" w:rsidR="00991514" w:rsidRPr="00FA0A46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984" w:type="dxa"/>
          </w:tcPr>
          <w:p w14:paraId="7469F6C1" w14:textId="77777777" w:rsidR="00991514" w:rsidRPr="0033128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202C4CF1" w14:textId="77777777" w:rsidR="00991514" w:rsidRPr="005F520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 xml:space="preserve">     հունիս, հուլիս, սեպտեմբեր, հոկտեմբեր/</w:t>
            </w:r>
          </w:p>
        </w:tc>
      </w:tr>
      <w:tr w:rsidR="00991514" w:rsidRPr="00792209" w14:paraId="442D843A" w14:textId="77777777" w:rsidTr="001776CA">
        <w:trPr>
          <w:trHeight w:val="70"/>
          <w:jc w:val="center"/>
        </w:trPr>
        <w:tc>
          <w:tcPr>
            <w:tcW w:w="1451" w:type="dxa"/>
          </w:tcPr>
          <w:p w14:paraId="668DED62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69</w:t>
            </w:r>
          </w:p>
        </w:tc>
        <w:tc>
          <w:tcPr>
            <w:tcW w:w="1044" w:type="dxa"/>
            <w:vAlign w:val="center"/>
          </w:tcPr>
          <w:p w14:paraId="6DD8C20F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79" w:type="dxa"/>
            <w:vAlign w:val="center"/>
          </w:tcPr>
          <w:p w14:paraId="2F99A426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1700</w:t>
            </w:r>
          </w:p>
        </w:tc>
        <w:tc>
          <w:tcPr>
            <w:tcW w:w="1165" w:type="dxa"/>
            <w:vAlign w:val="bottom"/>
          </w:tcPr>
          <w:p w14:paraId="343B1275" w14:textId="77777777" w:rsidR="00991514" w:rsidRPr="003B2750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13600</w:t>
            </w:r>
          </w:p>
        </w:tc>
        <w:tc>
          <w:tcPr>
            <w:tcW w:w="1919" w:type="dxa"/>
            <w:vAlign w:val="bottom"/>
          </w:tcPr>
          <w:p w14:paraId="593FE560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8</w:t>
            </w:r>
          </w:p>
        </w:tc>
        <w:tc>
          <w:tcPr>
            <w:tcW w:w="2835" w:type="dxa"/>
          </w:tcPr>
          <w:p w14:paraId="034F69AC" w14:textId="77777777" w:rsidR="00991514" w:rsidRPr="00FA0A46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984" w:type="dxa"/>
          </w:tcPr>
          <w:p w14:paraId="18959E23" w14:textId="77777777" w:rsidR="00991514" w:rsidRPr="0033128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3EE07677" w14:textId="77777777" w:rsidR="00991514" w:rsidRPr="005F520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85C44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 xml:space="preserve"> հոկտեմբեր,նոյեմբեր</w:t>
            </w:r>
          </w:p>
        </w:tc>
      </w:tr>
      <w:tr w:rsidR="00991514" w:rsidRPr="00792209" w14:paraId="571A7183" w14:textId="77777777" w:rsidTr="001776CA">
        <w:trPr>
          <w:trHeight w:val="70"/>
          <w:jc w:val="center"/>
        </w:trPr>
        <w:tc>
          <w:tcPr>
            <w:tcW w:w="1451" w:type="dxa"/>
          </w:tcPr>
          <w:p w14:paraId="21368C79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70</w:t>
            </w:r>
          </w:p>
        </w:tc>
        <w:tc>
          <w:tcPr>
            <w:tcW w:w="1044" w:type="dxa"/>
            <w:vAlign w:val="center"/>
          </w:tcPr>
          <w:p w14:paraId="44B7CAE9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79" w:type="dxa"/>
            <w:vAlign w:val="center"/>
          </w:tcPr>
          <w:p w14:paraId="59F01506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450</w:t>
            </w:r>
          </w:p>
        </w:tc>
        <w:tc>
          <w:tcPr>
            <w:tcW w:w="1165" w:type="dxa"/>
            <w:vAlign w:val="bottom"/>
          </w:tcPr>
          <w:p w14:paraId="6A6372D9" w14:textId="77777777" w:rsidR="00991514" w:rsidRPr="003B2750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84600</w:t>
            </w:r>
          </w:p>
        </w:tc>
        <w:tc>
          <w:tcPr>
            <w:tcW w:w="1919" w:type="dxa"/>
            <w:vAlign w:val="bottom"/>
          </w:tcPr>
          <w:p w14:paraId="0439EFB6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188</w:t>
            </w:r>
          </w:p>
        </w:tc>
        <w:tc>
          <w:tcPr>
            <w:tcW w:w="2835" w:type="dxa"/>
          </w:tcPr>
          <w:p w14:paraId="3DADDCC7" w14:textId="77777777" w:rsidR="00991514" w:rsidRPr="00FA0A46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t xml:space="preserve">Նոր Հաճըն համայնք ըստ յուրաքանչյուր  ՀՈԱԿ-ի </w:t>
            </w: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ներկայացրած պահանջագրի հիման վրա</w:t>
            </w:r>
          </w:p>
        </w:tc>
        <w:tc>
          <w:tcPr>
            <w:tcW w:w="1984" w:type="dxa"/>
          </w:tcPr>
          <w:p w14:paraId="51FB98F5" w14:textId="77777777" w:rsidR="00991514" w:rsidRPr="0033128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 xml:space="preserve">ներկայացրած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պահանջների հիման վրա</w:t>
            </w:r>
          </w:p>
        </w:tc>
        <w:tc>
          <w:tcPr>
            <w:tcW w:w="1819" w:type="dxa"/>
          </w:tcPr>
          <w:p w14:paraId="3C27C09A" w14:textId="77777777" w:rsidR="00991514" w:rsidRPr="005F520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85C44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 xml:space="preserve"> </w:t>
            </w: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 xml:space="preserve"> հոկտեմբեր,նոյեմբեր</w:t>
            </w:r>
          </w:p>
          <w:p w14:paraId="5C14A65D" w14:textId="77777777" w:rsidR="00991514" w:rsidRPr="005F520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1F3F367F" w14:textId="77777777" w:rsidR="00991514" w:rsidRPr="005F5202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14:paraId="62A7699E" w14:textId="77777777" w:rsidR="00991514" w:rsidRPr="0060327B" w:rsidRDefault="00991514" w:rsidP="00991514">
      <w:pPr>
        <w:widowControl w:val="0"/>
        <w:spacing w:after="0" w:line="240" w:lineRule="auto"/>
        <w:jc w:val="center"/>
        <w:rPr>
          <w:rFonts w:ascii="GHEA Grapalat" w:hAnsi="GHEA Grapalat"/>
        </w:rPr>
      </w:pPr>
      <w:r w:rsidRPr="0060327B">
        <w:rPr>
          <w:rFonts w:ascii="GHEA Grapalat" w:hAnsi="GHEA Grapalat"/>
        </w:rPr>
        <w:lastRenderedPageBreak/>
        <w:t xml:space="preserve">ТЕХНИЧЕСКАЯ ХАРАКТЕРИСТИКА </w:t>
      </w:r>
    </w:p>
    <w:p w14:paraId="4B8BB41B" w14:textId="77777777" w:rsidR="00991514" w:rsidRPr="0060327B" w:rsidRDefault="00991514" w:rsidP="00991514">
      <w:pPr>
        <w:widowControl w:val="0"/>
        <w:spacing w:after="0" w:line="240" w:lineRule="auto"/>
        <w:jc w:val="center"/>
        <w:rPr>
          <w:rFonts w:ascii="GHEA Grapalat" w:hAnsi="GHEA Grapalat"/>
        </w:rPr>
      </w:pPr>
    </w:p>
    <w:tbl>
      <w:tblPr>
        <w:tblW w:w="1530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4"/>
        <w:gridCol w:w="1818"/>
        <w:gridCol w:w="1819"/>
        <w:gridCol w:w="1690"/>
        <w:gridCol w:w="8363"/>
      </w:tblGrid>
      <w:tr w:rsidR="00991514" w:rsidRPr="0060327B" w14:paraId="320C404A" w14:textId="77777777" w:rsidTr="001776CA">
        <w:trPr>
          <w:trHeight w:val="408"/>
        </w:trPr>
        <w:tc>
          <w:tcPr>
            <w:tcW w:w="15304" w:type="dxa"/>
            <w:gridSpan w:val="5"/>
          </w:tcPr>
          <w:p w14:paraId="49894441" w14:textId="77777777" w:rsidR="00991514" w:rsidRPr="0060327B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eastAsia="ru-RU" w:bidi="ru-RU"/>
              </w:rPr>
            </w:pPr>
            <w:r w:rsidRPr="0060327B">
              <w:rPr>
                <w:rFonts w:ascii="GHEA Grapalat" w:hAnsi="GHEA Grapalat"/>
                <w:sz w:val="20"/>
                <w:szCs w:val="20"/>
                <w:lang w:eastAsia="ru-RU" w:bidi="ru-RU"/>
              </w:rPr>
              <w:t>Продукт</w:t>
            </w:r>
          </w:p>
        </w:tc>
      </w:tr>
      <w:tr w:rsidR="00991514" w:rsidRPr="0060327B" w14:paraId="5E1B8461" w14:textId="77777777" w:rsidTr="001776CA">
        <w:trPr>
          <w:trHeight w:val="1285"/>
        </w:trPr>
        <w:tc>
          <w:tcPr>
            <w:tcW w:w="1614" w:type="dxa"/>
            <w:shd w:val="clear" w:color="auto" w:fill="auto"/>
            <w:vAlign w:val="center"/>
          </w:tcPr>
          <w:p w14:paraId="1B0B2616" w14:textId="77777777" w:rsidR="00991514" w:rsidRPr="00F8073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ru-RU" w:bidi="ru-RU"/>
              </w:rPr>
            </w:pPr>
            <w:r w:rsidRPr="00F80734">
              <w:rPr>
                <w:rFonts w:ascii="GHEA Grapalat" w:hAnsi="GHEA Grapalat"/>
                <w:color w:val="000000"/>
                <w:sz w:val="18"/>
                <w:szCs w:val="18"/>
                <w:lang w:eastAsia="ru-RU" w:bidi="ru-RU"/>
              </w:rPr>
              <w:t xml:space="preserve">номер предусмотренного </w:t>
            </w:r>
            <w:r w:rsidRPr="00F80734">
              <w:rPr>
                <w:rFonts w:ascii="GHEA Grapalat" w:hAnsi="GHEA Grapalat"/>
                <w:color w:val="000000"/>
                <w:spacing w:val="-6"/>
                <w:sz w:val="18"/>
                <w:szCs w:val="18"/>
                <w:lang w:eastAsia="ru-RU" w:bidi="ru-RU"/>
              </w:rPr>
              <w:t>приглашением</w:t>
            </w:r>
            <w:r w:rsidRPr="00F80734">
              <w:rPr>
                <w:rFonts w:ascii="GHEA Grapalat" w:hAnsi="GHEA Grapalat"/>
                <w:color w:val="000000"/>
                <w:sz w:val="18"/>
                <w:szCs w:val="18"/>
                <w:lang w:eastAsia="ru-RU" w:bidi="ru-RU"/>
              </w:rPr>
              <w:t xml:space="preserve"> лота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15C0CD3F" w14:textId="77777777" w:rsidR="00991514" w:rsidRPr="00E45488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ru-RU" w:bidi="ru-RU"/>
              </w:rPr>
            </w:pPr>
            <w:r w:rsidRPr="00E45488">
              <w:rPr>
                <w:rFonts w:ascii="GHEA Grapalat" w:hAnsi="GHEA Grapalat"/>
                <w:color w:val="000000"/>
                <w:sz w:val="16"/>
                <w:szCs w:val="16"/>
                <w:lang w:eastAsia="ru-RU" w:bidi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819" w:type="dxa"/>
            <w:vAlign w:val="center"/>
          </w:tcPr>
          <w:p w14:paraId="208EA6A8" w14:textId="77777777" w:rsidR="00991514" w:rsidRPr="00F8073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eastAsia="ru-RU" w:bidi="ru-RU"/>
              </w:rPr>
            </w:pPr>
            <w:r w:rsidRPr="00F80734">
              <w:rPr>
                <w:rFonts w:ascii="GHEA Grapalat" w:hAnsi="GHEA Grapalat"/>
                <w:sz w:val="18"/>
                <w:szCs w:val="18"/>
                <w:lang w:eastAsia="ru-RU" w:bidi="ru-RU"/>
              </w:rPr>
              <w:t>полное название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1B9C3A6C" w14:textId="77777777" w:rsidR="00991514" w:rsidRPr="00D65767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eastAsia="ru-RU" w:bidi="ru-RU"/>
              </w:rPr>
            </w:pPr>
            <w:r w:rsidRPr="00D65767">
              <w:rPr>
                <w:rFonts w:ascii="GHEA Grapalat" w:hAnsi="GHEA Grapalat"/>
                <w:sz w:val="20"/>
                <w:szCs w:val="20"/>
                <w:lang w:eastAsia="ru-RU" w:bidi="ru-RU"/>
              </w:rPr>
              <w:t xml:space="preserve">товарный </w:t>
            </w:r>
            <w:proofErr w:type="spellStart"/>
            <w:proofErr w:type="gramStart"/>
            <w:r w:rsidRPr="00D65767">
              <w:rPr>
                <w:rFonts w:ascii="GHEA Grapalat" w:hAnsi="GHEA Grapalat"/>
                <w:sz w:val="20"/>
                <w:szCs w:val="20"/>
                <w:lang w:eastAsia="ru-RU" w:bidi="ru-RU"/>
              </w:rPr>
              <w:t>знак,фирменное</w:t>
            </w:r>
            <w:proofErr w:type="spellEnd"/>
            <w:proofErr w:type="gramEnd"/>
            <w:r w:rsidRPr="00D65767">
              <w:rPr>
                <w:rFonts w:ascii="GHEA Grapalat" w:hAnsi="GHEA Grapalat"/>
                <w:sz w:val="20"/>
                <w:szCs w:val="20"/>
                <w:lang w:eastAsia="ru-RU" w:bidi="ru-RU"/>
              </w:rPr>
              <w:t xml:space="preserve"> наименование,</w:t>
            </w:r>
          </w:p>
          <w:p w14:paraId="537A0E56" w14:textId="77777777" w:rsidR="00991514" w:rsidRPr="00D65767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eastAsia="ru-RU" w:bidi="ru-RU"/>
              </w:rPr>
            </w:pPr>
            <w:r w:rsidRPr="00D65767">
              <w:rPr>
                <w:rFonts w:ascii="GHEA Grapalat" w:hAnsi="GHEA Grapalat"/>
                <w:sz w:val="20"/>
                <w:szCs w:val="20"/>
                <w:lang w:eastAsia="ru-RU" w:bidi="ru-RU"/>
              </w:rPr>
              <w:t>модель наименование производителя*</w:t>
            </w:r>
          </w:p>
        </w:tc>
        <w:tc>
          <w:tcPr>
            <w:tcW w:w="8363" w:type="dxa"/>
          </w:tcPr>
          <w:p w14:paraId="0C84CF90" w14:textId="77777777" w:rsidR="00991514" w:rsidRPr="0060327B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Cs w:val="16"/>
                <w:lang w:eastAsia="ru-RU" w:bidi="ru-RU"/>
              </w:rPr>
            </w:pPr>
            <w:r w:rsidRPr="0060327B">
              <w:rPr>
                <w:rFonts w:ascii="GHEA Grapalat" w:hAnsi="GHEA Grapalat"/>
                <w:szCs w:val="16"/>
                <w:lang w:eastAsia="ru-RU" w:bidi="ru-RU"/>
              </w:rPr>
              <w:t>техническая характеристика</w:t>
            </w:r>
          </w:p>
        </w:tc>
      </w:tr>
      <w:tr w:rsidR="00991514" w:rsidRPr="000712E3" w14:paraId="7D9B199D" w14:textId="77777777" w:rsidTr="001776CA">
        <w:trPr>
          <w:trHeight w:val="408"/>
        </w:trPr>
        <w:tc>
          <w:tcPr>
            <w:tcW w:w="1614" w:type="dxa"/>
            <w:shd w:val="clear" w:color="auto" w:fill="auto"/>
          </w:tcPr>
          <w:p w14:paraId="60B25880" w14:textId="77777777" w:rsidR="00991514" w:rsidRPr="0060327B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eastAsia="ru-RU" w:bidi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18" w:type="dxa"/>
            <w:shd w:val="clear" w:color="auto" w:fill="auto"/>
          </w:tcPr>
          <w:p w14:paraId="34FA097B" w14:textId="77777777" w:rsidR="00991514" w:rsidRPr="0060327B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eastAsia="ru-RU" w:bidi="ru-RU"/>
              </w:rPr>
            </w:pP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15811100</w:t>
            </w:r>
          </w:p>
        </w:tc>
        <w:tc>
          <w:tcPr>
            <w:tcW w:w="1819" w:type="dxa"/>
            <w:vAlign w:val="center"/>
          </w:tcPr>
          <w:p w14:paraId="774A8B7F" w14:textId="77777777" w:rsidR="00991514" w:rsidRPr="00E45488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 xml:space="preserve">Формовой хлеб из пшеничной муки 1-го сорта /Раздан/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01D682D9" w14:textId="77777777" w:rsidR="00991514" w:rsidRPr="00E45488" w:rsidRDefault="00991514" w:rsidP="00991514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bidi="ru-RU"/>
              </w:rPr>
            </w:pPr>
          </w:p>
        </w:tc>
        <w:tc>
          <w:tcPr>
            <w:tcW w:w="8363" w:type="dxa"/>
          </w:tcPr>
          <w:p w14:paraId="1D666E1D" w14:textId="77777777" w:rsidR="00991514" w:rsidRPr="00E45488" w:rsidRDefault="00991514" w:rsidP="00991514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bidi="ru-RU"/>
              </w:rPr>
            </w:pPr>
            <w:r w:rsidRPr="009B06D3">
              <w:rPr>
                <w:rFonts w:ascii="GHEA Grapalat" w:hAnsi="GHEA Grapalat"/>
                <w:sz w:val="16"/>
                <w:szCs w:val="16"/>
              </w:rPr>
              <w:t xml:space="preserve">Свежий хлеб, производство не более 9 часов. в соответствии с документом по стандартизации </w:t>
            </w:r>
            <w:r w:rsidRPr="009B06D3">
              <w:rPr>
                <w:rFonts w:ascii="GHEA Grapalat" w:hAnsi="GHEA Grapalat"/>
                <w:sz w:val="16"/>
                <w:szCs w:val="16"/>
                <w:lang w:val="en-US"/>
              </w:rPr>
              <w:t>HST</w:t>
            </w:r>
            <w:r w:rsidRPr="009B06D3">
              <w:rPr>
                <w:rFonts w:ascii="GHEA Grapalat" w:hAnsi="GHEA Grapalat"/>
                <w:sz w:val="16"/>
                <w:szCs w:val="16"/>
              </w:rPr>
              <w:t xml:space="preserve"> 31-2019. поставляется 5 дней в неделю с понедельника по пятницу с 8:00 до 9: 00.00 При поставке хлеба в случае выявления несоответствия техническим характеристикам или условиям поставки срок устранения несоответствия устанавливается в 60 минут.: Безопасность упаковка и маркировка в соответствии с решением Комиссии Таможенного союза от 9 декабря 2011 г. № 880 «о безопасности пищевых продуктов» (ТР ТС 021/2011), решением Комиссии Таможенного союза от 9 декабря 2011 г. № 881 «пищевые продукты в части их маркировки» (ТР ТС 022/2011), решением Совета Евразийской экономической комиссии от 20 июля 2012 г. № 58 «О пищевых добавках, ароматизаторах и технологических добавках» (ТР ТС 022/2011), требования к безопасности вспомогательных средств " (ТР ТС 029/2012), В соответствии с техническими регламентами Комиссии Таможенного союза «О безопасности упаковки» (ТР ТС 005/2011), принятыми решением Комиссии Таможенного союза от 16 августа 2011 года № 769: • Четкий день поставки будет определен </w:t>
            </w:r>
            <w:proofErr w:type="spellStart"/>
            <w:r w:rsidRPr="009B06D3">
              <w:rPr>
                <w:rFonts w:ascii="GHEA Grapalat" w:hAnsi="GHEA Grapalat"/>
                <w:sz w:val="16"/>
                <w:szCs w:val="16"/>
              </w:rPr>
              <w:t>заранее,каждой</w:t>
            </w:r>
            <w:proofErr w:type="spellEnd"/>
            <w:r w:rsidRPr="009B06D3">
              <w:rPr>
                <w:rFonts w:ascii="GHEA Grapalat" w:hAnsi="GHEA Grapalat"/>
                <w:sz w:val="16"/>
                <w:szCs w:val="16"/>
              </w:rPr>
              <w:t xml:space="preserve"> НКО, не позднее, чем за 3 календарных дня, с запросом по электронной почте. по электронной почте: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9B06D3">
              <w:rPr>
                <w:rFonts w:ascii="GHEA Grapalat" w:hAnsi="GHEA Grapalat"/>
                <w:sz w:val="16"/>
                <w:szCs w:val="16"/>
              </w:rPr>
              <w:t>Ачин</w:t>
            </w:r>
            <w:proofErr w:type="spellEnd"/>
            <w:r w:rsidRPr="009B06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B06D3">
              <w:rPr>
                <w:rFonts w:ascii="GHEA Grapalat" w:hAnsi="GHEA Grapalat"/>
                <w:sz w:val="16"/>
                <w:szCs w:val="16"/>
              </w:rPr>
              <w:t>Котайкской</w:t>
            </w:r>
            <w:proofErr w:type="spellEnd"/>
            <w:r w:rsidRPr="009B06D3">
              <w:rPr>
                <w:rFonts w:ascii="GHEA Grapalat" w:hAnsi="GHEA Grapalat"/>
                <w:sz w:val="16"/>
                <w:szCs w:val="16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</w:t>
            </w:r>
            <w:r w:rsidRPr="009B06D3">
              <w:rPr>
                <w:rFonts w:ascii="GHEA Grapalat" w:hAnsi="GHEA Grapalat"/>
                <w:sz w:val="16"/>
                <w:szCs w:val="16"/>
                <w:lang w:val="en-US"/>
              </w:rPr>
              <w:t>N</w:t>
            </w:r>
            <w:r w:rsidRPr="009B06D3">
              <w:rPr>
                <w:rFonts w:ascii="GHEA Grapalat" w:hAnsi="GHEA Grapalat"/>
                <w:sz w:val="16"/>
                <w:szCs w:val="16"/>
              </w:rPr>
              <w:t xml:space="preserve">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поставке: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91514" w:rsidRPr="000712E3" w14:paraId="5E38E4BD" w14:textId="77777777" w:rsidTr="001776CA">
        <w:trPr>
          <w:trHeight w:val="393"/>
        </w:trPr>
        <w:tc>
          <w:tcPr>
            <w:tcW w:w="1614" w:type="dxa"/>
            <w:shd w:val="clear" w:color="auto" w:fill="auto"/>
          </w:tcPr>
          <w:p w14:paraId="42328D07" w14:textId="77777777" w:rsidR="00991514" w:rsidRPr="0060327B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eastAsia="ru-RU" w:bidi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818" w:type="dxa"/>
            <w:shd w:val="clear" w:color="auto" w:fill="auto"/>
          </w:tcPr>
          <w:p w14:paraId="28591C16" w14:textId="77777777" w:rsidR="00991514" w:rsidRPr="0060327B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eastAsia="ru-RU" w:bidi="ru-RU"/>
              </w:rPr>
            </w:pP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15851100</w:t>
            </w:r>
          </w:p>
        </w:tc>
        <w:tc>
          <w:tcPr>
            <w:tcW w:w="1819" w:type="dxa"/>
            <w:vAlign w:val="center"/>
          </w:tcPr>
          <w:p w14:paraId="7D9749F6" w14:textId="77777777" w:rsidR="00991514" w:rsidRPr="00E45488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 xml:space="preserve">Макароны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2FFD57A2" w14:textId="77777777" w:rsidR="00991514" w:rsidRPr="005031BC" w:rsidRDefault="00991514" w:rsidP="00991514">
            <w:pPr>
              <w:widowControl w:val="0"/>
              <w:spacing w:after="0" w:line="240" w:lineRule="auto"/>
              <w:rPr>
                <w:rFonts w:ascii="GHEA Grapalat" w:hAnsi="GHEA Grapalat"/>
                <w:sz w:val="16"/>
                <w:szCs w:val="16"/>
                <w:lang w:eastAsia="ru-RU" w:bidi="ru-RU"/>
              </w:rPr>
            </w:pPr>
          </w:p>
        </w:tc>
        <w:tc>
          <w:tcPr>
            <w:tcW w:w="8363" w:type="dxa"/>
          </w:tcPr>
          <w:p w14:paraId="25179FAB" w14:textId="77777777" w:rsidR="00991514" w:rsidRDefault="00991514" w:rsidP="00991514">
            <w:pPr>
              <w:widowControl w:val="0"/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C467DD">
              <w:rPr>
                <w:rFonts w:ascii="GHEA Grapalat" w:hAnsi="GHEA Grapalat"/>
                <w:sz w:val="16"/>
                <w:szCs w:val="16"/>
              </w:rPr>
              <w:t xml:space="preserve">Согласно ГОСТ 31743-2012 документ по стандартизации. макароны и/или вермишель: требуемое количество в соответствии с требованиями, предъявляемыми заказчиком. Безопасность упаковка и маркировка в соответствии с решением Комиссии Таможенного союза от 9 декабря 2011 г. № 880 «о безопасности пищевых продуктов» (ТР ТС 021/2011), решением Комиссии Таможенного союза от 9 декабря 2011 г. № 881 «пищевые продукты в части их маркировки» (ТР ТС 022/2011), решением Совета Евразийской экономической комиссии от 20 июля 2012 г. № 58 «О пищевых добавках, ароматизаторах и технологических добавках» (ТР ТС 022/2011), требования к безопасности вспомогательных средств " (ТР ТС 029/2012), В соответствии с техническими регламентами Комиссии Таможенного союза «О безопасности упаковки» (ТР ТС </w:t>
            </w:r>
            <w:r w:rsidRPr="00C467DD">
              <w:rPr>
                <w:rFonts w:ascii="GHEA Grapalat" w:hAnsi="GHEA Grapalat"/>
                <w:sz w:val="16"/>
                <w:szCs w:val="16"/>
              </w:rPr>
              <w:lastRenderedPageBreak/>
              <w:t>005/2011), принятыми решением Комиссии Таможенного союза от 16 августа 2011 г. № 769. в заводской упаковке. остаточный срок годности на момент поставки не менее 60 %:</w:t>
            </w:r>
          </w:p>
          <w:p w14:paraId="16553758" w14:textId="77777777" w:rsidR="00991514" w:rsidRPr="005031BC" w:rsidRDefault="00991514" w:rsidP="00991514">
            <w:pPr>
              <w:widowControl w:val="0"/>
              <w:spacing w:after="0" w:line="240" w:lineRule="auto"/>
              <w:rPr>
                <w:rFonts w:ascii="GHEA Grapalat" w:hAnsi="GHEA Grapalat"/>
                <w:sz w:val="16"/>
                <w:szCs w:val="16"/>
                <w:lang w:eastAsia="ru-RU" w:bidi="ru-RU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85-N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91514" w:rsidRPr="000712E3" w14:paraId="4D9C4123" w14:textId="77777777" w:rsidTr="001776CA">
        <w:trPr>
          <w:trHeight w:val="362"/>
        </w:trPr>
        <w:tc>
          <w:tcPr>
            <w:tcW w:w="1614" w:type="dxa"/>
            <w:shd w:val="clear" w:color="auto" w:fill="auto"/>
          </w:tcPr>
          <w:p w14:paraId="47AC0239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3</w:t>
            </w:r>
          </w:p>
        </w:tc>
        <w:tc>
          <w:tcPr>
            <w:tcW w:w="1818" w:type="dxa"/>
            <w:shd w:val="clear" w:color="auto" w:fill="auto"/>
          </w:tcPr>
          <w:p w14:paraId="2CDE1D33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15612180</w:t>
            </w:r>
          </w:p>
          <w:p w14:paraId="6012F4DC" w14:textId="77777777" w:rsidR="00991514" w:rsidRPr="00E9613F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19" w:type="dxa"/>
            <w:vAlign w:val="center"/>
          </w:tcPr>
          <w:p w14:paraId="524872C3" w14:textId="77777777" w:rsidR="00991514" w:rsidRPr="00D65767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 xml:space="preserve">Мука высшего сорта из пшеницы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406790AF" w14:textId="77777777" w:rsidR="00991514" w:rsidRPr="005031BC" w:rsidRDefault="00991514" w:rsidP="00991514">
            <w:pPr>
              <w:widowControl w:val="0"/>
              <w:spacing w:after="0" w:line="240" w:lineRule="auto"/>
              <w:rPr>
                <w:rFonts w:ascii="GHEA Grapalat" w:hAnsi="GHEA Grapalat"/>
                <w:sz w:val="16"/>
                <w:szCs w:val="16"/>
                <w:lang w:eastAsia="ru-RU" w:bidi="ru-RU"/>
              </w:rPr>
            </w:pPr>
          </w:p>
        </w:tc>
        <w:tc>
          <w:tcPr>
            <w:tcW w:w="8363" w:type="dxa"/>
          </w:tcPr>
          <w:p w14:paraId="60266E5A" w14:textId="77777777" w:rsidR="00991514" w:rsidRPr="00B31F28" w:rsidRDefault="00991514" w:rsidP="00991514">
            <w:pPr>
              <w:widowControl w:val="0"/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C467DD">
              <w:rPr>
                <w:rFonts w:ascii="GHEA Grapalat" w:hAnsi="GHEA Grapalat"/>
                <w:sz w:val="16"/>
                <w:szCs w:val="16"/>
              </w:rPr>
              <w:t xml:space="preserve">Безопасность упаковка и маркировка в соответствии с решением Комиссии Таможенного союза от 9 декабря 2011 г. № 880 " о безопасности пищевых продуктов "(ТР ТС 021/2011), решением Комиссии Таможенного союза от 9 декабря 2011 г. № 881 «пищевые продукты в части их маркировки» (ТР ТС 022/2011), решением Совета Евразийской экономической комиссии от 9 декабря 2011 г. № 881 «пищевые продукты в части их маркировки "(ТР ТС 022/2011). 20 июля 2012 г. № 58 "о пищевых добавках", требования к безопасности ароматизаторов и технологических добавок» (ТР ТС 029/2012), технических регламентов Комиссии Таможенного союза «О безопасности упаковки» (ТР ТС 005/2011), принятых решением Комиссии Таможенного союза от 16 августа 2011 г. № 769. в заводской упаковке. остаточный срок годности на момент поставки не менее 60 лет. </w:t>
            </w:r>
            <w:r w:rsidRPr="00B31F28">
              <w:rPr>
                <w:rFonts w:ascii="GHEA Grapalat" w:hAnsi="GHEA Grapalat"/>
                <w:sz w:val="16"/>
                <w:szCs w:val="16"/>
              </w:rPr>
              <w:t>%:</w:t>
            </w:r>
          </w:p>
          <w:p w14:paraId="3D64584C" w14:textId="77777777" w:rsidR="00991514" w:rsidRPr="005031BC" w:rsidRDefault="00991514" w:rsidP="00991514">
            <w:pPr>
              <w:widowControl w:val="0"/>
              <w:spacing w:after="0" w:line="240" w:lineRule="auto"/>
              <w:rPr>
                <w:rFonts w:ascii="GHEA Grapalat" w:hAnsi="GHEA Grapalat"/>
                <w:sz w:val="16"/>
                <w:szCs w:val="16"/>
                <w:lang w:eastAsia="ru-RU" w:bidi="ru-RU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85-N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91514" w:rsidRPr="000712E3" w14:paraId="33FFA37B" w14:textId="77777777" w:rsidTr="001776CA">
        <w:trPr>
          <w:trHeight w:val="317"/>
        </w:trPr>
        <w:tc>
          <w:tcPr>
            <w:tcW w:w="1614" w:type="dxa"/>
            <w:shd w:val="clear" w:color="auto" w:fill="auto"/>
          </w:tcPr>
          <w:p w14:paraId="7E7BBA45" w14:textId="77777777" w:rsidR="00991514" w:rsidRPr="00CC3373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818" w:type="dxa"/>
            <w:shd w:val="clear" w:color="auto" w:fill="auto"/>
          </w:tcPr>
          <w:p w14:paraId="6BA5F21C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15811130</w:t>
            </w:r>
          </w:p>
          <w:p w14:paraId="5845FE8D" w14:textId="77777777" w:rsidR="00991514" w:rsidRPr="00CC3373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19" w:type="dxa"/>
            <w:vAlign w:val="center"/>
          </w:tcPr>
          <w:p w14:paraId="10435419" w14:textId="77777777" w:rsidR="00991514" w:rsidRPr="00E45488" w:rsidRDefault="00991514" w:rsidP="009915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 xml:space="preserve">Булочка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01FDF3A4" w14:textId="77777777" w:rsidR="00991514" w:rsidRPr="00A32578" w:rsidRDefault="00991514" w:rsidP="00991514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363" w:type="dxa"/>
          </w:tcPr>
          <w:p w14:paraId="067882AB" w14:textId="77777777" w:rsidR="00991514" w:rsidRPr="00B31F28" w:rsidRDefault="00991514" w:rsidP="00991514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C467DD">
              <w:rPr>
                <w:rFonts w:ascii="GHEA Grapalat" w:hAnsi="GHEA Grapalat"/>
                <w:sz w:val="16"/>
                <w:szCs w:val="16"/>
              </w:rPr>
              <w:t xml:space="preserve">Безопасная упаковка и маркировка массой 50-80 г без начинки в соответствии с решением Комиссии Таможенного союза от 9 декабря 2011 г. № 880 «о безопасности пищевых продуктов» (ТР ТС 021/2011), принятым решением Комиссии Таможенного союза от 9 декабря 2011 г. № 881 «пищевые продукты в части их маркировки» (ТР ТС 022/2011), решением Совета Евразийской экономической комиссии от 9 декабря 2011 г. № 881 «пищевые продукты в части их маркировки "(ТР ТС 022/2011), решением 20 июля 2012 г. № 58 "о пищевых добавках", требования к безопасности ароматизаторов и технологических добавок» (ТР ТС 029/2012), технических регламентов Комиссии Таможенного союза «О безопасности упаковки» (ТР ТС 005/2011), принятых решением Комиссии Таможенного союза от 16 августа 2011 г. № 769. в заводской упаковке. остаточный срок годности на момент поставки не менее 60 лет. </w:t>
            </w:r>
            <w:r w:rsidRPr="00B31F28">
              <w:rPr>
                <w:rFonts w:ascii="GHEA Grapalat" w:hAnsi="GHEA Grapalat"/>
                <w:sz w:val="16"/>
                <w:szCs w:val="16"/>
              </w:rPr>
              <w:t>%:</w:t>
            </w:r>
          </w:p>
          <w:p w14:paraId="5839946B" w14:textId="77777777" w:rsidR="00991514" w:rsidRPr="00A32578" w:rsidRDefault="00991514" w:rsidP="00991514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</w:t>
            </w:r>
            <w:r w:rsidRPr="00B31F28">
              <w:rPr>
                <w:rFonts w:ascii="GHEA Grapalat" w:hAnsi="GHEA Grapalat"/>
                <w:sz w:val="14"/>
                <w:szCs w:val="14"/>
              </w:rPr>
              <w:lastRenderedPageBreak/>
              <w:t xml:space="preserve">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85-N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91514" w:rsidRPr="00E45488" w14:paraId="465B3C3A" w14:textId="77777777" w:rsidTr="001776CA">
        <w:trPr>
          <w:trHeight w:val="317"/>
        </w:trPr>
        <w:tc>
          <w:tcPr>
            <w:tcW w:w="1614" w:type="dxa"/>
            <w:shd w:val="clear" w:color="auto" w:fill="auto"/>
          </w:tcPr>
          <w:p w14:paraId="712F6F56" w14:textId="77777777" w:rsidR="00991514" w:rsidRPr="00CC3373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5</w:t>
            </w:r>
          </w:p>
        </w:tc>
        <w:tc>
          <w:tcPr>
            <w:tcW w:w="1818" w:type="dxa"/>
            <w:shd w:val="clear" w:color="auto" w:fill="auto"/>
          </w:tcPr>
          <w:p w14:paraId="43CF2549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15512000</w:t>
            </w:r>
          </w:p>
          <w:p w14:paraId="7CD642D9" w14:textId="77777777" w:rsidR="00991514" w:rsidRPr="00CC3373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19" w:type="dxa"/>
            <w:vAlign w:val="center"/>
          </w:tcPr>
          <w:p w14:paraId="42CF7D29" w14:textId="77777777" w:rsidR="00991514" w:rsidRPr="00E45488" w:rsidRDefault="00991514" w:rsidP="009915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 xml:space="preserve">Сметана жирностью 18%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2D017153" w14:textId="77777777" w:rsidR="00991514" w:rsidRPr="00A32578" w:rsidRDefault="00991514" w:rsidP="00991514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363" w:type="dxa"/>
          </w:tcPr>
          <w:p w14:paraId="2B65586B" w14:textId="77777777" w:rsidR="00991514" w:rsidRDefault="00991514" w:rsidP="00991514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C467DD">
              <w:rPr>
                <w:rFonts w:ascii="GHEA Grapalat" w:hAnsi="GHEA Grapalat"/>
                <w:sz w:val="16"/>
                <w:szCs w:val="16"/>
              </w:rPr>
              <w:t xml:space="preserve">В заводской упаковке 0,5 кг и/или 1 кг по требованию заказчика: Безопасность упаковка, маркировка и идентификация в соответствии с решением Совета Евразийской экономической комиссии от 9 октября 2013 г. № 67 «О безопасности молока и молочных продуктов» (ТР ТС 033/2013), решением Комиссии Таможенного союза от 9 декабря 2011 г. № 880 «о безопасности пищевых продуктов» (ТР ТС 021/2011), решением Комиссии Таможенного союза от 9 декабря 2011 г. № 881 «пищевые продукты в части их маркировки» (ТР (ТР ТС </w:t>
            </w:r>
            <w:r w:rsidRPr="002269BC">
              <w:rPr>
                <w:rFonts w:ascii="GHEA Grapalat" w:hAnsi="GHEA Grapalat"/>
                <w:sz w:val="16"/>
                <w:szCs w:val="16"/>
              </w:rPr>
              <w:t>N</w:t>
            </w:r>
            <w:r w:rsidRPr="00C467DD">
              <w:rPr>
                <w:rFonts w:ascii="GHEA Grapalat" w:hAnsi="GHEA Grapalat"/>
                <w:sz w:val="16"/>
                <w:szCs w:val="16"/>
              </w:rPr>
              <w:t xml:space="preserve"> 022/2011), Требования к безопасности пищевых добавок, ароматизаторов и технологических вспомогательных средств, изложенные в решении Совета Евразийской экономической комиссии от 20 июля 2012 г. № 58 (ТР ТС 029/2012), технических регламентах Комиссии Таможенного союза «О безопасности упаковки» (ТР ТС 005/2011), принятых решением Комиссии Таможенного союза от 16 августа 2011 г. № 769. остаточный срок годности на момент поставки не менее 90 %: Согласно ГОСТ 31453-2013, документу О стандартизации. в заводской упаковке 1 кг по требованию заказчика:</w:t>
            </w:r>
          </w:p>
          <w:p w14:paraId="69FDBD7C" w14:textId="77777777" w:rsidR="00991514" w:rsidRPr="00A32578" w:rsidRDefault="00991514" w:rsidP="00991514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85-N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91514" w:rsidRPr="00E45488" w14:paraId="6698371E" w14:textId="77777777" w:rsidTr="001776CA">
        <w:trPr>
          <w:trHeight w:val="362"/>
        </w:trPr>
        <w:tc>
          <w:tcPr>
            <w:tcW w:w="1614" w:type="dxa"/>
            <w:shd w:val="clear" w:color="auto" w:fill="auto"/>
          </w:tcPr>
          <w:p w14:paraId="3522526A" w14:textId="77777777" w:rsidR="00991514" w:rsidRPr="00CC3373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818" w:type="dxa"/>
            <w:shd w:val="clear" w:color="auto" w:fill="auto"/>
          </w:tcPr>
          <w:p w14:paraId="00C08215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15542110</w:t>
            </w:r>
          </w:p>
          <w:p w14:paraId="744AFD5F" w14:textId="77777777" w:rsidR="00991514" w:rsidRPr="00CC3373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19" w:type="dxa"/>
            <w:vAlign w:val="center"/>
          </w:tcPr>
          <w:p w14:paraId="7BE729FC" w14:textId="77777777" w:rsidR="00991514" w:rsidRPr="00E45488" w:rsidRDefault="00991514" w:rsidP="009915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 xml:space="preserve">Творог жирностью 9%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6E429351" w14:textId="77777777" w:rsidR="00991514" w:rsidRPr="00854185" w:rsidRDefault="00991514" w:rsidP="00991514">
            <w:pPr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363" w:type="dxa"/>
          </w:tcPr>
          <w:p w14:paraId="0B1A847D" w14:textId="77777777" w:rsidR="00991514" w:rsidRDefault="00991514" w:rsidP="00991514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C467DD">
              <w:rPr>
                <w:rFonts w:ascii="GHEA Grapalat" w:hAnsi="GHEA Grapalat"/>
                <w:sz w:val="16"/>
                <w:szCs w:val="16"/>
              </w:rPr>
              <w:t xml:space="preserve">Безопасность упаковка, маркировка и идентификация в соответствии с решением Совета Евразийской экономической комиссии от 9 октября 2013 г. № 67 «О безопасности молока и молочных продуктов» (ТР ТС 033/2013), решением Комиссии Таможенного союза от 9 декабря 2011 г. № 880 «о безопасности пищевых продуктов» (ТР ТС 021/2011), решением Комиссии Таможенного союза от 9 декабря 2011 г. № 881 «пищевые продукты в части их маркировки» (ТР (ТР ТС </w:t>
            </w:r>
            <w:r w:rsidRPr="002269BC">
              <w:rPr>
                <w:rFonts w:ascii="GHEA Grapalat" w:hAnsi="GHEA Grapalat"/>
                <w:sz w:val="16"/>
                <w:szCs w:val="16"/>
              </w:rPr>
              <w:t>N</w:t>
            </w:r>
            <w:r w:rsidRPr="00C467DD">
              <w:rPr>
                <w:rFonts w:ascii="GHEA Grapalat" w:hAnsi="GHEA Grapalat"/>
                <w:sz w:val="16"/>
                <w:szCs w:val="16"/>
              </w:rPr>
              <w:t xml:space="preserve"> 022/2011), Требования к безопасности пищевых добавок, ароматизаторов и технологических вспомогательных средств, изложенные в решении Совета Евразийской экономической комиссии от 20 июля 2012 г. № 58 (ТР ТС 029/2012), технических регламентах Комиссии Таможенного союза «О безопасности упаковки» (ТР ТС 005/2011), принятых решением Комиссии Таможенного союза от 16 августа 2011 г. № 769. остаточный срок годности на момент поставки не менее 90 %:</w:t>
            </w:r>
          </w:p>
          <w:p w14:paraId="13595ED8" w14:textId="77777777" w:rsidR="00991514" w:rsidRPr="00B31F28" w:rsidRDefault="00991514" w:rsidP="00991514">
            <w:pPr>
              <w:spacing w:after="0" w:line="240" w:lineRule="auto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</w:t>
            </w:r>
            <w:r w:rsidRPr="00B31F28">
              <w:rPr>
                <w:rFonts w:ascii="GHEA Grapalat" w:hAnsi="GHEA Grapalat"/>
                <w:sz w:val="14"/>
                <w:szCs w:val="14"/>
              </w:rPr>
              <w:lastRenderedPageBreak/>
              <w:t xml:space="preserve">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85-N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91514" w:rsidRPr="00E45488" w14:paraId="214BAFFA" w14:textId="77777777" w:rsidTr="001776CA">
        <w:trPr>
          <w:trHeight w:val="317"/>
        </w:trPr>
        <w:tc>
          <w:tcPr>
            <w:tcW w:w="1614" w:type="dxa"/>
            <w:shd w:val="clear" w:color="auto" w:fill="auto"/>
          </w:tcPr>
          <w:p w14:paraId="78877201" w14:textId="77777777" w:rsidR="00991514" w:rsidRPr="00CC3373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7</w:t>
            </w:r>
          </w:p>
        </w:tc>
        <w:tc>
          <w:tcPr>
            <w:tcW w:w="1818" w:type="dxa"/>
            <w:shd w:val="clear" w:color="auto" w:fill="auto"/>
          </w:tcPr>
          <w:p w14:paraId="7F2D9715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15551600</w:t>
            </w:r>
          </w:p>
          <w:p w14:paraId="1309F140" w14:textId="77777777" w:rsidR="00991514" w:rsidRPr="00CC3373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19" w:type="dxa"/>
            <w:vAlign w:val="center"/>
          </w:tcPr>
          <w:p w14:paraId="7F78D806" w14:textId="77777777" w:rsidR="00991514" w:rsidRPr="00E45488" w:rsidRDefault="00991514" w:rsidP="009915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Мацун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 xml:space="preserve"> жирностью не менее 3,2%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5A044BB9" w14:textId="77777777" w:rsidR="00991514" w:rsidRPr="00A32578" w:rsidRDefault="00991514" w:rsidP="00991514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363" w:type="dxa"/>
            <w:vAlign w:val="center"/>
          </w:tcPr>
          <w:p w14:paraId="71D9E79F" w14:textId="77777777" w:rsidR="00991514" w:rsidRPr="00C467DD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467DD">
              <w:rPr>
                <w:rFonts w:ascii="GHEA Grapalat" w:hAnsi="GHEA Grapalat"/>
                <w:sz w:val="14"/>
                <w:szCs w:val="14"/>
              </w:rPr>
              <w:t>Согласно документу стандартизации АСТ 120-2005 Заводская фасовка 1 кг по заявке заказчика.</w:t>
            </w:r>
          </w:p>
          <w:p w14:paraId="4F97C2C9" w14:textId="77777777" w:rsidR="00991514" w:rsidRPr="00B31F28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  <w:r w:rsidRPr="00C467DD">
              <w:rPr>
                <w:rFonts w:ascii="GHEA Grapalat" w:hAnsi="GHEA Grapalat"/>
                <w:sz w:val="14"/>
                <w:szCs w:val="14"/>
              </w:rPr>
              <w:t xml:space="preserve">Безопасность, упаковка, маркировка и идентификация в соответствии с решением № 67 Совета Евразийской экономической комиссии от 9 октября 2013 г. «О безопасности молока и молочной продукции» (МУ ТК 033/2013), принятым решением Комиссии Таможенного союза от 9 декабря 2011 г. № 880 «О безопасности пищевой продукции» (№ ТС 021/2011), принятого решением Комиссии Таможенного союза от 9 декабря 2011 г. № 881 «Пищевая продукция в части ее маркировки (ТС № 022/2011), Совета Евразийской экономической комиссии от июля 2012 года «Требования безопасности пищевых добавок, ароматизаторов и технологических вспомогательных средств», утвержденных Решением № 58 от 20 (ТС 029/2012), « О безопасности упаковки», принятое Решением Комиссии Таможенного союза от 16 августа 2011 г. № 769 (ТС 005/2011) технических регламентов. </w:t>
            </w:r>
            <w:r w:rsidRPr="00B31F28">
              <w:rPr>
                <w:rFonts w:ascii="GHEA Grapalat" w:hAnsi="GHEA Grapalat"/>
                <w:sz w:val="14"/>
                <w:szCs w:val="14"/>
              </w:rPr>
              <w:t>Остаточный срок годности на момент поставки не менее 90%.</w:t>
            </w:r>
          </w:p>
          <w:p w14:paraId="0C1874F6" w14:textId="77777777" w:rsidR="00991514" w:rsidRPr="00A32578" w:rsidRDefault="00991514" w:rsidP="00991514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85-N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91514" w:rsidRPr="00E45488" w14:paraId="5530A5FB" w14:textId="77777777" w:rsidTr="001776CA">
        <w:trPr>
          <w:trHeight w:val="317"/>
        </w:trPr>
        <w:tc>
          <w:tcPr>
            <w:tcW w:w="1614" w:type="dxa"/>
            <w:shd w:val="clear" w:color="auto" w:fill="auto"/>
          </w:tcPr>
          <w:p w14:paraId="6FAABC8B" w14:textId="77777777" w:rsidR="00991514" w:rsidRPr="00CC3373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818" w:type="dxa"/>
            <w:shd w:val="clear" w:color="auto" w:fill="auto"/>
          </w:tcPr>
          <w:p w14:paraId="04101F94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15511100</w:t>
            </w:r>
          </w:p>
          <w:p w14:paraId="799826A3" w14:textId="77777777" w:rsidR="00991514" w:rsidRPr="00CC3373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19" w:type="dxa"/>
            <w:vAlign w:val="center"/>
          </w:tcPr>
          <w:p w14:paraId="5D0F2C0E" w14:textId="77777777" w:rsidR="00991514" w:rsidRPr="00E45488" w:rsidRDefault="00991514" w:rsidP="009915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Коровье молоко не менее 3,2% жирности</w:t>
            </w:r>
            <w:proofErr w:type="gram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.</w:t>
            </w:r>
            <w:proofErr w:type="gram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 xml:space="preserve"> пастеризованный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2A1A0435" w14:textId="77777777" w:rsidR="00991514" w:rsidRPr="00A32578" w:rsidRDefault="00991514" w:rsidP="00991514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363" w:type="dxa"/>
            <w:vAlign w:val="center"/>
          </w:tcPr>
          <w:p w14:paraId="4320270B" w14:textId="77777777" w:rsidR="00991514" w:rsidRPr="00C467DD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467DD">
              <w:rPr>
                <w:rFonts w:ascii="GHEA Grapalat" w:hAnsi="GHEA Grapalat"/>
                <w:sz w:val="14"/>
                <w:szCs w:val="14"/>
              </w:rPr>
              <w:t>Согласно документу стандартизации ГОСТ 31450-2013. В заводской 1 литровой бумажной коробке, внутри обшитой водоотталкивающей пленкой, прочно обклеенной со всех четырех сторон.</w:t>
            </w:r>
          </w:p>
          <w:p w14:paraId="438696E8" w14:textId="77777777" w:rsidR="00991514" w:rsidRPr="00B31F28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  <w:r w:rsidRPr="00C467DD">
              <w:rPr>
                <w:rFonts w:ascii="GHEA Grapalat" w:hAnsi="GHEA Grapalat"/>
                <w:sz w:val="14"/>
                <w:szCs w:val="14"/>
              </w:rPr>
              <w:t xml:space="preserve">Безопасность, упаковка, маркировка и идентификация в соответствии с решением № 67 Совета Евразийской экономической комиссии от 9 октября 2013 г. «О безопасности молока и молочной продукции» (МУ ТК 033/2013), принятым решением Комиссии Таможенного союза от 9 декабря 2011 г. № 880 «О безопасности пищевой продукции» (№ ТС 021/2011), принятого решением Комиссии Таможенного союза от 9 декабря 2011 г. № 881 «Пищевая продукция в части ее маркировки (ТС № 022/2011), Совета Евразийской экономической комиссии от июля 2012 года «Требования безопасности пищевых добавок, ароматизаторов и технологических вспомогательных средств», утвержденных Решением № 58 от 20 (ТС 029/2012), « О безопасности упаковки», принятое Решением Комиссии Таможенного союза от 16 августа 2011 г. № 769 (ТС 005/2011) технических регламентов. </w:t>
            </w:r>
            <w:r w:rsidRPr="00B31F28">
              <w:rPr>
                <w:rFonts w:ascii="GHEA Grapalat" w:hAnsi="GHEA Grapalat"/>
                <w:sz w:val="14"/>
                <w:szCs w:val="14"/>
              </w:rPr>
              <w:t>Остаточный срок годности на момент поставки не менее 90%.</w:t>
            </w:r>
          </w:p>
          <w:p w14:paraId="1D5807D1" w14:textId="77777777" w:rsidR="00991514" w:rsidRPr="00A32578" w:rsidRDefault="00991514" w:rsidP="00991514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85-N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</w:t>
            </w:r>
            <w:r w:rsidRPr="00B31F28">
              <w:rPr>
                <w:rFonts w:ascii="GHEA Grapalat" w:hAnsi="GHEA Grapalat"/>
                <w:sz w:val="14"/>
                <w:szCs w:val="14"/>
              </w:rPr>
              <w:lastRenderedPageBreak/>
              <w:t>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91514" w:rsidRPr="000712E3" w14:paraId="6B25DF41" w14:textId="77777777" w:rsidTr="001776CA">
        <w:trPr>
          <w:trHeight w:val="317"/>
        </w:trPr>
        <w:tc>
          <w:tcPr>
            <w:tcW w:w="1614" w:type="dxa"/>
            <w:shd w:val="clear" w:color="auto" w:fill="auto"/>
          </w:tcPr>
          <w:p w14:paraId="465C6BD8" w14:textId="77777777" w:rsidR="00991514" w:rsidRPr="00CC3373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9</w:t>
            </w:r>
          </w:p>
        </w:tc>
        <w:tc>
          <w:tcPr>
            <w:tcW w:w="1818" w:type="dxa"/>
            <w:shd w:val="clear" w:color="auto" w:fill="auto"/>
          </w:tcPr>
          <w:p w14:paraId="62A21941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15541100</w:t>
            </w:r>
          </w:p>
          <w:p w14:paraId="7FAFC001" w14:textId="77777777" w:rsidR="00991514" w:rsidRPr="00CC3373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19" w:type="dxa"/>
            <w:vAlign w:val="center"/>
          </w:tcPr>
          <w:p w14:paraId="1465EE10" w14:textId="77777777" w:rsidR="00991514" w:rsidRPr="00E45488" w:rsidRDefault="00991514" w:rsidP="009915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 xml:space="preserve">Сыр Лори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256A8D7E" w14:textId="77777777" w:rsidR="00991514" w:rsidRPr="00A32578" w:rsidRDefault="00991514" w:rsidP="00991514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363" w:type="dxa"/>
            <w:vAlign w:val="center"/>
          </w:tcPr>
          <w:p w14:paraId="03C2DEAA" w14:textId="77777777" w:rsidR="00991514" w:rsidRPr="00C467DD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467DD">
              <w:rPr>
                <w:rFonts w:ascii="GHEA Grapalat" w:hAnsi="GHEA Grapalat"/>
                <w:sz w:val="14"/>
                <w:szCs w:val="14"/>
              </w:rPr>
              <w:t>Согласно документу стандартизации АСТ 378-2016.</w:t>
            </w:r>
          </w:p>
          <w:p w14:paraId="65E4C299" w14:textId="77777777" w:rsidR="00991514" w:rsidRPr="00C467DD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467DD">
              <w:rPr>
                <w:rFonts w:ascii="GHEA Grapalat" w:hAnsi="GHEA Grapalat"/>
                <w:sz w:val="14"/>
                <w:szCs w:val="14"/>
              </w:rPr>
              <w:t>Безопасность, упаковка, маркировка и идентификация в соответствии с решением № 67 Совета Евразийской экономической комиссии от 9 октября 2013 г. «О безопасности молока и молочной продукции» (МУ ТК 033/2013), принятым решением Комиссии Таможенного союза от 9 декабря 2011 г. № 880 «О безопасности пищевой продукции» (№ ТС 021/2011), принятого решением Комиссии Таможенного союза от 9 декабря 2011 г. № 881 «Пищевая продукция в части ее маркировки (ТС № 022/2011), Совета Евразийской экономической комиссии от июля 2012 года «Требования безопасности пищевых добавок, ароматизаторов и технологических вспомогательных средств», утвержденных Решением № 58 от 20 (ТС 029/2012), « О безопасности упаковки», принятое Решением Комиссии Таможенного союза от 16 августа 2011 г. № 769 (ТС 005/2011) технических регламентов. С заводской упаковкой. Остаточный срок годности на момент поставки не менее 90%.</w:t>
            </w:r>
          </w:p>
          <w:p w14:paraId="140A532F" w14:textId="77777777" w:rsidR="00991514" w:rsidRPr="00A32578" w:rsidRDefault="00991514" w:rsidP="00991514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85-N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91514" w:rsidRPr="000712E3" w14:paraId="35F82FF4" w14:textId="77777777" w:rsidTr="001776CA">
        <w:trPr>
          <w:trHeight w:val="332"/>
        </w:trPr>
        <w:tc>
          <w:tcPr>
            <w:tcW w:w="1614" w:type="dxa"/>
            <w:shd w:val="clear" w:color="auto" w:fill="auto"/>
          </w:tcPr>
          <w:p w14:paraId="26F2AEC2" w14:textId="77777777" w:rsidR="00991514" w:rsidRPr="00CC3373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818" w:type="dxa"/>
            <w:shd w:val="clear" w:color="auto" w:fill="auto"/>
          </w:tcPr>
          <w:p w14:paraId="472722EA" w14:textId="77777777" w:rsidR="00991514" w:rsidRPr="00D26057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15551300</w:t>
            </w:r>
          </w:p>
          <w:p w14:paraId="43734E10" w14:textId="77777777" w:rsidR="00991514" w:rsidRPr="00CC3373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19" w:type="dxa"/>
            <w:vAlign w:val="center"/>
          </w:tcPr>
          <w:p w14:paraId="39869A99" w14:textId="77777777" w:rsidR="00991514" w:rsidRPr="00E45488" w:rsidRDefault="00991514" w:rsidP="009915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 xml:space="preserve">Йогурт жирностью не менее 1,5%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7BE5B0CD" w14:textId="77777777" w:rsidR="00991514" w:rsidRPr="00A32578" w:rsidRDefault="00991514" w:rsidP="00991514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363" w:type="dxa"/>
            <w:vAlign w:val="center"/>
          </w:tcPr>
          <w:p w14:paraId="35BCA4C8" w14:textId="77777777" w:rsidR="00991514" w:rsidRPr="00C467DD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467DD">
              <w:rPr>
                <w:rFonts w:ascii="GHEA Grapalat" w:hAnsi="GHEA Grapalat"/>
                <w:sz w:val="14"/>
                <w:szCs w:val="14"/>
              </w:rPr>
              <w:t>Согласно документу стандартизации ГОСТ 31981-2013. С разными фруктовыми вкусами, без консервантов, вес фильтра 80-120 г.</w:t>
            </w:r>
          </w:p>
          <w:p w14:paraId="210A4D52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467DD">
              <w:rPr>
                <w:rFonts w:ascii="GHEA Grapalat" w:hAnsi="GHEA Grapalat"/>
                <w:sz w:val="14"/>
                <w:szCs w:val="14"/>
              </w:rPr>
              <w:t>Безопасность, упаковка, маркировка и идентификация в соответствии с решением № 67 Совета Евразийской экономической комиссии от 9 октября 2013 г. «О безопасности молока и молочной продукции» (МУ ТК 033/2013), принятым решением Комиссии Таможенного союза от 9 декабря 2011 г. № 880 «О безопасности пищевой продукции» (№ ТС 021/2011), принятого решением Комиссии Таможенного союза от 9 декабря 2011 г. № 881 «Пищевая продукция в части ее маркировки (ТС № 022/2011), Совета Евразийской экономической комиссии от июля 2012 года «Требования безопасности пищевых добавок, ароматизаторов и технологических вспомогательных средств», утвержденных Решением № 58 от 20 (ТС 029/2012), « О безопасности упаковки», принятое Решением Комиссии Таможенного союза от 16 августа 2011 г. № 769 (ТС 005/2011) технических регламентов. В заводской упаковке: Остаточный срок годности на момент поставки не менее 90%.</w:t>
            </w:r>
          </w:p>
          <w:p w14:paraId="23451344" w14:textId="77777777" w:rsidR="00991514" w:rsidRPr="00C467DD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85-N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  <w:p w14:paraId="2C00CE54" w14:textId="77777777" w:rsidR="00991514" w:rsidRPr="00A32578" w:rsidRDefault="00991514" w:rsidP="00991514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91514" w:rsidRPr="000712E3" w14:paraId="65F627F1" w14:textId="77777777" w:rsidTr="001776CA">
        <w:trPr>
          <w:trHeight w:val="347"/>
        </w:trPr>
        <w:tc>
          <w:tcPr>
            <w:tcW w:w="1614" w:type="dxa"/>
            <w:shd w:val="clear" w:color="auto" w:fill="auto"/>
          </w:tcPr>
          <w:p w14:paraId="0D546967" w14:textId="77777777" w:rsidR="00991514" w:rsidRPr="00CC3373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11</w:t>
            </w:r>
          </w:p>
        </w:tc>
        <w:tc>
          <w:tcPr>
            <w:tcW w:w="1818" w:type="dxa"/>
            <w:shd w:val="clear" w:color="auto" w:fill="auto"/>
          </w:tcPr>
          <w:p w14:paraId="7A5C4C03" w14:textId="77777777" w:rsidR="00991514" w:rsidRPr="00D26057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15531100</w:t>
            </w:r>
          </w:p>
          <w:p w14:paraId="41DD06C0" w14:textId="77777777" w:rsidR="00991514" w:rsidRPr="00CC3373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19" w:type="dxa"/>
            <w:vAlign w:val="center"/>
          </w:tcPr>
          <w:p w14:paraId="5758D0BC" w14:textId="77777777" w:rsidR="00991514" w:rsidRPr="00E45488" w:rsidRDefault="00991514" w:rsidP="009915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 xml:space="preserve">Сливочное масло сливочной жирности 82,5%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054CA619" w14:textId="77777777" w:rsidR="00991514" w:rsidRPr="00854185" w:rsidRDefault="00991514" w:rsidP="00991514">
            <w:pPr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363" w:type="dxa"/>
            <w:vAlign w:val="center"/>
          </w:tcPr>
          <w:p w14:paraId="688CD2D7" w14:textId="77777777" w:rsidR="00991514" w:rsidRPr="00C467DD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467DD">
              <w:rPr>
                <w:rFonts w:ascii="GHEA Grapalat" w:hAnsi="GHEA Grapalat"/>
                <w:sz w:val="14"/>
                <w:szCs w:val="14"/>
              </w:rPr>
              <w:t>Вкус ГОСТ 32261-2013, документ стандарта, заводская упаковка 5 кг, сладко-сливочный, без соли.</w:t>
            </w:r>
          </w:p>
          <w:p w14:paraId="7D816010" w14:textId="77777777" w:rsidR="00991514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  <w:r w:rsidRPr="00C467DD">
              <w:rPr>
                <w:rFonts w:ascii="GHEA Grapalat" w:hAnsi="GHEA Grapalat"/>
                <w:sz w:val="14"/>
                <w:szCs w:val="14"/>
              </w:rPr>
              <w:t>Безопасная упаковка, маркировка и идентификация в соответствии с решением № 67 Совета Евразийской экономической комиссии от 9 октября 2013 г. «О безопасности части молочной продукции» (МУ ТС 03/2013), Таможенный союз № 980 от 2011 года. принято решение «О безопасности пищевой продукции» (ТС № 021/2011), принято решение № 881 Комиссии Таможенного союза от 9 декабря 2011 г. «Пищевая продукция в условиях ее поставки» (ТС № 022 /2011), Евразийский экономический журнал. 58 Совета Ассамблеи от 20 июля 2012 г., принятого решением № 58 «Безопасность технологических средств» (ТС ТК 029/2012), Комиссии Таможенного союза, принятого решением № 769 от 16 августа 2011 г. «О сохранность упаковки» (ТК ТС 029/2012) 2011 г.) на момент поставки не менее 70%.</w:t>
            </w:r>
          </w:p>
          <w:p w14:paraId="674F3D79" w14:textId="77777777" w:rsidR="00991514" w:rsidRPr="00854185" w:rsidRDefault="00991514" w:rsidP="00991514">
            <w:pPr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85-N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91514" w:rsidRPr="00E45488" w14:paraId="1900B7FF" w14:textId="77777777" w:rsidTr="001776CA">
        <w:trPr>
          <w:trHeight w:val="362"/>
        </w:trPr>
        <w:tc>
          <w:tcPr>
            <w:tcW w:w="1614" w:type="dxa"/>
            <w:shd w:val="clear" w:color="auto" w:fill="auto"/>
          </w:tcPr>
          <w:p w14:paraId="2F67325A" w14:textId="77777777" w:rsidR="00991514" w:rsidRPr="00CC3373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1818" w:type="dxa"/>
            <w:shd w:val="clear" w:color="auto" w:fill="auto"/>
          </w:tcPr>
          <w:p w14:paraId="25036C75" w14:textId="77777777" w:rsidR="00991514" w:rsidRPr="00D26057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15421100</w:t>
            </w:r>
          </w:p>
          <w:p w14:paraId="0F647C1B" w14:textId="77777777" w:rsidR="00991514" w:rsidRPr="00CC3373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19" w:type="dxa"/>
            <w:vAlign w:val="center"/>
          </w:tcPr>
          <w:p w14:paraId="1CF9C2BF" w14:textId="77777777" w:rsidR="00991514" w:rsidRPr="00E45488" w:rsidRDefault="00991514" w:rsidP="009915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 xml:space="preserve">Подсолнечное масло, рафинированное,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34B0CFEF" w14:textId="77777777" w:rsidR="00991514" w:rsidRPr="00854185" w:rsidRDefault="00991514" w:rsidP="00991514">
            <w:pPr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363" w:type="dxa"/>
            <w:vAlign w:val="center"/>
          </w:tcPr>
          <w:p w14:paraId="7E25E6A7" w14:textId="77777777" w:rsidR="00991514" w:rsidRPr="00C467DD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Согласно документу стандартизации ГОСТ 1129-2013. 1 класс. В заводской 2-литровой таре.</w:t>
            </w:r>
          </w:p>
          <w:p w14:paraId="0F0E84EA" w14:textId="77777777" w:rsidR="00991514" w:rsidRPr="00B31F28" w:rsidRDefault="00991514" w:rsidP="00991514">
            <w:pPr>
              <w:spacing w:after="0" w:line="240" w:lineRule="auto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Безопасность, упаковка, маркировка и идентификация в соответствии с решением Комиссии Таможенного союза № 883 от 9 декабря 2011 г. «О безопасности масложировой продукции» (ММ ТС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024/2011), принятым решением Комиссия Таможенного союза от 9 декабря 2011 г. № 881 «Пищевая продукция в части ее маркировки» (ТС </w:t>
            </w:r>
            <w:proofErr w:type="spellStart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ТС</w:t>
            </w:r>
            <w:proofErr w:type="spellEnd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022/2011), утверждена решением Совета Евразийской экономической комиссии от 20 июля 2012 г.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58 «Требования безопасности пищевых добавок, ароматизаторов и технологических вспомогательных средств» (ТК ТС 029/2012), Технический регламент «О безопасности упаковки» (ТК ТС 005/2011), принятый Решением Комиссии Таможенного союза № 769 от августа 16, 2011. </w:t>
            </w:r>
            <w:r w:rsidRPr="00B31F28">
              <w:rPr>
                <w:rFonts w:ascii="GHEA Grapalat" w:eastAsia="Yu Gothic UI Light" w:hAnsi="GHEA Grapalat"/>
                <w:sz w:val="14"/>
                <w:szCs w:val="14"/>
              </w:rPr>
              <w:t>Остаточный срок годности на момент поставки не менее 60%</w:t>
            </w:r>
          </w:p>
          <w:p w14:paraId="3B0DBC61" w14:textId="77777777" w:rsidR="00991514" w:rsidRPr="00854185" w:rsidRDefault="00991514" w:rsidP="00991514">
            <w:pPr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85-N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91514" w:rsidRPr="00E45488" w14:paraId="3F6FBE04" w14:textId="77777777" w:rsidTr="001776CA">
        <w:trPr>
          <w:trHeight w:val="317"/>
        </w:trPr>
        <w:tc>
          <w:tcPr>
            <w:tcW w:w="1614" w:type="dxa"/>
            <w:shd w:val="clear" w:color="auto" w:fill="auto"/>
          </w:tcPr>
          <w:p w14:paraId="4B9F748C" w14:textId="77777777" w:rsidR="00991514" w:rsidRPr="00CC3373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1818" w:type="dxa"/>
            <w:shd w:val="clear" w:color="auto" w:fill="auto"/>
          </w:tcPr>
          <w:p w14:paraId="3F470091" w14:textId="77777777" w:rsidR="00991514" w:rsidRPr="00D26057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15111120</w:t>
            </w:r>
          </w:p>
          <w:p w14:paraId="21ED8F1F" w14:textId="77777777" w:rsidR="00991514" w:rsidRPr="00CC3373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19" w:type="dxa"/>
            <w:vAlign w:val="center"/>
          </w:tcPr>
          <w:p w14:paraId="319866F0" w14:textId="77777777" w:rsidR="00991514" w:rsidRPr="00E45488" w:rsidRDefault="00991514" w:rsidP="009915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 xml:space="preserve">Свежая местная говядина без костей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3EB1D463" w14:textId="77777777" w:rsidR="00991514" w:rsidRPr="00A32578" w:rsidRDefault="00991514" w:rsidP="00991514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363" w:type="dxa"/>
            <w:vAlign w:val="center"/>
          </w:tcPr>
          <w:p w14:paraId="472DB394" w14:textId="77777777" w:rsidR="00991514" w:rsidRPr="00C467DD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Согласно ГОСТ 31797-2012, ДСТ 342-2011. Скотобойное происхождение. Поставлять в закрытой таре, предназначенной для мяса.</w:t>
            </w:r>
          </w:p>
          <w:p w14:paraId="3F4F17E5" w14:textId="77777777" w:rsidR="00991514" w:rsidRPr="00B31F28" w:rsidRDefault="00991514" w:rsidP="00991514">
            <w:pPr>
              <w:spacing w:after="0" w:line="240" w:lineRule="auto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Безопасность, упаковка, маркировка и идентификация в соответствии с решением Совета Евразийской экономической комиссии № 68 от 9 октября 2013 г. «О безопасности мяса и мясных продуктов» (МУ ТК 034/2013), принятым решением Комиссии Таможенного союза от 9 декабря 2011 г. № 880 «О безопасности пищевой продукции» (№ ТС 021/2011), принятого решением Комиссии Таможенного союза от 9 декабря 2011 г. № 881 «Пищевая продукция в части ее маркировки (ТС № 022/2011), Совета Евразийской экономической комиссии от июля 2012 года «Требования безопасности пищевых добавок, ароматизаторов и технологических вспомогательных средств», утвержденных Решением № 58 от 20 (ТС 029/2012), « О безопасности упаковки», принятое Решением Комиссии Таможенного союза от 16 августа 2011 г. № 769 (ТС 005/2011) технических регламентов. </w:t>
            </w:r>
            <w:r w:rsidRPr="00B31F28">
              <w:rPr>
                <w:rFonts w:ascii="GHEA Grapalat" w:eastAsia="Yu Gothic UI Light" w:hAnsi="GHEA Grapalat"/>
                <w:sz w:val="14"/>
                <w:szCs w:val="14"/>
              </w:rPr>
              <w:t>Остаточный срок годности на момент поставки не менее 80%.</w:t>
            </w:r>
          </w:p>
          <w:p w14:paraId="585491F1" w14:textId="77777777" w:rsidR="00991514" w:rsidRPr="00A32578" w:rsidRDefault="00991514" w:rsidP="00991514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lastRenderedPageBreak/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85-N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91514" w:rsidRPr="000712E3" w14:paraId="7741F3AA" w14:textId="77777777" w:rsidTr="001776CA">
        <w:trPr>
          <w:trHeight w:val="317"/>
        </w:trPr>
        <w:tc>
          <w:tcPr>
            <w:tcW w:w="1614" w:type="dxa"/>
            <w:shd w:val="clear" w:color="auto" w:fill="auto"/>
          </w:tcPr>
          <w:p w14:paraId="3CD975C5" w14:textId="77777777" w:rsidR="00991514" w:rsidRPr="00CC3373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14</w:t>
            </w:r>
          </w:p>
        </w:tc>
        <w:tc>
          <w:tcPr>
            <w:tcW w:w="1818" w:type="dxa"/>
            <w:shd w:val="clear" w:color="auto" w:fill="auto"/>
          </w:tcPr>
          <w:p w14:paraId="7D87E9FE" w14:textId="77777777" w:rsidR="00991514" w:rsidRPr="00D26057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15111250</w:t>
            </w:r>
          </w:p>
          <w:p w14:paraId="6228B6E6" w14:textId="77777777" w:rsidR="00991514" w:rsidRPr="00CC3373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19" w:type="dxa"/>
            <w:vAlign w:val="center"/>
          </w:tcPr>
          <w:p w14:paraId="4EFD78AF" w14:textId="77777777" w:rsidR="00991514" w:rsidRPr="00E45488" w:rsidRDefault="00991514" w:rsidP="009915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Свежая куриная грудка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6D0BB753" w14:textId="77777777" w:rsidR="00991514" w:rsidRPr="0048564E" w:rsidRDefault="00991514" w:rsidP="00991514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363" w:type="dxa"/>
            <w:vAlign w:val="center"/>
          </w:tcPr>
          <w:p w14:paraId="7584DE9D" w14:textId="77777777" w:rsidR="00991514" w:rsidRPr="00C467DD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Согласно документу стандартизации ГОСТ 31962-2013.</w:t>
            </w:r>
          </w:p>
          <w:p w14:paraId="055D29CB" w14:textId="77777777" w:rsidR="00991514" w:rsidRDefault="00991514" w:rsidP="00991514">
            <w:pPr>
              <w:spacing w:after="0" w:line="240" w:lineRule="auto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Защитная упаковка, маркировка и идентификация в соответствии с вступлением в силу технического регламента «О безопасности мяса птицы и продуктов ее переработки», принятого Советом Евразийской экономической комиссии, ТС №051/2021, решением Комиссией Таможенного союза от 09.12.2011 № 880 приняты «О безопасности пищевых продуктов» (№ ТС 021/2011) и (№ ТС 021/2011), принятые Решением Комиссии Таможенного союза № 881 от 9 декабря , 2011 «Пищевая продукция в части ее маркировки» (ТС № 022/2011), утвержденной решением Совета Евразийской экономической комиссии от 20 июля 2012 г. № 58 «Требования безопасности пищевых добавок, ароматизаторов и технологических вспомогательных средств» (ММ ТС 029/2012), принятого решением Комиссии Таможенного союза № 769 от 16 августа 2011 г. Технический регламент «О безопасности упаковки» (ТС 005/2011). С заводской упаковкой. Остаточный срок годности на момент поставки не менее 90%.</w:t>
            </w:r>
          </w:p>
          <w:p w14:paraId="621914DB" w14:textId="77777777" w:rsidR="00991514" w:rsidRPr="0048564E" w:rsidRDefault="00991514" w:rsidP="00991514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85-N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91514" w:rsidRPr="00E45488" w14:paraId="26095566" w14:textId="77777777" w:rsidTr="001776CA">
        <w:trPr>
          <w:trHeight w:val="332"/>
        </w:trPr>
        <w:tc>
          <w:tcPr>
            <w:tcW w:w="1614" w:type="dxa"/>
            <w:shd w:val="clear" w:color="auto" w:fill="auto"/>
          </w:tcPr>
          <w:p w14:paraId="382DC65B" w14:textId="77777777" w:rsidR="00991514" w:rsidRPr="00CC3373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1818" w:type="dxa"/>
            <w:shd w:val="clear" w:color="auto" w:fill="auto"/>
          </w:tcPr>
          <w:p w14:paraId="4F1F65CD" w14:textId="77777777" w:rsidR="00991514" w:rsidRPr="00D26057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03142520</w:t>
            </w:r>
          </w:p>
          <w:p w14:paraId="02915406" w14:textId="77777777" w:rsidR="00991514" w:rsidRPr="00D26057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  <w:p w14:paraId="1C5128E6" w14:textId="77777777" w:rsidR="00991514" w:rsidRPr="00CC3373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19" w:type="dxa"/>
            <w:vAlign w:val="center"/>
          </w:tcPr>
          <w:p w14:paraId="709AB44E" w14:textId="77777777" w:rsidR="00991514" w:rsidRPr="00E45488" w:rsidRDefault="00991514" w:rsidP="009915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 xml:space="preserve">Куриные </w:t>
            </w:r>
            <w:proofErr w:type="gram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яйца  2</w:t>
            </w:r>
            <w:proofErr w:type="gram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 xml:space="preserve">-го сорта в пищевой упаковке до 30 штук каждое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7A040061" w14:textId="77777777" w:rsidR="00991514" w:rsidRPr="0048564E" w:rsidRDefault="00991514" w:rsidP="00991514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363" w:type="dxa"/>
            <w:vAlign w:val="center"/>
          </w:tcPr>
          <w:p w14:paraId="068F86BF" w14:textId="77777777" w:rsidR="00991514" w:rsidRPr="00C467DD" w:rsidRDefault="00991514" w:rsidP="00991514">
            <w:pPr>
              <w:spacing w:after="0" w:line="240" w:lineRule="auto"/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Согласно документу стандартизации АСТ 182-2012.</w:t>
            </w:r>
          </w:p>
          <w:p w14:paraId="4B310A74" w14:textId="77777777" w:rsidR="00991514" w:rsidRPr="00B31F28" w:rsidRDefault="00991514" w:rsidP="00991514">
            <w:pPr>
              <w:spacing w:after="0" w:line="240" w:lineRule="auto"/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Безопасность, упаковка, маркировка и идентификация в соответствии с Решением Комиссии Таможенного союза от 09.12.2011 № 880 «О безопасности пищевой продукции» (МУ ТС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021/2011), «Пищевая продукция» принято Решением № 881 Комиссии Таможенного союза от 9 декабря 2011 года в части ее маркировки» (ТК ТС № 022/2011), технического регламента «О безопасности упаковки» (ТК ТС 005/2011), принятого решением Комиссии Таможенного союза от августа 16, 2011 № 769. </w:t>
            </w:r>
            <w:r w:rsidRPr="00B31F28">
              <w:rPr>
                <w:rFonts w:ascii="GHEA Grapalat" w:eastAsia="Yu Gothic UI Light" w:hAnsi="GHEA Grapalat"/>
                <w:sz w:val="14"/>
                <w:szCs w:val="14"/>
              </w:rPr>
              <w:t>Остаточный срок годности на момент поставки не менее 80%.</w:t>
            </w:r>
          </w:p>
          <w:p w14:paraId="336ADF68" w14:textId="77777777" w:rsidR="00991514" w:rsidRPr="0048564E" w:rsidRDefault="00991514" w:rsidP="00991514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85-N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</w:t>
            </w:r>
            <w:r w:rsidRPr="00B31F28">
              <w:rPr>
                <w:rFonts w:ascii="GHEA Grapalat" w:hAnsi="GHEA Grapalat"/>
                <w:sz w:val="14"/>
                <w:szCs w:val="14"/>
              </w:rPr>
              <w:lastRenderedPageBreak/>
              <w:t>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91514" w:rsidRPr="000712E3" w14:paraId="754B9CCA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4F1E01DF" w14:textId="77777777" w:rsidR="00991514" w:rsidRPr="00CC3373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16</w:t>
            </w:r>
          </w:p>
        </w:tc>
        <w:tc>
          <w:tcPr>
            <w:tcW w:w="1818" w:type="dxa"/>
            <w:shd w:val="clear" w:color="auto" w:fill="auto"/>
          </w:tcPr>
          <w:p w14:paraId="4D3A9D5B" w14:textId="77777777" w:rsidR="00991514" w:rsidRPr="00D26057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15332290</w:t>
            </w:r>
          </w:p>
          <w:p w14:paraId="5CB381A0" w14:textId="77777777" w:rsidR="00991514" w:rsidRPr="00CC3373" w:rsidRDefault="00991514" w:rsidP="0099151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19" w:type="dxa"/>
            <w:vAlign w:val="center"/>
          </w:tcPr>
          <w:p w14:paraId="6D80C198" w14:textId="77777777" w:rsidR="00991514" w:rsidRPr="00E45488" w:rsidRDefault="00991514" w:rsidP="009915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 xml:space="preserve">Варенье фруктовое разного типа стерилизованное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7F8FE8B0" w14:textId="77777777" w:rsidR="00991514" w:rsidRPr="004723E4" w:rsidRDefault="00991514" w:rsidP="00991514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363" w:type="dxa"/>
            <w:vAlign w:val="center"/>
          </w:tcPr>
          <w:p w14:paraId="4EDEAD89" w14:textId="77777777" w:rsidR="00991514" w:rsidRPr="00C467DD" w:rsidRDefault="00991514" w:rsidP="00991514">
            <w:pPr>
              <w:spacing w:after="0" w:line="240" w:lineRule="auto"/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proofErr w:type="gramStart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Согласно документа</w:t>
            </w:r>
            <w:proofErr w:type="gramEnd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стандартизации ХСТ 48-2007 или ГОСТ 31712-2012: «Джем/в таре, не более 1,1 кг в таре. Ароматизаторы абрикосовый и/или персиковый и/или яблочный, 1 сорт.</w:t>
            </w:r>
          </w:p>
          <w:p w14:paraId="4FB43583" w14:textId="77777777" w:rsidR="00991514" w:rsidRPr="00C467DD" w:rsidRDefault="00991514" w:rsidP="00991514">
            <w:pPr>
              <w:spacing w:after="0" w:line="240" w:lineRule="auto"/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Безопасность, упаковка, маркировка и идентификация в соответствии с Решением Комиссии Таможенного союза от 09.12.2011 № 880 «О безопасности пищевой продукции» (МУ ТС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021/2011), «Пищевая продукция» принято Решением № 881 Комиссии Таможенного союза от 9 декабря 2011 г. в части ее маркировки» (ТК ТС № 022/2011), «Требования безопасности пищевых добавок, ароматизаторов и технологических вспомогательных средств», утвержденных решением Совета Евразийской экономической комиссии от 20 июля 2012 г.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58 (ТС ТК 029/2012), Таможенный технический регламент "О безопасности упаковки", принятый решением Комиссии Союза от 16 августа 2011 г. № 769 (ММ ТС 005/2011). С заводской упаковкой. Остаточный срок годности на момент поставки не менее 70%.</w:t>
            </w:r>
          </w:p>
          <w:p w14:paraId="4F75CD23" w14:textId="77777777" w:rsidR="00991514" w:rsidRPr="004723E4" w:rsidRDefault="00991514" w:rsidP="00991514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85-N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91514" w:rsidRPr="000712E3" w14:paraId="5D3596AE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70CAF2DB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1818" w:type="dxa"/>
            <w:shd w:val="clear" w:color="auto" w:fill="auto"/>
          </w:tcPr>
          <w:p w14:paraId="34D3B6F7" w14:textId="77777777" w:rsidR="00991514" w:rsidRPr="00D26057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15333100</w:t>
            </w:r>
          </w:p>
          <w:p w14:paraId="391F01DD" w14:textId="77777777" w:rsidR="00991514" w:rsidRPr="00D26057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759756D8" w14:textId="77777777" w:rsidR="00991514" w:rsidRPr="00E45488" w:rsidRDefault="00991514" w:rsidP="009915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 xml:space="preserve">Томатная паста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49EB9B52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6EB2868E" w14:textId="77777777" w:rsidR="00991514" w:rsidRPr="00C467DD" w:rsidRDefault="00991514" w:rsidP="00991514">
            <w:pPr>
              <w:spacing w:after="0" w:line="240" w:lineRule="auto"/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Согласно документу стандартизации ГОСТ 3343-2017: «Паста томатная в таре не более 1,1 кг. Высококачественная».</w:t>
            </w:r>
          </w:p>
          <w:p w14:paraId="51E0F9C2" w14:textId="77777777" w:rsidR="00991514" w:rsidRPr="00C467DD" w:rsidRDefault="00991514" w:rsidP="00991514">
            <w:pPr>
              <w:spacing w:after="0" w:line="240" w:lineRule="auto"/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Безопасность, упаковка, маркировка и идентификация в соответствии с Решением Комиссии Таможенного союза от 09.12.2011 № 880 «О безопасности пищевой продукции» (МУ ТС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021/2011), «Пищевая продукция» принято Решением № 881 Комиссии Таможенного союза от 9 декабря 2011 г. в части ее маркировки» (ТК ТС № 022/2011), «Требования безопасности пищевых добавок, ароматизаторов и технологических вспомогательных средств», утвержденных решением Совета Евразийской экономической комиссии от 20 июля 2012 г.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58 (ТС ТК 029/2012), Таможенный технический регламент "О безопасности упаковки", принятый решением Комиссии Союза от 16 августа 2011 г. № 769 (ММ ТС 005/2011). С заводской упаковкой. Остаточный срок годности на момент поставки не менее 60%.</w:t>
            </w:r>
          </w:p>
          <w:p w14:paraId="3EDA7133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85-N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91514" w:rsidRPr="000712E3" w14:paraId="1432CD5D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6BE2734A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1818" w:type="dxa"/>
            <w:shd w:val="clear" w:color="auto" w:fill="auto"/>
          </w:tcPr>
          <w:p w14:paraId="696DD52B" w14:textId="77777777" w:rsidR="00991514" w:rsidRPr="00D26057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15331154</w:t>
            </w:r>
          </w:p>
          <w:p w14:paraId="3597B30E" w14:textId="77777777" w:rsidR="00991514" w:rsidRPr="00D26057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17BCF129" w14:textId="77777777" w:rsidR="00991514" w:rsidRPr="00E45488" w:rsidRDefault="00991514" w:rsidP="009915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 xml:space="preserve">Горох желтый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467C79E7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305D5BC0" w14:textId="77777777" w:rsidR="00991514" w:rsidRPr="00C467DD" w:rsidRDefault="00991514" w:rsidP="00991514">
            <w:pPr>
              <w:spacing w:after="0" w:line="240" w:lineRule="auto"/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Согласно документу стандартизации ГОСТ 6201-68.</w:t>
            </w:r>
          </w:p>
          <w:p w14:paraId="08959D82" w14:textId="77777777" w:rsidR="00991514" w:rsidRPr="00C467DD" w:rsidRDefault="00991514" w:rsidP="00991514">
            <w:pPr>
              <w:spacing w:after="0" w:line="240" w:lineRule="auto"/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Безопасность, упаковка и маркировка в соответствии с Решением Комиссии Таможенного союза от 9 декабря 2011 г. № 874 «О безопасности зерна» (МУ ТС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015/2011), «О безопасности пищевых продуктов», принятым Решением № 880 от 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lastRenderedPageBreak/>
              <w:t xml:space="preserve">Комиссии Таможенного союза от 9 декабря 2011 г. (ТС </w:t>
            </w:r>
            <w:proofErr w:type="spellStart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ТС</w:t>
            </w:r>
            <w:proofErr w:type="spellEnd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021/2011), принятого решением Комиссии Таможенного союза от 9 декабря 2011 г. № 881 "Пищевая продукция в части ее маркировки" (ТС </w:t>
            </w:r>
            <w:proofErr w:type="spellStart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ТС</w:t>
            </w:r>
            <w:proofErr w:type="spellEnd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022/2011 ), решением Совета Евразийской экономической комиссии от 20 июля 2012 г.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58 утверждены "Требования к безопасности пищевых добавок, ароматизаторов и технологических вспомогательных средств" (ТС 029/2012), технический регламент "О безопасности упаковки » (ТС 005/2011), принятых решением Комиссии Таможенного союза от 16 августа 2011 г. № 769. С заводской упаковкой. Остаточный срок годности на момент поставки не менее 60%.</w:t>
            </w:r>
          </w:p>
          <w:p w14:paraId="6EC84603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85-N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91514" w:rsidRPr="000712E3" w14:paraId="702E4DA2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7BFD2E64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19</w:t>
            </w:r>
          </w:p>
        </w:tc>
        <w:tc>
          <w:tcPr>
            <w:tcW w:w="1818" w:type="dxa"/>
            <w:shd w:val="clear" w:color="auto" w:fill="auto"/>
          </w:tcPr>
          <w:p w14:paraId="3AE9A8B7" w14:textId="77777777" w:rsidR="00991514" w:rsidRPr="00D26057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15331153</w:t>
            </w:r>
          </w:p>
          <w:p w14:paraId="30FA4E05" w14:textId="77777777" w:rsidR="00991514" w:rsidRPr="00D26057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0D8FF1FB" w14:textId="77777777" w:rsidR="00991514" w:rsidRPr="00E45488" w:rsidRDefault="00991514" w:rsidP="009915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 xml:space="preserve">Чечевица 1-го типа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6642EDB1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30A59264" w14:textId="77777777" w:rsidR="00991514" w:rsidRPr="00C467DD" w:rsidRDefault="00991514" w:rsidP="00991514">
            <w:pPr>
              <w:spacing w:after="0" w:line="240" w:lineRule="auto"/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По ГОСТ 13213-77: крупногабаритный</w:t>
            </w:r>
          </w:p>
          <w:p w14:paraId="5AEDE02A" w14:textId="77777777" w:rsidR="00991514" w:rsidRPr="00C467DD" w:rsidRDefault="00991514" w:rsidP="00991514">
            <w:pPr>
              <w:spacing w:after="0" w:line="240" w:lineRule="auto"/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Безопасность, упаковка и маркировка в соответствии с Решением Комиссии Таможенного союза от 9 декабря 2011 г. № 874 «О безопасности зерна» (МУ ТС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015/2011), «О безопасности пищевых продуктов», принятым Решением № 880 от Комиссии Таможенного союза от 9 декабря 2011 г. (ТС </w:t>
            </w:r>
            <w:proofErr w:type="spellStart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ТС</w:t>
            </w:r>
            <w:proofErr w:type="spellEnd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021/2011), принятого решением Комиссии Таможенного союза от 9 декабря 2011 г. № 881 "Пищевая продукция в части ее маркировки" (ТС </w:t>
            </w:r>
            <w:proofErr w:type="spellStart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ТС</w:t>
            </w:r>
            <w:proofErr w:type="spellEnd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022/2011 ), решением Совета Евразийской экономической комиссии от 20 июля 2012 г.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58 утверждены "Требования к безопасности пищевых добавок, ароматизаторов и технологических вспомогательных средств" (ТС 029/2012), технический регламент "О безопасности упаковки » (ТС 005/2011), принятых решением Комиссии Таможенного союза от 16 августа 2011 г. № 769. С заводской упаковкой. Остаточный срок годности на момент поставки не менее 60%.</w:t>
            </w:r>
          </w:p>
          <w:p w14:paraId="72BDA34A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85-N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91514" w:rsidRPr="000712E3" w14:paraId="0ADBEA61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3B653484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1818" w:type="dxa"/>
            <w:shd w:val="clear" w:color="auto" w:fill="auto"/>
          </w:tcPr>
          <w:p w14:paraId="349C7EC0" w14:textId="77777777" w:rsidR="00991514" w:rsidRPr="00D26057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15614200</w:t>
            </w:r>
          </w:p>
          <w:p w14:paraId="72B75A92" w14:textId="77777777" w:rsidR="00991514" w:rsidRPr="00D26057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7F1A9689" w14:textId="77777777" w:rsidR="00991514" w:rsidRPr="00E45488" w:rsidRDefault="00991514" w:rsidP="009915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 xml:space="preserve">Рис 1 сорта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3A0DFD95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45C601B0" w14:textId="77777777" w:rsidR="00991514" w:rsidRPr="00C467DD" w:rsidRDefault="00991514" w:rsidP="00991514">
            <w:pPr>
              <w:spacing w:after="0" w:line="240" w:lineRule="auto"/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Согласно документу стандартизации ГОСТ 6292-93. длинные сорта риса</w:t>
            </w:r>
          </w:p>
          <w:p w14:paraId="583B9E7E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Безопасность, упаковка и маркировка в соответствии с Решением Комиссии Таможенного союза от 9 декабря 2011 г. № 874 «О безопасности зерна» (МУ ТС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015/2011), «О безопасности пищевых продуктов», принятым Решением № 880 от Комиссии Таможенного союза от 9 декабря 2011 г. (ТС </w:t>
            </w:r>
            <w:proofErr w:type="spellStart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ТС</w:t>
            </w:r>
            <w:proofErr w:type="spellEnd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021/2011), принятого решением Комиссии Таможенного союза от 9 декабря 2011 г. № 881 "Пищевая продукция в части ее маркировки" (ТС </w:t>
            </w:r>
            <w:proofErr w:type="spellStart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ТС</w:t>
            </w:r>
            <w:proofErr w:type="spellEnd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022/2011 ), решением Совета Евразийской экономической комиссии от 20 июля 2012 г.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58 утверждены "Требования к безопасности пищевых добавок, ароматизаторов и технологических вспомогательных средств" (ТС 029/2012), технический регламент "О безопасности упаковки » (ТС 005/2011), принятых решением Комиссии Таможенного союза от 16 августа 2011 г. № 769. С заводской упаковкой. Остаточный срок годности на момент поставки не менее 60%.</w:t>
            </w:r>
          </w:p>
          <w:p w14:paraId="023C34A6" w14:textId="77777777" w:rsidR="00991514" w:rsidRPr="00C467DD" w:rsidRDefault="00991514" w:rsidP="00991514">
            <w:pPr>
              <w:spacing w:after="0" w:line="240" w:lineRule="auto"/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</w:t>
            </w:r>
            <w:r w:rsidRPr="00B31F28">
              <w:rPr>
                <w:rFonts w:ascii="GHEA Grapalat" w:hAnsi="GHEA Grapalat"/>
                <w:sz w:val="14"/>
                <w:szCs w:val="14"/>
              </w:rPr>
              <w:lastRenderedPageBreak/>
              <w:t xml:space="preserve">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85-N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  <w:p w14:paraId="5ABC74DB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991514" w:rsidRPr="000712E3" w14:paraId="24659E45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31BB362C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21</w:t>
            </w:r>
          </w:p>
        </w:tc>
        <w:tc>
          <w:tcPr>
            <w:tcW w:w="1818" w:type="dxa"/>
            <w:shd w:val="clear" w:color="auto" w:fill="auto"/>
          </w:tcPr>
          <w:p w14:paraId="761A12E4" w14:textId="77777777" w:rsidR="00991514" w:rsidRPr="00D26057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15616000</w:t>
            </w:r>
          </w:p>
          <w:p w14:paraId="6153BE05" w14:textId="77777777" w:rsidR="00991514" w:rsidRPr="00D26057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64ADB622" w14:textId="77777777" w:rsidR="00991514" w:rsidRPr="00E45488" w:rsidRDefault="00991514" w:rsidP="009915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 xml:space="preserve">Гречка 1-го сорта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77311AE7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31E206FB" w14:textId="77777777" w:rsidR="00991514" w:rsidRPr="00C467DD" w:rsidRDefault="00991514" w:rsidP="00991514">
            <w:pPr>
              <w:spacing w:after="0" w:line="240" w:lineRule="auto"/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Согласно документу стандартизации ГОСТ Р 55290-2012.</w:t>
            </w:r>
          </w:p>
          <w:p w14:paraId="473296C9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Безопасность, упаковка и маркировка в соответствии с Решением Комиссии Таможенного союза от 9 декабря 2011 г. № 874 «О безопасности зерна» (МУ ТС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015/2011), «О безопасности пищевых продуктов», принятым Решением № 880 от Комиссии Таможенного союза от 9 декабря 2011 г. (ТС </w:t>
            </w:r>
            <w:proofErr w:type="spellStart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ТС</w:t>
            </w:r>
            <w:proofErr w:type="spellEnd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021/2011), принятого решением Комиссии Таможенного союза от 9 декабря 2011 г. № 881 "Пищевая продукция в части ее маркировки" (ТС </w:t>
            </w:r>
            <w:proofErr w:type="spellStart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ТС</w:t>
            </w:r>
            <w:proofErr w:type="spellEnd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022/2011 ), решением Совета Евразийской экономической комиссии от 20 июля 2012 г.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58 утверждены "Требования к безопасности пищевых добавок, ароматизаторов и технологических вспомогательных средств" (ТС 029/2012), технический регламент "О безопасности упаковки » (ТС 005/2011), принятых решением Комиссии Таможенного союза от 16 августа 2011 г. № 769. С заводской упаковкой. Остаточный срок годности на момент поставки не менее 60%.</w:t>
            </w:r>
          </w:p>
          <w:p w14:paraId="7ACF816C" w14:textId="77777777" w:rsidR="00991514" w:rsidRPr="00C467DD" w:rsidRDefault="00991514" w:rsidP="00991514">
            <w:pPr>
              <w:spacing w:after="0" w:line="240" w:lineRule="auto"/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85-N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  <w:p w14:paraId="05A4F55D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991514" w:rsidRPr="000712E3" w14:paraId="3A61B5BC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69757A5B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22</w:t>
            </w:r>
          </w:p>
        </w:tc>
        <w:tc>
          <w:tcPr>
            <w:tcW w:w="1818" w:type="dxa"/>
            <w:shd w:val="clear" w:color="auto" w:fill="auto"/>
          </w:tcPr>
          <w:p w14:paraId="5AE3E53A" w14:textId="77777777" w:rsidR="00991514" w:rsidRPr="00D26057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15617000</w:t>
            </w:r>
          </w:p>
          <w:p w14:paraId="73DDB8AF" w14:textId="77777777" w:rsidR="00991514" w:rsidRPr="00D26057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1C0310E1" w14:textId="77777777" w:rsidR="00991514" w:rsidRPr="00E45488" w:rsidRDefault="00991514" w:rsidP="009915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 xml:space="preserve">Пшеничная крупа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3CAB5298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138C564E" w14:textId="77777777" w:rsidR="00991514" w:rsidRPr="00C467DD" w:rsidRDefault="00991514" w:rsidP="00991514">
            <w:pPr>
              <w:spacing w:after="0" w:line="240" w:lineRule="auto"/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Согласно документу стандарта ГОСТ 276-60. Из мягкой пшеницы</w:t>
            </w:r>
          </w:p>
          <w:p w14:paraId="09D7B3F3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Безопасность, упаковка и маркировка в соответствии с Решением Комиссии Таможенного союза от 9 декабря 2011 г. № 874 «О безопасности зерна» (МУ ТС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015/2011), «О безопасности пищевых продуктов», принятым Решением № 880 от Комиссии Таможенного союза от 9 декабря 2011 г. (ТС </w:t>
            </w:r>
            <w:proofErr w:type="spellStart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ТС</w:t>
            </w:r>
            <w:proofErr w:type="spellEnd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021/2011), принятого решением Комиссии Таможенного союза от 9 декабря 2011 г. № 881 "Пищевая продукция в части ее маркировки" (ТС </w:t>
            </w:r>
            <w:proofErr w:type="spellStart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ТС</w:t>
            </w:r>
            <w:proofErr w:type="spellEnd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022/2011 ), решением Совета Евразийской экономической комиссии от 20 июля 2012 г.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58 утверждены "Требования к безопасности пищевых добавок, ароматизаторов и технологических вспомогательных средств" (ТС 029/2012), технический регламент "О безопасности упаковки » (ТС 005/2011), принятых решением Комиссии Таможенного союза от 16 августа 2011 г. № 769. С заводской упаковкой. Остаточный срок годности на момент поставки не менее 60%.</w:t>
            </w:r>
          </w:p>
          <w:p w14:paraId="331F1AF0" w14:textId="77777777" w:rsidR="00991514" w:rsidRPr="00C467DD" w:rsidRDefault="00991514" w:rsidP="00991514">
            <w:pPr>
              <w:spacing w:after="0" w:line="240" w:lineRule="auto"/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85-N от 2017 </w:t>
            </w:r>
            <w:r w:rsidRPr="00B31F28">
              <w:rPr>
                <w:rFonts w:ascii="GHEA Grapalat" w:hAnsi="GHEA Grapalat"/>
                <w:sz w:val="14"/>
                <w:szCs w:val="14"/>
              </w:rPr>
              <w:lastRenderedPageBreak/>
              <w:t>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  <w:p w14:paraId="4B5942BA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991514" w:rsidRPr="000712E3" w14:paraId="16EB7041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5185B0CE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23</w:t>
            </w:r>
          </w:p>
        </w:tc>
        <w:tc>
          <w:tcPr>
            <w:tcW w:w="1818" w:type="dxa"/>
            <w:shd w:val="clear" w:color="auto" w:fill="auto"/>
          </w:tcPr>
          <w:p w14:paraId="10DCC1EE" w14:textId="77777777" w:rsidR="00991514" w:rsidRPr="00D26057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15311152</w:t>
            </w:r>
          </w:p>
          <w:p w14:paraId="00087AF1" w14:textId="77777777" w:rsidR="00991514" w:rsidRPr="00D26057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60611ADC" w14:textId="77777777" w:rsidR="00991514" w:rsidRPr="00E45488" w:rsidRDefault="00991514" w:rsidP="009915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 xml:space="preserve">Нут среднего размера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08504351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0A332FEE" w14:textId="77777777" w:rsidR="00991514" w:rsidRPr="00C467DD" w:rsidRDefault="00991514" w:rsidP="00991514">
            <w:pPr>
              <w:spacing w:after="0" w:line="240" w:lineRule="auto"/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Согласно документу стандартизации ГОСТ 28674-2019.</w:t>
            </w:r>
          </w:p>
          <w:p w14:paraId="68C26519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Безопасность, упаковка и маркировка в соответствии с Решением Комиссии Таможенного союза от 9 декабря 2011 г. № 874 «О безопасности зерна» (МУ ТС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015/2011), «О безопасности пищевых продуктов», принятым Решением № 880 от Комиссии Таможенного союза от 9 декабря 2011 г. (ТС </w:t>
            </w:r>
            <w:proofErr w:type="spellStart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ТС</w:t>
            </w:r>
            <w:proofErr w:type="spellEnd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021/2011), принятого решением Комиссии Таможенного союза от 9 декабря 2011 г. № 881 "Пищевая продукция в части ее маркировки" (ТС </w:t>
            </w:r>
            <w:proofErr w:type="spellStart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ТС</w:t>
            </w:r>
            <w:proofErr w:type="spellEnd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022/2011 ), решением Совета Евразийской экономической комиссии от 20 июля 2012 г.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58 утверждены "Требования к безопасности пищевых добавок, ароматизаторов и технологических вспомогательных средств" (ТС 029/2012), технический регламент "О безопасности упаковки » (ТС 005/2011), принятых решением Комиссии Таможенного союза от 16 августа 2011 г. № 769. С заводской упаковкой. Остаточный срок годности на момент поставки не менее 60%.</w:t>
            </w:r>
          </w:p>
          <w:p w14:paraId="04AD4D4C" w14:textId="77777777" w:rsidR="00991514" w:rsidRPr="00C467DD" w:rsidRDefault="00991514" w:rsidP="00991514">
            <w:pPr>
              <w:spacing w:after="0" w:line="240" w:lineRule="auto"/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85-N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  <w:p w14:paraId="077B0E97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991514" w:rsidRPr="000712E3" w14:paraId="37710E30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613E2655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24</w:t>
            </w:r>
          </w:p>
        </w:tc>
        <w:tc>
          <w:tcPr>
            <w:tcW w:w="1818" w:type="dxa"/>
            <w:shd w:val="clear" w:color="auto" w:fill="auto"/>
          </w:tcPr>
          <w:p w14:paraId="285177FA" w14:textId="77777777" w:rsidR="00991514" w:rsidRPr="00D26057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15619000</w:t>
            </w:r>
          </w:p>
          <w:p w14:paraId="58747747" w14:textId="77777777" w:rsidR="00991514" w:rsidRPr="00D26057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0710C73F" w14:textId="77777777" w:rsidR="00991514" w:rsidRPr="00E45488" w:rsidRDefault="00991514" w:rsidP="009915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 xml:space="preserve">Буковая крупа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29B8774E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24C5C6C0" w14:textId="77777777" w:rsidR="00991514" w:rsidRPr="00C467DD" w:rsidRDefault="00991514" w:rsidP="00991514">
            <w:pPr>
              <w:spacing w:after="0" w:line="240" w:lineRule="auto"/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Согласно техническим условиям изготовителя (ТП). Получен из цельных зерен бука, чистых, без вредителей и болезней.</w:t>
            </w:r>
          </w:p>
          <w:p w14:paraId="52667E4E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Безопасность, упаковка и маркировка в соответствии с Решением Комиссии Таможенного союза от 9 декабря 2011 г. № 874 «О безопасности зерна» (МУ ТС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015/2011), «О безопасности пищевых продуктов», принятым Решением № 880 от Комиссии Таможенного союза от 9 декабря 2011 г. (ТС </w:t>
            </w:r>
            <w:proofErr w:type="spellStart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ТС</w:t>
            </w:r>
            <w:proofErr w:type="spellEnd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021/2011), принятого решением Комиссии Таможенного союза от 9 декабря 2011 г. № 881 "Пищевая продукция в части ее маркировки" (ТС </w:t>
            </w:r>
            <w:proofErr w:type="spellStart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ТС</w:t>
            </w:r>
            <w:proofErr w:type="spellEnd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022/2011 ), решением Совета Евразийской экономической комиссии от 20 июля 2012 г.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58 утверждены "Требования к безопасности пищевых добавок, ароматизаторов и технологических вспомогательных средств" (ТС 029/2012), технический регламент "О безопасности упаковки » (ТС 005/2011), принятых решением Комиссии Таможенного союза от 16 августа 2011 г. № 769. С заводской упаковкой. Остаточный срок годности на момент поставки не менее 60%.</w:t>
            </w:r>
          </w:p>
          <w:p w14:paraId="410845E9" w14:textId="77777777" w:rsidR="00991514" w:rsidRPr="00C467DD" w:rsidRDefault="00991514" w:rsidP="00991514">
            <w:pPr>
              <w:spacing w:after="0" w:line="240" w:lineRule="auto"/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85-N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</w:t>
            </w:r>
            <w:r w:rsidRPr="00B31F28">
              <w:rPr>
                <w:rFonts w:ascii="GHEA Grapalat" w:hAnsi="GHEA Grapalat"/>
                <w:sz w:val="14"/>
                <w:szCs w:val="14"/>
              </w:rPr>
              <w:lastRenderedPageBreak/>
              <w:t>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  <w:p w14:paraId="756ED1BC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991514" w:rsidRPr="000712E3" w14:paraId="009297C8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073A08B4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25</w:t>
            </w:r>
          </w:p>
        </w:tc>
        <w:tc>
          <w:tcPr>
            <w:tcW w:w="1818" w:type="dxa"/>
            <w:shd w:val="clear" w:color="auto" w:fill="auto"/>
          </w:tcPr>
          <w:p w14:paraId="586C9CE2" w14:textId="77777777" w:rsidR="00991514" w:rsidRPr="00D26057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15331151</w:t>
            </w:r>
          </w:p>
          <w:p w14:paraId="59CB6C7B" w14:textId="77777777" w:rsidR="00991514" w:rsidRPr="00D26057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6C0D977A" w14:textId="77777777" w:rsidR="00991514" w:rsidRPr="00E45488" w:rsidRDefault="00991514" w:rsidP="009915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 xml:space="preserve">Фасоль зернистая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607919A1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20D92E80" w14:textId="77777777" w:rsidR="00991514" w:rsidRPr="00C467DD" w:rsidRDefault="00991514" w:rsidP="00991514">
            <w:pPr>
              <w:spacing w:after="0" w:line="240" w:lineRule="auto"/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Согласно документу стандартизации ГОСТ 7758-75. Фасоль красная</w:t>
            </w:r>
          </w:p>
          <w:p w14:paraId="46D9A563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Безопасность, упаковка и маркировка в соответствии с Решением Комиссии Таможенного союза от 9 декабря 2011 г. № 874 «О безопасности зерна» (МУ ТС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015/2011), «О безопасности пищевых продуктов», принятым Решением № 880 от Комиссии Таможенного союза от 9 декабря 2011 г. (ТС </w:t>
            </w:r>
            <w:proofErr w:type="spellStart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ТС</w:t>
            </w:r>
            <w:proofErr w:type="spellEnd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021/2011), принятого решением Комиссии Таможенного союза от 9 декабря 2011 г. № 881 "Пищевая продукция в части ее маркировки" (ТС </w:t>
            </w:r>
            <w:proofErr w:type="spellStart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ТС</w:t>
            </w:r>
            <w:proofErr w:type="spellEnd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022/2011 ), решением Совета Евразийской экономической комиссии от 20 июля 2012 г.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58 утверждены "Требования к безопасности пищевых добавок, ароматизаторов и технологических вспомогательных средств" (ТС 029/2012), технический регламент "О безопасности упаковки » (ТС 005/2011), принятых решением Комиссии Таможенного союза от 16 августа 2011 г. № 769. С заводской упаковкой. Остаточный срок годности на момент поставки не менее 60%.</w:t>
            </w:r>
          </w:p>
          <w:p w14:paraId="26AAAC58" w14:textId="77777777" w:rsidR="00991514" w:rsidRPr="00C467DD" w:rsidRDefault="00991514" w:rsidP="00991514">
            <w:pPr>
              <w:spacing w:after="0" w:line="240" w:lineRule="auto"/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B31F28">
              <w:rPr>
                <w:rFonts w:ascii="GHEA Grapalat" w:eastAsia="Yu Gothic UI Ligh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eastAsia="Yu Gothic UI Ligh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eastAsia="Yu Gothic UI Ligh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eastAsia="Yu Gothic UI Ligh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eastAsia="Yu Gothic UI Ligh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eastAsia="Yu Gothic UI Ligh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eastAsia="Yu Gothic UI Ligh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eastAsia="Yu Gothic UI Ligh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eastAsia="Yu Gothic UI Ligh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85-N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  <w:p w14:paraId="7CA27C97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991514" w:rsidRPr="000712E3" w14:paraId="47037DB5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12D58EED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26</w:t>
            </w:r>
          </w:p>
        </w:tc>
        <w:tc>
          <w:tcPr>
            <w:tcW w:w="1818" w:type="dxa"/>
            <w:shd w:val="clear" w:color="auto" w:fill="auto"/>
          </w:tcPr>
          <w:p w14:paraId="25D8E794" w14:textId="77777777" w:rsidR="00991514" w:rsidRPr="00B106FD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15613350</w:t>
            </w:r>
          </w:p>
          <w:p w14:paraId="0D38D0B4" w14:textId="77777777" w:rsidR="00991514" w:rsidRPr="00D26057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57AB4080" w14:textId="77777777" w:rsidR="00991514" w:rsidRPr="00E45488" w:rsidRDefault="00991514" w:rsidP="009915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 xml:space="preserve">Овсяная крупа высшего сорта, пригодная для приготовления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5FD64C0C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</w:tcPr>
          <w:p w14:paraId="3B304CEA" w14:textId="77777777" w:rsidR="00991514" w:rsidRPr="00B31F28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В соответствии с документом по стандартизации ГОСТ 3034-75: Безопасность упаковка и маркировка в соответствии с решением Комиссии Таможенного союза от 9 декабря 2011 г. № 874 «о безопасности зерна» (ТР ТС № 015/2011), решением Комиссии Таможенного союза от 9 декабря 2011 г. № 880 «о безопасности пищевых продуктов» (ТР ТС № 021/2011), решением Комиссии Таможенного союза от 9 декабря 2011 г. № 881 «пищевые продукты в части их маркировки» (ТР ТС 022/2011), «о пищевых добавках, определенных решением Совета Евразийской экономической комиссии от 20 июля 2012 года N 58, требования к безопасности ароматизаторов и технологических вспомогательных средств " (ТР 029/2012 ТС), технических регламентов Комиссии Таможенного союза «О безопасности упаковки» (ТР 005/2011 ТС), принятых решением Комиссии Таможенного союза от 16 августа 2011 г. № 769. требуемые количества в соответствии с заявкой, поданной заказчиком, в заводской упаковке. остаточный срок годности на момент поставки не менее 60%: • 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85-N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91514" w:rsidRPr="000712E3" w14:paraId="3D27AAD6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6BFA5447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27</w:t>
            </w:r>
          </w:p>
        </w:tc>
        <w:tc>
          <w:tcPr>
            <w:tcW w:w="1818" w:type="dxa"/>
            <w:shd w:val="clear" w:color="auto" w:fill="auto"/>
          </w:tcPr>
          <w:p w14:paraId="7D802B97" w14:textId="77777777" w:rsidR="00991514" w:rsidRPr="00B106FD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15618000</w:t>
            </w:r>
          </w:p>
        </w:tc>
        <w:tc>
          <w:tcPr>
            <w:tcW w:w="1819" w:type="dxa"/>
            <w:vAlign w:val="center"/>
          </w:tcPr>
          <w:p w14:paraId="39152D2D" w14:textId="77777777" w:rsidR="00991514" w:rsidRPr="00E45488" w:rsidRDefault="00991514" w:rsidP="009915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Булгур</w:t>
            </w:r>
            <w:proofErr w:type="spellEnd"/>
          </w:p>
        </w:tc>
        <w:tc>
          <w:tcPr>
            <w:tcW w:w="1690" w:type="dxa"/>
            <w:shd w:val="clear" w:color="auto" w:fill="auto"/>
            <w:vAlign w:val="center"/>
          </w:tcPr>
          <w:p w14:paraId="7C72F1C8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</w:tcPr>
          <w:p w14:paraId="60B28F13" w14:textId="77777777" w:rsidR="00991514" w:rsidRPr="00B31F28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В соответствии с документом по стандартизации ГОСТ 276-60: Безопасность упаковка и маркировка в соответствии с решением Комиссии Таможенного союза от 9 декабря 2011 г. № 874 «о безопасности зерна» (ТР ТС № 015/2011), решением Комиссии Таможенного союза от 9 декабря 2011 г. № 880 «о безопасности пищевых продуктов» (ТР ТС № 021/2011), </w:t>
            </w:r>
            <w:r w:rsidRPr="00B31F28">
              <w:rPr>
                <w:rFonts w:ascii="GHEA Grapalat" w:hAnsi="GHEA Grapalat"/>
                <w:sz w:val="14"/>
                <w:szCs w:val="14"/>
              </w:rPr>
              <w:lastRenderedPageBreak/>
              <w:t xml:space="preserve">решением Комиссии Таможенного союза от 9 декабря 2011 г. № 881 «пищевые продукты в части их маркировки» (ТР ТС 022/2011), «о пищевых добавках, определенных решением Совета Евразийской экономической комиссии от 20 июля 2012 года N 58, требования к безопасности ароматизаторов и технологических вспомогательных средств» (ТР ТС 029/2012), технических регламентов Комиссии Таможенного союза «О безопасности упаковки» (ТР ТС 005/2011), принятых решением Комиссии Таможенного союза от 16 августа 2011 г. № 769. требуемые количества в соответствии с требованиями, предъявляемыми заказчиком, без кислинки, горечи, запаха плесени, запаха гнили, а также побочных привкусов и запахов. желтого цвета, влажность не более 14%, содержание смеси: не более 0,3%, приготовленные из пшеницы высшего и первого сорта. в заводской упаковке: Остаточный срок годности на момент поставки не менее 60%: • 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85-N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91514" w:rsidRPr="000712E3" w14:paraId="718D5B2B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35D1B2E7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28</w:t>
            </w:r>
          </w:p>
        </w:tc>
        <w:tc>
          <w:tcPr>
            <w:tcW w:w="1818" w:type="dxa"/>
            <w:shd w:val="clear" w:color="auto" w:fill="auto"/>
          </w:tcPr>
          <w:p w14:paraId="48C9159E" w14:textId="77777777" w:rsidR="00991514" w:rsidRPr="00B106FD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15331180</w:t>
            </w:r>
          </w:p>
          <w:p w14:paraId="654F3619" w14:textId="77777777" w:rsidR="00991514" w:rsidRPr="00B106FD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2ADB45E9" w14:textId="77777777" w:rsidR="00991514" w:rsidRPr="00E45488" w:rsidRDefault="00991514" w:rsidP="009915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 xml:space="preserve">Овощные консервы /Зеленый горошек/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3915B38B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1095A24E" w14:textId="77777777" w:rsidR="00991514" w:rsidRDefault="00991514" w:rsidP="00991514">
            <w:pPr>
              <w:spacing w:after="0" w:line="240" w:lineRule="auto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В соответствии с документом по стандартизации ГОСТ 34112-2017. в прозрачной таре не более 850 г Безопасность упаковка, маркировка и идентификация в соответствии с решениями Комиссии Таможенного союза от 9 декабря 2011 г. № 880 «о безопасности пищевых продуктов» (ТР ТС № 021/2011), принятыми комиссией Таможенного союза от 9 декабря 2011 г. № 881 «пищевые продукты в части их маркировки» (ТР ТС № 022/2011), решением Совета Евразийской экономической комиссии от 20 июля 2012 г. № 58 «О пищевых добавках, ароматизаторах и требования к безопасности и технологическим вспомогательным средствам» (ТР ТС 029/2012), В соответствии с техническими правилами и категориями «о безопасности упаковки» (ТР ТС 005/2011), принятыми решением Комиссии Таможенного союза от 16 августа 2011 г. № 769. в заводской упаковке. остаточный срок годности на момент поставки не менее 60%: </w:t>
            </w:r>
          </w:p>
          <w:p w14:paraId="578056C3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85-N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91514" w:rsidRPr="000712E3" w14:paraId="7B727DDC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56EF62C7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29</w:t>
            </w:r>
          </w:p>
        </w:tc>
        <w:tc>
          <w:tcPr>
            <w:tcW w:w="1818" w:type="dxa"/>
            <w:shd w:val="clear" w:color="auto" w:fill="auto"/>
          </w:tcPr>
          <w:p w14:paraId="38AD4456" w14:textId="77777777" w:rsidR="00991514" w:rsidRPr="00B106FD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15331185</w:t>
            </w:r>
          </w:p>
          <w:p w14:paraId="6A235B20" w14:textId="77777777" w:rsidR="00991514" w:rsidRPr="00B106FD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696BCA31" w14:textId="77777777" w:rsidR="00991514" w:rsidRPr="00E45488" w:rsidRDefault="00991514" w:rsidP="009915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Овощные консервы (кукуруза)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6738A565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</w:tcPr>
          <w:p w14:paraId="032E0D9B" w14:textId="77777777" w:rsidR="00991514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  <w:r w:rsidRPr="00C467DD">
              <w:rPr>
                <w:rFonts w:ascii="GHEA Grapalat" w:hAnsi="GHEA Grapalat"/>
                <w:sz w:val="14"/>
                <w:szCs w:val="14"/>
              </w:rPr>
              <w:t>В соответствии с документом по стандартизации ГОСТ 34114-2017. в таре не более 850 г. Безопасность упаковка, маркировка и идентификация в соответствии с решениями Комиссии Таможенного союза от 9 декабря 2011 г. № 880 «о безопасности пищевых продуктов» (ТР ТС № 021/2011), принятыми комиссией Таможенного союза от 9 декабря 2011 г. № 881 «пищевые продукты в части их маркировки» (ТР ТС № 022/2011), решением Совета Евразийской экономической комиссии от 20 июля 2012 г. № 58 «О пищевых добавках, ароматизаторах и требования к безопасности и технологическим вспомогательным средствам» (ТР ТС 029/2012), В соответствии с техническими регламентами Комиссии Таможенного союза «О безопасности упаковки» (ТР ТС 005/2011), принятыми решением Комиссии Таможенного союза от 16 августа 2011 г. № 769. в заводской упаковке. остаточный срок годности на момент поставки не менее 60%:</w:t>
            </w:r>
          </w:p>
          <w:p w14:paraId="18CC94BB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</w:t>
            </w:r>
            <w:r w:rsidRPr="00B31F28">
              <w:rPr>
                <w:rFonts w:ascii="GHEA Grapalat" w:hAnsi="GHEA Grapalat"/>
                <w:sz w:val="14"/>
                <w:szCs w:val="14"/>
              </w:rPr>
              <w:lastRenderedPageBreak/>
              <w:t xml:space="preserve">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85-N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91514" w:rsidRPr="000712E3" w14:paraId="4550414C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72534D0A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30</w:t>
            </w:r>
          </w:p>
        </w:tc>
        <w:tc>
          <w:tcPr>
            <w:tcW w:w="1818" w:type="dxa"/>
            <w:shd w:val="clear" w:color="auto" w:fill="auto"/>
          </w:tcPr>
          <w:p w14:paraId="00BF7D09" w14:textId="77777777" w:rsidR="00991514" w:rsidRPr="00B106FD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15831000</w:t>
            </w:r>
          </w:p>
          <w:p w14:paraId="4D2C743F" w14:textId="77777777" w:rsidR="00991514" w:rsidRPr="00B106FD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3D7474A6" w14:textId="77777777" w:rsidR="00991514" w:rsidRPr="00E45488" w:rsidRDefault="00991514" w:rsidP="009915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 xml:space="preserve">Сахар 1-го сорта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37ABC87E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5437487D" w14:textId="77777777" w:rsidR="00991514" w:rsidRPr="00C467DD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467DD">
              <w:rPr>
                <w:rFonts w:ascii="GHEA Grapalat" w:hAnsi="GHEA Grapalat"/>
                <w:sz w:val="14"/>
                <w:szCs w:val="14"/>
              </w:rPr>
              <w:t>Согласно документу стандартизации ГОСТ 33222-2015.</w:t>
            </w:r>
          </w:p>
          <w:p w14:paraId="67E4BE85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467DD">
              <w:rPr>
                <w:rFonts w:ascii="GHEA Grapalat" w:hAnsi="GHEA Grapalat"/>
                <w:sz w:val="14"/>
                <w:szCs w:val="14"/>
              </w:rPr>
              <w:t xml:space="preserve">Безопасность, упаковка, маркировка и идентификация в соответствии с Решением Комиссии Таможенного союза от 09.12.2011 № 880 «О безопасности пищевой продукции» (МУ ТС </w:t>
            </w:r>
            <w:r>
              <w:rPr>
                <w:rFonts w:ascii="GHEA Grapala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hAnsi="GHEA Grapalat"/>
                <w:sz w:val="14"/>
                <w:szCs w:val="14"/>
              </w:rPr>
              <w:t xml:space="preserve"> 021/2011), «Пищевая продукция» принято Решением № 881 Комиссии Таможенного союза от 9 декабря 2011 г. в части ее маркировки» (ТК ТС № 022/2011), «Требования безопасности пищевых добавок, ароматизаторов и технологических вспомогательных средств», утвержденных решением Совета Евразийской экономической комиссии от 20 июля 2012 г. </w:t>
            </w:r>
            <w:r>
              <w:rPr>
                <w:rFonts w:ascii="GHEA Grapala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hAnsi="GHEA Grapalat"/>
                <w:sz w:val="14"/>
                <w:szCs w:val="14"/>
              </w:rPr>
              <w:t xml:space="preserve"> 58 (ТС ТК 029/2012), Таможенный технический регламент "О безопасности упаковки", принятый решением Комиссии Союза от 16 августа 2011 г. № 769 (ММ ТС 005/2011). С заводской упаковкой. Остаточный срок годности на момент поставки не менее 60%.</w:t>
            </w:r>
          </w:p>
          <w:p w14:paraId="4D6DEFB9" w14:textId="77777777" w:rsidR="00991514" w:rsidRPr="00C467DD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85-N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  <w:p w14:paraId="0D926C45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991514" w:rsidRPr="000712E3" w14:paraId="76968EA9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32E5DD39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31</w:t>
            </w:r>
          </w:p>
        </w:tc>
        <w:tc>
          <w:tcPr>
            <w:tcW w:w="1818" w:type="dxa"/>
            <w:shd w:val="clear" w:color="auto" w:fill="auto"/>
          </w:tcPr>
          <w:p w14:paraId="37649AAA" w14:textId="77777777" w:rsidR="00991514" w:rsidRPr="00B106FD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15872400</w:t>
            </w:r>
          </w:p>
          <w:p w14:paraId="298E461F" w14:textId="77777777" w:rsidR="00991514" w:rsidRPr="00B106FD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5224EF59" w14:textId="77777777" w:rsidR="00991514" w:rsidRPr="00E45488" w:rsidRDefault="00991514" w:rsidP="009915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 xml:space="preserve">Поваренная соль экстра-класса, йодированная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6DFF0C3C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6C855101" w14:textId="77777777" w:rsidR="00991514" w:rsidRPr="00C467DD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467DD">
              <w:rPr>
                <w:rFonts w:ascii="GHEA Grapalat" w:hAnsi="GHEA Grapalat"/>
                <w:sz w:val="14"/>
                <w:szCs w:val="14"/>
              </w:rPr>
              <w:t>Согласно документу стандартизации АСТ 239-2005.</w:t>
            </w:r>
          </w:p>
          <w:p w14:paraId="51819344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467DD">
              <w:rPr>
                <w:rFonts w:ascii="GHEA Grapalat" w:hAnsi="GHEA Grapalat"/>
                <w:sz w:val="14"/>
                <w:szCs w:val="14"/>
              </w:rPr>
              <w:t xml:space="preserve">Безопасность, упаковка, маркировка и идентификация в соответствии с решением Комиссии Таможенного союза от 09.12.2011 № 880 «О безопасности пищевой продукции» (ТС 021/2011), принятым Решением Комиссии Таможенного союза № 881 от 9 декабря 2011 г. «Пищевая продукция в части ее маркировки» (ТС </w:t>
            </w:r>
            <w:proofErr w:type="spellStart"/>
            <w:r w:rsidRPr="00C467DD">
              <w:rPr>
                <w:rFonts w:ascii="GHEA Grapalat" w:hAnsi="GHEA Grapalat"/>
                <w:sz w:val="14"/>
                <w:szCs w:val="14"/>
              </w:rPr>
              <w:t>ТС</w:t>
            </w:r>
            <w:proofErr w:type="spellEnd"/>
            <w:r w:rsidRPr="00C467DD">
              <w:rPr>
                <w:rFonts w:ascii="GHEA Grapala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hAnsi="GHEA Grapalat"/>
                <w:sz w:val="14"/>
                <w:szCs w:val="14"/>
              </w:rPr>
              <w:t xml:space="preserve"> 022/2011), утвержденной решением Совета Евразийской экономической комиссии от 20 июля 2012 г. </w:t>
            </w:r>
            <w:r>
              <w:rPr>
                <w:rFonts w:ascii="GHEA Grapala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hAnsi="GHEA Grapalat"/>
                <w:sz w:val="14"/>
                <w:szCs w:val="14"/>
              </w:rPr>
              <w:t xml:space="preserve"> 58 «Требования к безопасности пищевых добавок ароматизаторов и технологических вспомогательных средств» (ТС </w:t>
            </w:r>
            <w:proofErr w:type="spellStart"/>
            <w:r w:rsidRPr="00C467DD">
              <w:rPr>
                <w:rFonts w:ascii="GHEA Grapalat" w:hAnsi="GHEA Grapalat"/>
                <w:sz w:val="14"/>
                <w:szCs w:val="14"/>
              </w:rPr>
              <w:t>ТС</w:t>
            </w:r>
            <w:proofErr w:type="spellEnd"/>
            <w:r w:rsidRPr="00C467DD">
              <w:rPr>
                <w:rFonts w:ascii="GHEA Grapalat" w:hAnsi="GHEA Grapalat"/>
                <w:sz w:val="14"/>
                <w:szCs w:val="14"/>
              </w:rPr>
              <w:t xml:space="preserve"> 029/2012), Технического регламента «О безопасности упаковки» (ТК ТС 005/2011), утвержденного Решением Комиссии Таможенного союза от 16 августа 2011 года № 769. С заводской упаковкой. Остаточный срок годности на момент поставки не менее 60%.</w:t>
            </w:r>
          </w:p>
          <w:p w14:paraId="72FB73F0" w14:textId="77777777" w:rsidR="00991514" w:rsidRPr="00C467DD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85-N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</w:t>
            </w:r>
            <w:r w:rsidRPr="00B31F28">
              <w:rPr>
                <w:rFonts w:ascii="GHEA Grapalat" w:hAnsi="GHEA Grapalat"/>
                <w:sz w:val="14"/>
                <w:szCs w:val="14"/>
              </w:rPr>
              <w:lastRenderedPageBreak/>
              <w:t>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  <w:p w14:paraId="339BAF08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991514" w:rsidRPr="000712E3" w14:paraId="45D33662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08EBD18C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32</w:t>
            </w:r>
          </w:p>
        </w:tc>
        <w:tc>
          <w:tcPr>
            <w:tcW w:w="1818" w:type="dxa"/>
            <w:shd w:val="clear" w:color="auto" w:fill="auto"/>
          </w:tcPr>
          <w:p w14:paraId="59D2ADEB" w14:textId="77777777" w:rsidR="00991514" w:rsidRPr="00B106FD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15872600</w:t>
            </w:r>
          </w:p>
          <w:p w14:paraId="0266E3D8" w14:textId="77777777" w:rsidR="00991514" w:rsidRPr="00B106FD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403F9648" w14:textId="77777777" w:rsidR="00991514" w:rsidRPr="00E45488" w:rsidRDefault="00991514" w:rsidP="009915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 xml:space="preserve">Пищевая сода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62752691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4355746C" w14:textId="77777777" w:rsidR="00991514" w:rsidRDefault="00991514" w:rsidP="00991514">
            <w:pPr>
              <w:spacing w:after="0" w:line="240" w:lineRule="auto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Согласно документам стандартизации ГОСТ 32802-2014. Безопасность, упаковка, маркировка и идентификация в соответствии с Решением Комиссии Таможенного союза от 9 декабря 2011 г. № 880 «О безопасности пищевых продуктов» (МУ ТС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021/2011), принятым Решением Таможенного союза № 881 Комиссии от 9 декабря 2011 г. «Пищевая продукция: в части ее маркировки» (ТК ТС № 022/2011), «Требования безопасности пищевых добавок, ароматизаторов и технологических вспомогательных средств», утвержденных решением Совета Евразийской экономической комиссии Технический регламент Таможенного союза «О безопасности упаковки» от 20 июля 2012 г.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58 (ТС ТК 029/2012), принятый решением комиссии № 769 от 16 августа 2011 г. (ММ ТС 005/2011). Заводская упаковка 500 гр. Остаточный срок годности на момент поставки не менее 60%.</w:t>
            </w:r>
          </w:p>
          <w:p w14:paraId="406034B7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85-N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91514" w:rsidRPr="000712E3" w14:paraId="059C4743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52DA28A3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33</w:t>
            </w:r>
          </w:p>
        </w:tc>
        <w:tc>
          <w:tcPr>
            <w:tcW w:w="1818" w:type="dxa"/>
            <w:shd w:val="clear" w:color="auto" w:fill="auto"/>
          </w:tcPr>
          <w:p w14:paraId="1655E9A8" w14:textId="77777777" w:rsidR="00991514" w:rsidRPr="00B106FD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15871256/1</w:t>
            </w:r>
          </w:p>
          <w:p w14:paraId="78F18FD8" w14:textId="77777777" w:rsidR="00991514" w:rsidRPr="00B106FD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66284C0D" w14:textId="77777777" w:rsidR="00991514" w:rsidRPr="00E45488" w:rsidRDefault="00991514" w:rsidP="009915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 xml:space="preserve">Перец красный молотый, сладкий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32FA6EDB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4C7BA31F" w14:textId="77777777" w:rsidR="00991514" w:rsidRPr="00C467DD" w:rsidRDefault="00991514" w:rsidP="00991514">
            <w:pPr>
              <w:spacing w:after="0" w:line="240" w:lineRule="auto"/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Согласно документу стандартизации ГОСТ 29053-91.</w:t>
            </w:r>
          </w:p>
          <w:p w14:paraId="3E2DB4C1" w14:textId="77777777" w:rsidR="00991514" w:rsidRDefault="00991514" w:rsidP="00991514">
            <w:pPr>
              <w:spacing w:after="0" w:line="240" w:lineRule="auto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Безопасность, упаковка, маркировка и идентификация в соответствии с решением Комиссии Таможенного союза от 09.12.2011 № 880 «О безопасности пищевой продукции» (ТС 021/2011), принятым Решением Комиссии Таможенного союза № 881 от 9 декабря 2011 г. «Пищевая продукция в части ее маркировки» (ТС </w:t>
            </w:r>
            <w:proofErr w:type="spellStart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ТС</w:t>
            </w:r>
            <w:proofErr w:type="spellEnd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022/2011), утвержденной решением Совета Евразийской экономической комиссии от 20 июля 2012 г.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58 «Требования к безопасности пищевых добавок ароматизаторов и технологических вспомогательных средств» (ТС </w:t>
            </w:r>
            <w:proofErr w:type="spellStart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ТС</w:t>
            </w:r>
            <w:proofErr w:type="spellEnd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029/2012), Технического регламента «О безопасности упаковки» (ТК ТС 005/2011), утвержденного Решением Комиссии Таможенного союза от 16 августа 2011 года № 769. С заводской упаковкой. Остаточный срок годности на момент поставки не менее 60%.</w:t>
            </w:r>
          </w:p>
          <w:p w14:paraId="7A7C1771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85-N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91514" w:rsidRPr="000712E3" w14:paraId="10152133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57667688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34</w:t>
            </w:r>
          </w:p>
        </w:tc>
        <w:tc>
          <w:tcPr>
            <w:tcW w:w="1818" w:type="dxa"/>
            <w:shd w:val="clear" w:color="auto" w:fill="auto"/>
          </w:tcPr>
          <w:p w14:paraId="10DE2B28" w14:textId="77777777" w:rsidR="00991514" w:rsidRPr="00B106FD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15871256/2</w:t>
            </w:r>
          </w:p>
          <w:p w14:paraId="362A58A7" w14:textId="77777777" w:rsidR="00991514" w:rsidRPr="00B106FD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1197BE36" w14:textId="77777777" w:rsidR="00991514" w:rsidRPr="00E45488" w:rsidRDefault="00991514" w:rsidP="009915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 xml:space="preserve">Перец черный молотый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0568D24C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21585553" w14:textId="77777777" w:rsidR="00991514" w:rsidRPr="00C467DD" w:rsidRDefault="00991514" w:rsidP="00991514">
            <w:pPr>
              <w:spacing w:after="0" w:line="240" w:lineRule="auto"/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Согласно документу стандартизации ГОСТ 29050-91.</w:t>
            </w:r>
          </w:p>
          <w:p w14:paraId="54CE0EF8" w14:textId="77777777" w:rsidR="00991514" w:rsidRDefault="00991514" w:rsidP="00991514">
            <w:pPr>
              <w:spacing w:after="0" w:line="240" w:lineRule="auto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Безопасность, упаковка, маркировка и идентификация в соответствии с Решением Комиссии Таможенного союза от 9 декабря 2011 г. № 880 «О безопасности пищевых продуктов» (МУ ТС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021/2011), принятым Решением Таможенного союза № 881 Комиссии от 9 декабря 2011 г. «Пищевая продукция: в части ее маркировки» (ТК ТС № 022/2011), «Требования 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lastRenderedPageBreak/>
              <w:t xml:space="preserve">безопасности пищевых добавок, ароматизаторов и технологических вспомогательных средств», утвержденных решением Совета Евразийской экономической комиссии Технический регламент Таможенного союза «О безопасности упаковки» от 20 июля 2012 г.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58 (ТС ТК 029/2012), принятый решением комиссии № 769 от 16 августа 2011 г. (ММ ТС 005/2011). С заводской упаковкой. Остаточный срок годности на момент поставки не менее 60%.</w:t>
            </w:r>
          </w:p>
          <w:p w14:paraId="00211451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85-N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91514" w:rsidRPr="000712E3" w14:paraId="43C90E23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15A756BB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35</w:t>
            </w:r>
          </w:p>
        </w:tc>
        <w:tc>
          <w:tcPr>
            <w:tcW w:w="1818" w:type="dxa"/>
            <w:shd w:val="clear" w:color="auto" w:fill="auto"/>
          </w:tcPr>
          <w:p w14:paraId="4FB7046D" w14:textId="77777777" w:rsidR="00991514" w:rsidRPr="00B106FD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15871257/1</w:t>
            </w:r>
          </w:p>
          <w:p w14:paraId="3B31BA59" w14:textId="77777777" w:rsidR="00991514" w:rsidRPr="00B106FD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7DC6B1D5" w14:textId="77777777" w:rsidR="00991514" w:rsidRPr="00E45488" w:rsidRDefault="00991514" w:rsidP="009915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 xml:space="preserve">Ваниль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4AA13FD9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271B5142" w14:textId="77777777" w:rsidR="00991514" w:rsidRPr="00C467DD" w:rsidRDefault="00991514" w:rsidP="00991514">
            <w:pPr>
              <w:spacing w:after="0" w:line="240" w:lineRule="auto"/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Согласно документу стандартизации ГОСТ 16599-71.</w:t>
            </w:r>
          </w:p>
          <w:p w14:paraId="5E091A41" w14:textId="77777777" w:rsidR="00991514" w:rsidRDefault="00991514" w:rsidP="00991514">
            <w:pPr>
              <w:spacing w:after="0" w:line="240" w:lineRule="auto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Безопасность, упаковка, маркировка и идентификация в соответствии с Решением Комиссии Таможенного союза от 9 декабря 2011 г. № 880 «О безопасности пищевых продуктов» (МУ ТС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021/2011), принятым Решением Таможенного союза № 881 Комиссии от 9 декабря 2011 г. «Пищевая продукция: в части ее маркировки» (ТК ТС № 022/2011), «Требования безопасности пищевых добавок, ароматизаторов и технологических вспомогательных средств», утвержденных решением Совета Евразийской экономической комиссии Технический регламент Таможенного союза «О безопасности упаковки» от 20 июля 2012 г.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58 (ТС ТК 029/2012), принятый решением комиссии № 769 от 16 августа 2011 г. (ММ ТС 005/2011). С заводской упаковкой. Остаточный срок годности на момент поставки не менее 70%.</w:t>
            </w:r>
          </w:p>
          <w:p w14:paraId="1E41222E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85-N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91514" w:rsidRPr="000712E3" w14:paraId="6EE9B717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13301CE0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36</w:t>
            </w:r>
          </w:p>
        </w:tc>
        <w:tc>
          <w:tcPr>
            <w:tcW w:w="1818" w:type="dxa"/>
            <w:shd w:val="clear" w:color="auto" w:fill="auto"/>
          </w:tcPr>
          <w:p w14:paraId="37D06DC8" w14:textId="77777777" w:rsidR="00991514" w:rsidRPr="00B106FD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15871257/2</w:t>
            </w:r>
          </w:p>
          <w:p w14:paraId="5210522B" w14:textId="77777777" w:rsidR="00991514" w:rsidRPr="00B106FD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572D2485" w14:textId="77777777" w:rsidR="00991514" w:rsidRPr="00E45488" w:rsidRDefault="00991514" w:rsidP="009915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 xml:space="preserve">Лимонная соль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79DEE78B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7765A88B" w14:textId="77777777" w:rsidR="00991514" w:rsidRPr="00C467DD" w:rsidRDefault="00991514" w:rsidP="00991514">
            <w:pPr>
              <w:spacing w:after="0" w:line="240" w:lineRule="auto"/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Согласно документу стандартизации ГОСТ 908-2004.</w:t>
            </w:r>
          </w:p>
          <w:p w14:paraId="11FFCFD0" w14:textId="77777777" w:rsidR="00991514" w:rsidRDefault="00991514" w:rsidP="00991514">
            <w:pPr>
              <w:spacing w:after="0" w:line="240" w:lineRule="auto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Безопасность, упаковка, маркировка и идентификация в соответствии с Решением Комиссии Таможенного союза от 9 декабря 2011 г. № 880 «О безопасности пищевых продуктов» (МУ ТС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021/2011), принятым Решением Таможенного союза № 881 Комиссии от 9 декабря 2011 г. «Пищевая продукция: в части ее маркировки» (ТК ТС № 022/2011), «Требования безопасности пищевых добавок, ароматизаторов и технологических вспомогательных средств», утвержденных решением Совета Евразийской экономической комиссии Технический регламент Таможенного союза «О безопасности упаковки» от 20 июля 2012 г.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58 (ТС ТК 029/2012), принятый решением комиссии № 769 от 16 августа 2011 г. (ММ ТС 005/2011). С заводской упаковкой. Остаточный срок годности на момент поставки не менее 70%.</w:t>
            </w:r>
          </w:p>
          <w:p w14:paraId="1DD42705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31F28">
              <w:rPr>
                <w:rFonts w:ascii="GHEA Grapalat" w:hAnsi="GHEA Grapalat"/>
                <w:sz w:val="14"/>
                <w:szCs w:val="14"/>
              </w:rPr>
              <w:lastRenderedPageBreak/>
              <w:t>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85-N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91514" w:rsidRPr="000712E3" w14:paraId="6CE73594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1721EA1D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37</w:t>
            </w:r>
          </w:p>
        </w:tc>
        <w:tc>
          <w:tcPr>
            <w:tcW w:w="1818" w:type="dxa"/>
            <w:shd w:val="clear" w:color="auto" w:fill="auto"/>
          </w:tcPr>
          <w:p w14:paraId="0B1F1EA6" w14:textId="77777777" w:rsidR="00991514" w:rsidRPr="00B106FD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15872310</w:t>
            </w:r>
          </w:p>
          <w:p w14:paraId="43E77E0D" w14:textId="77777777" w:rsidR="00991514" w:rsidRPr="00B106FD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22DB97F5" w14:textId="77777777" w:rsidR="00991514" w:rsidRPr="00E45488" w:rsidRDefault="00991514" w:rsidP="009915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 xml:space="preserve">Лавровый лист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5D6166AC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7CACB810" w14:textId="77777777" w:rsidR="00991514" w:rsidRPr="00C467DD" w:rsidRDefault="00991514" w:rsidP="00991514">
            <w:pPr>
              <w:spacing w:after="0" w:line="240" w:lineRule="auto"/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Согласно документу стандартизации ГОСТ 17594-81.</w:t>
            </w:r>
          </w:p>
          <w:p w14:paraId="091E2704" w14:textId="77777777" w:rsidR="00991514" w:rsidRPr="00C467DD" w:rsidRDefault="00991514" w:rsidP="00991514">
            <w:pPr>
              <w:spacing w:after="0" w:line="240" w:lineRule="auto"/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Безопасность, упаковка, маркировка и идентификация в соответствии с решением Комиссии Таможенного союза от 09.12.2011 № 880 «О безопасности пищевой продукции» (ТС 021/2011), принятым Решением Комиссии Таможенного союза № 881 от 9 декабря 2011 г. «Пищевая продукция в части ее маркировки» (ТС № 022/2011), «Требования безопасности пищевых добавок, ароматизаторов и технологических вспомогательных средств», утвержденных решением Совета Евразийской экономической комиссии № 58 от 20 июля 2012 г. (ТС № 029/2012), Технического регламента «О безопасности упаковки» (ТС ТК 005/2011), утвержденного Решением Комиссии Таможенного союза от 16 августа 2011 г. № 769. С заводской упаковкой. Остаточный срок годности на момент поставки не менее 70%.</w:t>
            </w:r>
          </w:p>
          <w:p w14:paraId="64CB78D3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85-N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91514" w:rsidRPr="000712E3" w14:paraId="16A699C2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7CFF636D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38</w:t>
            </w:r>
          </w:p>
        </w:tc>
        <w:tc>
          <w:tcPr>
            <w:tcW w:w="1818" w:type="dxa"/>
            <w:shd w:val="clear" w:color="auto" w:fill="auto"/>
          </w:tcPr>
          <w:p w14:paraId="6C9645C1" w14:textId="77777777" w:rsidR="00991514" w:rsidRPr="00B106FD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15863200</w:t>
            </w:r>
          </w:p>
          <w:p w14:paraId="5BFEF260" w14:textId="77777777" w:rsidR="00991514" w:rsidRPr="00B106FD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5EA5310D" w14:textId="77777777" w:rsidR="00991514" w:rsidRPr="00E45488" w:rsidRDefault="00991514" w:rsidP="009915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 xml:space="preserve">Чай с черными листьями сорта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0257BA4F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7A932277" w14:textId="77777777" w:rsidR="00991514" w:rsidRPr="00C467DD" w:rsidRDefault="00991514" w:rsidP="00991514">
            <w:pPr>
              <w:spacing w:after="0" w:line="240" w:lineRule="auto"/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Согласно документу стандартизации ГОСТ 32573-2013.</w:t>
            </w:r>
          </w:p>
          <w:p w14:paraId="799E3128" w14:textId="77777777" w:rsidR="00991514" w:rsidRPr="00C467DD" w:rsidRDefault="00991514" w:rsidP="00991514">
            <w:pPr>
              <w:spacing w:after="0" w:line="240" w:lineRule="auto"/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Безопасность, упаковка, маркировка и идентификация в соответствии с решением Комиссии Таможенного союза от 09.12.2011 № 880 «О безопасности пищевой продукции» (ТС 021/2011), принятым Решением Комиссии Таможенного союза № 881 от 9 декабря 2011 г. «Пищевая продукция в части ее маркировки» (ТС </w:t>
            </w:r>
            <w:proofErr w:type="spellStart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ТС</w:t>
            </w:r>
            <w:proofErr w:type="spellEnd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022/2011), утвержденной решением Совета Евразийской экономической комиссии от 20 июля 2012 г.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58 «Требования к безопасности пищевых добавок ароматизаторов и технологических вспомогательных средств» (ТС </w:t>
            </w:r>
            <w:proofErr w:type="spellStart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ТС</w:t>
            </w:r>
            <w:proofErr w:type="spellEnd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029/2012), Технический регламент Комиссии Таможенного союза от 16.08.2011 № 769 «О безопасности упаковки» (ММ ТС 005/2011). С заводской упаковкой. Остаточный срок годности на момент поставки не менее 70%.</w:t>
            </w:r>
          </w:p>
          <w:p w14:paraId="44D0BB19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85-N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91514" w:rsidRPr="000712E3" w14:paraId="489EEC0F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10655BA1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39</w:t>
            </w:r>
          </w:p>
        </w:tc>
        <w:tc>
          <w:tcPr>
            <w:tcW w:w="1818" w:type="dxa"/>
            <w:shd w:val="clear" w:color="auto" w:fill="auto"/>
          </w:tcPr>
          <w:p w14:paraId="1B78F327" w14:textId="77777777" w:rsidR="00991514" w:rsidRPr="00B106FD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15898000</w:t>
            </w:r>
          </w:p>
          <w:p w14:paraId="0A14D379" w14:textId="77777777" w:rsidR="00991514" w:rsidRPr="00B106FD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5C017430" w14:textId="77777777" w:rsidR="00991514" w:rsidRPr="00E45488" w:rsidRDefault="00991514" w:rsidP="009915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 xml:space="preserve">  Дрожжи высшего сорта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3ED34E39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4B6CB30E" w14:textId="77777777" w:rsidR="00991514" w:rsidRPr="00C467DD" w:rsidRDefault="00991514" w:rsidP="00991514">
            <w:pPr>
              <w:spacing w:after="0" w:line="240" w:lineRule="auto"/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Сухой, влажность не более 8%.</w:t>
            </w:r>
          </w:p>
          <w:p w14:paraId="241DEB77" w14:textId="77777777" w:rsidR="00991514" w:rsidRPr="00C467DD" w:rsidRDefault="00991514" w:rsidP="00991514">
            <w:pPr>
              <w:spacing w:after="0" w:line="240" w:lineRule="auto"/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Безопасность, упаковка, маркировка и идентификация в соответствии с Решением Комиссии Таможенного союза от 09.12.2011 № 880 «О безопасности пищевой продукции» (МУ ТС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021/2011), «Пищевая продукция» принято Решением № 881 Комиссии Таможенного союза от 9 декабря 2011 г. в части ее маркировки» (ТК ТС № 022/2011), утвержденного решением Совета Евразийской экономической комиссии от 20 июля 2012 г. № 58 «Требования к безопасности пищевых добавок ароматизаторов и технологических вспомогательных средств» (ТК ТС 029/2012), Таможенного технического регламента «О безопасности упаковки», принятого решением Комиссии Союза от 16 августа 2011 г. № 769 (ТС ММ 005/2011). С заводской упаковкой. Остаточный срок годности на момент поставки не менее 60%.</w:t>
            </w:r>
          </w:p>
          <w:p w14:paraId="2ADF03BB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85-N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91514" w:rsidRPr="000712E3" w14:paraId="46C97B93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13D2CE19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40</w:t>
            </w:r>
          </w:p>
        </w:tc>
        <w:tc>
          <w:tcPr>
            <w:tcW w:w="1818" w:type="dxa"/>
            <w:shd w:val="clear" w:color="auto" w:fill="auto"/>
          </w:tcPr>
          <w:p w14:paraId="193955F9" w14:textId="77777777" w:rsidR="00991514" w:rsidRPr="00B106FD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15842310</w:t>
            </w:r>
          </w:p>
          <w:p w14:paraId="47A3F079" w14:textId="77777777" w:rsidR="00991514" w:rsidRPr="00B106FD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774D2294" w14:textId="77777777" w:rsidR="00991514" w:rsidRPr="00E45488" w:rsidRDefault="00991514" w:rsidP="009915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 xml:space="preserve">Карамель с конфетами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653472B0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2820AB92" w14:textId="77777777" w:rsidR="00991514" w:rsidRPr="00C467DD" w:rsidRDefault="00991514" w:rsidP="00991514">
            <w:pPr>
              <w:spacing w:after="0" w:line="240" w:lineRule="auto"/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Согласно документу стандартизации ГОСТ 6477-2019 Карамель с молочными, фруктовыми, желейными, желейными добавками.</w:t>
            </w:r>
          </w:p>
          <w:p w14:paraId="0862CD85" w14:textId="77777777" w:rsidR="00991514" w:rsidRPr="00C467DD" w:rsidRDefault="00991514" w:rsidP="00991514">
            <w:pPr>
              <w:spacing w:after="0" w:line="240" w:lineRule="auto"/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Безопасность, упаковка, маркировка и идентификация в соответствии с Решением Комиссии Таможенного союза от 9 декабря 2011 г. № 880 «О безопасности пищевых продуктов» (МУ ТС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021/2011), принятым Решением Таможенного союза № 881 Комиссии от 9 декабря 2011 г. «Пищевая продукция: в части ее маркировки» (ТК ТС № 022/2011), «Требования безопасности пищевых добавок, ароматизаторов и технологических вспомогательных средств», утвержденных решением Совета Евразийской экономической комиссии Технический регламент Таможенного союза «О безопасности упаковки» от 20 июля 2012 г.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58 (ТС ТК 029/2012), принятый решением комиссии № 769 от 16 августа 2011 г. (ММ ТС 005/2011). С заводской упаковкой. Остаточный срок годности на момент поставки не менее 60%.</w:t>
            </w:r>
          </w:p>
          <w:p w14:paraId="517313C0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85-N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91514" w:rsidRPr="000712E3" w14:paraId="2B419ABA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3A96938A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41</w:t>
            </w:r>
          </w:p>
        </w:tc>
        <w:tc>
          <w:tcPr>
            <w:tcW w:w="1818" w:type="dxa"/>
            <w:shd w:val="clear" w:color="auto" w:fill="auto"/>
          </w:tcPr>
          <w:p w14:paraId="3DA6E681" w14:textId="77777777" w:rsidR="00991514" w:rsidRPr="00B106FD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15332240</w:t>
            </w:r>
          </w:p>
          <w:p w14:paraId="46E5C6BE" w14:textId="77777777" w:rsidR="00991514" w:rsidRPr="00B106FD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780645BB" w14:textId="77777777" w:rsidR="00991514" w:rsidRPr="00E45488" w:rsidRDefault="00991514" w:rsidP="009915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 xml:space="preserve">Мармелад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23AE078E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6664865C" w14:textId="77777777" w:rsidR="00991514" w:rsidRPr="00C467DD" w:rsidRDefault="00991514" w:rsidP="00991514">
            <w:pPr>
              <w:spacing w:after="0" w:line="240" w:lineRule="auto"/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Согласно документу стандартизации ГОСТ 6442-2014.</w:t>
            </w:r>
          </w:p>
          <w:p w14:paraId="398364F8" w14:textId="77777777" w:rsidR="00991514" w:rsidRPr="00C467DD" w:rsidRDefault="00991514" w:rsidP="00991514">
            <w:pPr>
              <w:spacing w:after="0" w:line="240" w:lineRule="auto"/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Безопасность, упаковка, маркировка и идентификация в соответствии с Решением Комиссии Таможенного союза от 09.12.2011 № 880 «О безопасности пищевой продукции» (МУ ТС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021/2011), «Пищевая продукция» принято Решением № 881 Комиссии Таможенного союза от 9 декабря 2011 г. в части ее маркировки» (ТК ТС № 022/2011), «Требования безопасности пищевых добавок, ароматизаторов и технологических вспомогательных средств», утвержденных решением Совета Евразийской экономической комиссии от 20 июля 2012 г.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58 (ТС ТК 029/2012), Таможенный технический регламент "О безопасности упаковки", принятый решением Комиссии Союза от 16 августа 2011 г. № 769 (ММ ТС 005/2011). Индивидуальная заводская упаковка. Остаточный срок годности на момент поставки не менее 70%.</w:t>
            </w:r>
          </w:p>
          <w:p w14:paraId="00C54701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lastRenderedPageBreak/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85-N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91514" w:rsidRPr="000712E3" w14:paraId="7B80D479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0ED98F3E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42</w:t>
            </w:r>
          </w:p>
        </w:tc>
        <w:tc>
          <w:tcPr>
            <w:tcW w:w="1818" w:type="dxa"/>
            <w:shd w:val="clear" w:color="auto" w:fill="auto"/>
          </w:tcPr>
          <w:p w14:paraId="4B58E8F2" w14:textId="77777777" w:rsidR="00991514" w:rsidRPr="00B106FD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15842310</w:t>
            </w:r>
          </w:p>
        </w:tc>
        <w:tc>
          <w:tcPr>
            <w:tcW w:w="1819" w:type="dxa"/>
            <w:vAlign w:val="center"/>
          </w:tcPr>
          <w:p w14:paraId="2CED5C93" w14:textId="77777777" w:rsidR="00991514" w:rsidRPr="00E45488" w:rsidRDefault="00991514" w:rsidP="009915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Конфеты / ириски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29054EAB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</w:tcPr>
          <w:p w14:paraId="4BA7B2BD" w14:textId="77777777" w:rsidR="00991514" w:rsidRPr="009B06D3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  <w:r w:rsidRPr="009B06D3">
              <w:rPr>
                <w:rFonts w:ascii="GHEA Grapalat" w:hAnsi="GHEA Grapalat"/>
                <w:sz w:val="14"/>
                <w:szCs w:val="14"/>
              </w:rPr>
              <w:t xml:space="preserve">Безопасность упаковка, маркировка и идентификация в соответствии с решением Комиссии Таможенного союза от 9 декабря 2011 года № 880 " о безопасности пищевых продуктов "(ТР ТС № 021/2011), принятым решением Комиссии Таможенного союза от 9 декабря 2011 года № 881» пищевые продукты в части их маркировки «(ТР ТС № 022/2011), решение Совета Евразийской экономической комиссии от 20 июля 2012 года N 58 "о пищевых добавках", утвержденное Решением Совета Евразийской экономической комиссии от 20 июля 2012 года, требования к безопасности ароматизаторов и технологических вспомогательных средств " (ТР ТС 029/2012), технических регламентов Комиссии Таможенного союза «О безопасности упаковки» (ТР ТС 005/2011), принятых решением Комиссии Таможенного союза от 16 августа 2011 года № 769. срок годности не менее 60 %. в зависимости от сорта конфет массовая доля влаги не более 4-25 %. в заводской упаковке. остаточный срок годности на момент поставки не менее 60 %: • Четкий день поставки будет определен </w:t>
            </w:r>
            <w:proofErr w:type="spellStart"/>
            <w:r w:rsidRPr="009B06D3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9B06D3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9B06D3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9B06D3">
              <w:rPr>
                <w:rFonts w:ascii="GHEA Grapalat" w:hAnsi="GHEA Grapalat"/>
                <w:sz w:val="14"/>
                <w:szCs w:val="14"/>
              </w:rPr>
              <w:t xml:space="preserve"> 30 до 16.30 лет.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9B06D3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9B06D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B06D3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9B06D3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85-N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питания,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поставке: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91514" w:rsidRPr="000712E3" w14:paraId="2555982C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186421AB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43</w:t>
            </w:r>
          </w:p>
        </w:tc>
        <w:tc>
          <w:tcPr>
            <w:tcW w:w="1818" w:type="dxa"/>
            <w:shd w:val="clear" w:color="auto" w:fill="auto"/>
          </w:tcPr>
          <w:p w14:paraId="546C4C66" w14:textId="77777777" w:rsidR="00991514" w:rsidRPr="00B106FD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15831710</w:t>
            </w:r>
          </w:p>
          <w:p w14:paraId="59BBD67F" w14:textId="77777777" w:rsidR="00991514" w:rsidRPr="00B106FD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1620A021" w14:textId="77777777" w:rsidR="00991514" w:rsidRPr="00E45488" w:rsidRDefault="00991514" w:rsidP="009915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 xml:space="preserve"> Халва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7CABCB3B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65A08DF1" w14:textId="77777777" w:rsidR="00991514" w:rsidRPr="00C467DD" w:rsidRDefault="00991514" w:rsidP="00991514">
            <w:pPr>
              <w:spacing w:after="0" w:line="240" w:lineRule="auto"/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Согласно документу стандартизации ГОСТ 6502-2014.</w:t>
            </w:r>
          </w:p>
          <w:p w14:paraId="5B724BF6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Безопасность, упаковка, маркировка и идентификация в соответствии с Решением Комиссии Таможенного союза от 9 декабря 2011 г. № 880 «О безопасности пищевых продуктов» (МУ ТС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021/2011), принятым Решением Таможенного союза № 881 Комиссии от 9 декабря 2011 г. «Пищевая продукция: в части ее маркировки» (ТК ТС № 022/2011), «Требования безопасности пищевых добавок, ароматизаторов и технологических вспомогательных средств», утвержденных решением Совета Евразийской экономической комиссии Технический регламент Таможенного союза «О безопасности упаковки» от 20 июля 2012 г.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58 (ТС ТК 029/2012), принятый решением комиссии № 769 от 16 августа 2011 г. (ММ ТС 005/2011). С заводской упаковкой. Остаточный срок годности на момент поставки не менее 70%.</w:t>
            </w:r>
          </w:p>
          <w:p w14:paraId="4AD90E68" w14:textId="77777777" w:rsidR="00991514" w:rsidRPr="00C467DD" w:rsidRDefault="00991514" w:rsidP="00991514">
            <w:pPr>
              <w:spacing w:after="0" w:line="240" w:lineRule="auto"/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85-N от 2017 года «Об утверждении Порядка выдачи санитарного паспорта и образца санитарного паспорта для транспортных средств, </w:t>
            </w:r>
            <w:r w:rsidRPr="00B31F28">
              <w:rPr>
                <w:rFonts w:ascii="GHEA Grapalat" w:hAnsi="GHEA Grapalat"/>
                <w:sz w:val="14"/>
                <w:szCs w:val="14"/>
              </w:rPr>
              <w:lastRenderedPageBreak/>
              <w:t>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  <w:p w14:paraId="040A9728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991514" w:rsidRPr="000712E3" w14:paraId="5621617D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5FBBA421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44</w:t>
            </w:r>
          </w:p>
        </w:tc>
        <w:tc>
          <w:tcPr>
            <w:tcW w:w="1818" w:type="dxa"/>
            <w:shd w:val="clear" w:color="auto" w:fill="auto"/>
          </w:tcPr>
          <w:p w14:paraId="3C945F27" w14:textId="77777777" w:rsidR="00991514" w:rsidRPr="00B106FD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15821500/1</w:t>
            </w:r>
          </w:p>
          <w:p w14:paraId="23133ADA" w14:textId="77777777" w:rsidR="00991514" w:rsidRPr="00B106FD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33C59550" w14:textId="77777777" w:rsidR="00991514" w:rsidRPr="00E45488" w:rsidRDefault="00991514" w:rsidP="009915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 xml:space="preserve">подсолнечная Печенье 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3DFDE8EB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50DD4474" w14:textId="77777777" w:rsidR="00991514" w:rsidRPr="00C467DD" w:rsidRDefault="00991514" w:rsidP="00991514">
            <w:pPr>
              <w:spacing w:after="0" w:line="240" w:lineRule="auto"/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Согласно документу стандартизации ГОСТ 24901-14.</w:t>
            </w:r>
          </w:p>
          <w:p w14:paraId="5398021D" w14:textId="77777777" w:rsidR="00991514" w:rsidRPr="00C467DD" w:rsidRDefault="00991514" w:rsidP="00991514">
            <w:pPr>
              <w:spacing w:after="0" w:line="240" w:lineRule="auto"/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Безопасность, упаковка, маркировка и идентификация в соответствии с решением Комиссии Таможенного союза от 09.12.2011 № 880 «О безопасности пищевой продукции» (ТС 021/2011), принятым Решением Комиссии Таможенного союза № 881 от 9 декабря 2011 г. «Пищевая продукция в части ее маркировки» (ТС № 022/2011), «Требования безопасности пищевых добавок, ароматизаторов и технологических вспомогательных средств», утвержденных решением Совета Евразийской экономической комиссии № 58 от 20 июля 2012 г. (ТС № 029/2012), Технический регламент Комиссии Таможенного союза № 769 от 16 августа 2011 г. «О безопасности упаковки» (ММ ТС 005/2011). С заводской упаковкой. Остаточный срок годности на момент поставки не менее 70%.</w:t>
            </w:r>
          </w:p>
          <w:p w14:paraId="0995E290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85-N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91514" w:rsidRPr="000712E3" w14:paraId="3949C0AA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59A5D492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45</w:t>
            </w:r>
          </w:p>
        </w:tc>
        <w:tc>
          <w:tcPr>
            <w:tcW w:w="1818" w:type="dxa"/>
            <w:shd w:val="clear" w:color="auto" w:fill="auto"/>
          </w:tcPr>
          <w:p w14:paraId="49D8CEEA" w14:textId="77777777" w:rsidR="00991514" w:rsidRPr="00B106FD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15821500/2</w:t>
            </w:r>
          </w:p>
          <w:p w14:paraId="1D86B3BD" w14:textId="77777777" w:rsidR="00991514" w:rsidRPr="00B106FD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53AA0D23" w14:textId="77777777" w:rsidR="00991514" w:rsidRPr="00E45488" w:rsidRDefault="00991514" w:rsidP="009915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 xml:space="preserve">Кекс (пряник) без начинки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3DC6C963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0E28B45C" w14:textId="77777777" w:rsidR="00991514" w:rsidRPr="00C467DD" w:rsidRDefault="00991514" w:rsidP="00991514">
            <w:pPr>
              <w:spacing w:after="0" w:line="240" w:lineRule="auto"/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Согласно документу стандартизации ГОСТ 15810-2014.</w:t>
            </w:r>
          </w:p>
          <w:p w14:paraId="4A9BD549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Безопасность, упаковка, маркировка и идентификация в соответствии с Решением Комиссии Таможенного союза от 9 декабря 2011 г. № 880 «О безопасности пищевых продуктов» (МУ ТС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021/2011), принятым Решением Таможенного союза № 881 Комиссии от 9 декабря 2011 г. «Пищевая продукция: в части ее маркировки» (ТК ТС № 022/2011), «Требования безопасности пищевых добавок, ароматизаторов и технологических вспомогательных средств», утвержденных решением Совета Евразийской экономической комиссии Технический регламент Таможенного союза «О безопасности упаковки» от 20 июля 2012 г.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58 (ТС ТК 029/2012), принятый решением комиссии № 769 от 16 августа 2011 г. (ММ ТС 005/2011). С заводской упаковкой. Остаточный срок годности на момент поставки не менее 70%.</w:t>
            </w:r>
          </w:p>
          <w:p w14:paraId="57521D45" w14:textId="77777777" w:rsidR="00991514" w:rsidRPr="00C467DD" w:rsidRDefault="00991514" w:rsidP="00991514">
            <w:pPr>
              <w:spacing w:after="0" w:line="240" w:lineRule="auto"/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85-N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  <w:p w14:paraId="0439D269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991514" w:rsidRPr="000712E3" w14:paraId="301E81A4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5D710E47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46</w:t>
            </w:r>
          </w:p>
        </w:tc>
        <w:tc>
          <w:tcPr>
            <w:tcW w:w="1818" w:type="dxa"/>
            <w:shd w:val="clear" w:color="auto" w:fill="auto"/>
          </w:tcPr>
          <w:p w14:paraId="553D8F6F" w14:textId="77777777" w:rsidR="00991514" w:rsidRPr="00B106FD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15821500/3</w:t>
            </w:r>
          </w:p>
          <w:p w14:paraId="35B486C4" w14:textId="77777777" w:rsidR="00991514" w:rsidRPr="00B106FD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69A2E731" w14:textId="77777777" w:rsidR="00991514" w:rsidRPr="00E45488" w:rsidRDefault="00991514" w:rsidP="009915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 xml:space="preserve">Вафли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298C2269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0010E74C" w14:textId="77777777" w:rsidR="00991514" w:rsidRPr="00C467DD" w:rsidRDefault="00991514" w:rsidP="00991514">
            <w:pPr>
              <w:spacing w:after="0" w:line="240" w:lineRule="auto"/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По документу стандартизации ГОСТ 14031-</w:t>
            </w:r>
            <w:proofErr w:type="gramStart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14.С</w:t>
            </w:r>
            <w:proofErr w:type="gramEnd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шоколадной и/или молочной начинкой (количества по заявке заказчика):</w:t>
            </w:r>
          </w:p>
          <w:p w14:paraId="2385F739" w14:textId="77777777" w:rsidR="00991514" w:rsidRPr="00C467DD" w:rsidRDefault="00991514" w:rsidP="00991514">
            <w:pPr>
              <w:spacing w:after="0" w:line="240" w:lineRule="auto"/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Безопасность, упаковка, маркировка и идентификация в соответствии с решением Комиссии Таможенного союза от 09.12.2011 № 880 «О безопасности пищевой продукции» (ТС 021/2011), принятым Решением Комиссии Таможенного союза № 881 от 9 декабря 2011 г. «Пищевая продукция в части ее маркировки» (ТС № 022/2011), «Требования безопасности пищевых добавок, ароматизаторов и технологических вспомогательных средств», утвержденных решением Совета Евразийской экономической комиссии № 58 от 20 июля 2012 г. (ТС № 029/2012), Технический регламент Комиссии Таможенного союза № 769 от 16 августа 2011 г. «О безопасности упаковки» (ММ ТС 005/2011). С заводской упаковкой. Остаточный срок годности на момент поставки не менее 70%.</w:t>
            </w:r>
          </w:p>
          <w:p w14:paraId="656A0A6A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85-N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91514" w:rsidRPr="000712E3" w14:paraId="56D37B81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1D603118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47</w:t>
            </w:r>
          </w:p>
        </w:tc>
        <w:tc>
          <w:tcPr>
            <w:tcW w:w="1818" w:type="dxa"/>
            <w:shd w:val="clear" w:color="auto" w:fill="auto"/>
          </w:tcPr>
          <w:p w14:paraId="0E482842" w14:textId="77777777" w:rsidR="00991514" w:rsidRPr="00B106FD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15332270</w:t>
            </w:r>
          </w:p>
          <w:p w14:paraId="013D2AD8" w14:textId="77777777" w:rsidR="00991514" w:rsidRPr="00B106FD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22A16328" w14:textId="77777777" w:rsidR="00991514" w:rsidRPr="00E45488" w:rsidRDefault="00991514" w:rsidP="009915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 xml:space="preserve">Желе  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2465C256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6EDD232F" w14:textId="77777777" w:rsidR="00991514" w:rsidRPr="00C467DD" w:rsidRDefault="00991514" w:rsidP="00991514">
            <w:pPr>
              <w:spacing w:after="0" w:line="240" w:lineRule="auto"/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Согласно документу стандартизации ГОСТ Р 56558-2015 Желе из фруктовых и/или ягодных экстрактов на желейной основе Желе из фруктовых и/или ягодных экстрактов на желейной основе. Безопасность, упаковка, маркировка и идентификация в соответствии с Решением Комиссии Таможенного союза от 09.12.2011 № 880 «О безопасности пищевой продукции» (МУ ТС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021/2011), «Пищевая продукция» принято Решением № 881 Комиссии Таможенного союза от 9 декабря 2011 г. в части ее маркировки» (ТК ТС № 022/2011), утвержденного решением Совета Евразийской экономической комиссии от 20 июля 2012 г. № 58 «Требования к безопасности пищевых добавок ароматизаторов и технологических вспомогательных средств» (ТК ТС 029/2012), Таможенного технического регламента «О безопасности упаковки», принятого решением Комиссии Союза от 16 августа 2011 г. № 769 (ТС ММ 005/2011). В заводской упаковке с брикетами. Остаточный срок годности на момент поставки не менее 70%.</w:t>
            </w:r>
          </w:p>
          <w:p w14:paraId="349BC4A3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85-N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91514" w:rsidRPr="000712E3" w14:paraId="1BFBCF21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0A35D8FC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48</w:t>
            </w:r>
          </w:p>
        </w:tc>
        <w:tc>
          <w:tcPr>
            <w:tcW w:w="1818" w:type="dxa"/>
            <w:shd w:val="clear" w:color="auto" w:fill="auto"/>
          </w:tcPr>
          <w:p w14:paraId="4ED1FC36" w14:textId="77777777" w:rsidR="00991514" w:rsidRPr="00B106FD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15841400</w:t>
            </w:r>
          </w:p>
          <w:p w14:paraId="68C57417" w14:textId="77777777" w:rsidR="00991514" w:rsidRPr="00B106FD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7A037357" w14:textId="77777777" w:rsidR="00991514" w:rsidRPr="00E45488" w:rsidRDefault="00991514" w:rsidP="009915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 xml:space="preserve">Какао-порошок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716CBA67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7337ED89" w14:textId="77777777" w:rsidR="00991514" w:rsidRPr="00C467DD" w:rsidRDefault="00991514" w:rsidP="00991514">
            <w:pPr>
              <w:spacing w:after="0" w:line="240" w:lineRule="auto"/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Согласно документу стандартизации ГОСТ 108-2014.</w:t>
            </w:r>
          </w:p>
          <w:p w14:paraId="43A0A52B" w14:textId="77777777" w:rsidR="00991514" w:rsidRPr="00C467DD" w:rsidRDefault="00991514" w:rsidP="00991514">
            <w:pPr>
              <w:spacing w:after="0" w:line="240" w:lineRule="auto"/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Безопасность, упаковка, маркировка и идентификация в соответствии с Решением Комиссии Таможенного союза от 09.12.2011 № 880 «О безопасности пищевой продукции» (МУ ТС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021/2011), «Пищевая продукция» принято Решением № 881 Комиссии Таможенного союза от 9 декабря 2011 г. в части ее маркировки» (ТК ТС № 022/2011), утвержденного решением Совета Евразийской экономической комиссии от 20 июля 2012 г. № 58 «Требования к безопасности пищевых добавок ароматизаторов и технологических вспомогательных средств» (ТК ТС 029/2012), Таможенного технического регламента «О безопасности упаковки», принятого решением Комиссии Союза от 16 августа 2011 г. № 769 (ТС ММ 005/2011). С заводской упаковкой. Остаточный срок годности на момент поставки не менее 70%.</w:t>
            </w:r>
          </w:p>
          <w:p w14:paraId="04ED3AF7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lastRenderedPageBreak/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85-N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91514" w:rsidRPr="000712E3" w14:paraId="5B031DDF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2645DDB6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49</w:t>
            </w:r>
          </w:p>
        </w:tc>
        <w:tc>
          <w:tcPr>
            <w:tcW w:w="1818" w:type="dxa"/>
            <w:shd w:val="clear" w:color="auto" w:fill="auto"/>
          </w:tcPr>
          <w:p w14:paraId="615755D9" w14:textId="77777777" w:rsidR="00991514" w:rsidRPr="00B106FD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15321000</w:t>
            </w:r>
          </w:p>
          <w:p w14:paraId="6E8551A7" w14:textId="77777777" w:rsidR="00991514" w:rsidRPr="00B106FD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0B9A5C1F" w14:textId="77777777" w:rsidR="00991514" w:rsidRPr="00E45488" w:rsidRDefault="00991514" w:rsidP="009915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 xml:space="preserve">Сок разных видов фруктов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3BCCCCD5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3ADACA5E" w14:textId="77777777" w:rsidR="00991514" w:rsidRPr="00C467DD" w:rsidRDefault="00991514" w:rsidP="00991514">
            <w:pPr>
              <w:spacing w:after="0" w:line="240" w:lineRule="auto"/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Согласно документу стандартизации ГОСТ 32103-2013, в таре 1-2 л.</w:t>
            </w:r>
          </w:p>
          <w:p w14:paraId="76923A75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Безопасность, упаковка, маркировка и идентификация в соответствии с Решением Комиссии Таможенного союза от 9 декабря 2011 г. № 880 «О безопасности пищевых продуктов» (МУ ТС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021/2011), «О фруктах», принятым Решением № 882 Комиссии Таможенного союза от 9 декабря 2011 года и соковой продукции, полученной из овощей» (ТС № 023/2011), принятого решением Комиссии Таможенного союза от 9 декабря 2011 года № 881 «Пищевая продукция в части ее маркировка» (ТС № 022/2011), решение Совета Евразийской экономической комиссии от 2012 г. «Требования безопасности пищевых добавок, ароматизаторов и технологических вспомогательных средств», утвержденное Решением № 58 от 20 июля (ТС 029/ 2012), Решение Комиссии Таможенного союза от 16.08.2011 № 769 «О безопасности упаковки» (ТС 029/2012) 005/2011) технических регламентов. С заводской упаковкой. Остаточный срок годности на момент поставки не менее 70%.</w:t>
            </w:r>
          </w:p>
          <w:p w14:paraId="62D99130" w14:textId="77777777" w:rsidR="00991514" w:rsidRPr="00C467DD" w:rsidRDefault="00991514" w:rsidP="00991514">
            <w:pPr>
              <w:spacing w:after="0" w:line="240" w:lineRule="auto"/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85-N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  <w:p w14:paraId="4FA3D3D9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991514" w:rsidRPr="000712E3" w14:paraId="56B6E6AD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219DDF63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50</w:t>
            </w:r>
          </w:p>
        </w:tc>
        <w:tc>
          <w:tcPr>
            <w:tcW w:w="1818" w:type="dxa"/>
            <w:shd w:val="clear" w:color="auto" w:fill="auto"/>
          </w:tcPr>
          <w:p w14:paraId="408F979B" w14:textId="77777777" w:rsidR="00991514" w:rsidRPr="00B106FD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15332412</w:t>
            </w:r>
          </w:p>
          <w:p w14:paraId="5FB7E974" w14:textId="77777777" w:rsidR="00991514" w:rsidRPr="00B106FD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2D83E04F" w14:textId="77777777" w:rsidR="00991514" w:rsidRPr="00E45488" w:rsidRDefault="00991514" w:rsidP="009915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 xml:space="preserve">Изюм без косточек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3740F005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</w:tcPr>
          <w:p w14:paraId="5144C7EE" w14:textId="77777777" w:rsidR="00991514" w:rsidRPr="009B06D3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  <w:r w:rsidRPr="009B06D3">
              <w:rPr>
                <w:rFonts w:ascii="GHEA Grapalat" w:hAnsi="GHEA Grapalat"/>
                <w:sz w:val="14"/>
                <w:szCs w:val="14"/>
              </w:rPr>
              <w:t xml:space="preserve">Безопасность упаковка, маркировка и идентификация в соответствии с решением Комиссии Таможенного союза от 9 декабря 2011 г. № 880 «о безопасности пищевых продуктов» (ТР ТС № 021/2011), принятым решением Комиссии Таможенного союза от 9 декабря 2011 г. № 881 «пищевые продукты в части их маркировки» (ТР ТС № 022/2011), решением Совета Евразийской экономической комиссии от 2012 г. № 880 «о безопасности пищевых продуктов "(ТР ТС № 20 июля 2020 года, в соответствии с постановлением N 58 от 20 июля 2020 года, " о пищевых добавках, требования к безопасности ароматизаторов и технологических вспомогательных средств " (ТР ТС 029/2012), технических регламентов Комиссии Таможенного союза «О безопасности упаковки» (ТР ТС 005/2011), принятых решением Комиссии Таможенного союза от 16 августа 2011 года № 769. требуемые количества в соответствии с заявкой, поданной заказчиком, в заводской упаковке. остаточный срок годности на момент поставки не менее 70 %: • Четкий день поставки будет определен </w:t>
            </w:r>
            <w:proofErr w:type="spellStart"/>
            <w:r w:rsidRPr="009B06D3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9B06D3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9B06D3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9B06D3">
              <w:rPr>
                <w:rFonts w:ascii="GHEA Grapalat" w:hAnsi="GHEA Grapalat"/>
                <w:sz w:val="14"/>
                <w:szCs w:val="14"/>
              </w:rPr>
              <w:t xml:space="preserve"> 30 до 16.30 лет.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9B06D3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9B06D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B06D3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9B06D3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</w:t>
            </w:r>
            <w:r w:rsidRPr="009B06D3">
              <w:rPr>
                <w:rFonts w:ascii="GHEA Grapalat" w:hAnsi="GHEA Grapalat"/>
                <w:sz w:val="14"/>
                <w:szCs w:val="14"/>
              </w:rPr>
              <w:lastRenderedPageBreak/>
              <w:t>продуктов Министерства сельского хозяйства РА № 85-N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91514" w:rsidRPr="000712E3" w14:paraId="5782B1BB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41BC664C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51</w:t>
            </w:r>
          </w:p>
        </w:tc>
        <w:tc>
          <w:tcPr>
            <w:tcW w:w="1818" w:type="dxa"/>
            <w:shd w:val="clear" w:color="auto" w:fill="auto"/>
          </w:tcPr>
          <w:p w14:paraId="73AD3737" w14:textId="77777777" w:rsidR="00991514" w:rsidRPr="00B106FD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15332410</w:t>
            </w:r>
          </w:p>
        </w:tc>
        <w:tc>
          <w:tcPr>
            <w:tcW w:w="1819" w:type="dxa"/>
            <w:vAlign w:val="center"/>
          </w:tcPr>
          <w:p w14:paraId="572C2F5E" w14:textId="77777777" w:rsidR="00991514" w:rsidRPr="00E45488" w:rsidRDefault="00991514" w:rsidP="009915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 xml:space="preserve">Сухофрукты 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552202B0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</w:tcPr>
          <w:p w14:paraId="14CDF61A" w14:textId="77777777" w:rsidR="00991514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  <w:r w:rsidRPr="009B06D3">
              <w:rPr>
                <w:rFonts w:ascii="GHEA Grapalat" w:hAnsi="GHEA Grapalat"/>
                <w:sz w:val="14"/>
                <w:szCs w:val="14"/>
              </w:rPr>
              <w:t>Необходимые количества в соответствии с требованиями заказчика в заводской упаковке. сухофрукты: абрикосы, черный чернослив, персики, груши, яблочные сухофрукты в равных пропорциях</w:t>
            </w:r>
            <w:proofErr w:type="gramStart"/>
            <w:r w:rsidRPr="009B06D3">
              <w:rPr>
                <w:rFonts w:ascii="GHEA Grapalat" w:hAnsi="GHEA Grapalat"/>
                <w:sz w:val="14"/>
                <w:szCs w:val="14"/>
              </w:rPr>
              <w:t>.</w:t>
            </w:r>
            <w:proofErr w:type="gramEnd"/>
            <w:r w:rsidRPr="009B06D3">
              <w:rPr>
                <w:rFonts w:ascii="GHEA Grapalat" w:hAnsi="GHEA Grapalat"/>
                <w:sz w:val="14"/>
                <w:szCs w:val="14"/>
              </w:rPr>
              <w:t xml:space="preserve"> расфасованные по массе до 5 кг, хранящиеся при температуре от 5 до 20 ° C при влажности не более 70%. Безопасность упаковка, маркировка и идентификация в соответствии с решением Комиссии Таможенного союза от 9 декабря 2011 года № 880 " о безопасности пищевых продуктов "(ТР ТС № 021/2011), «Пищевые продукты в части их маркировки» (ТР ТС № 022/2011 от 9 декабря 2011 г.), «Требования к безопасности пищевых добавок, ароматизаторов и технологических вспомогательных средств» (ТР ТС 029/2012 от 20 июля 2012 г.), «Требования к безопасности пищевых добавок, ароматизаторов и технологических вспомогательных средств», изложенные в решении Совета Евразийской экономической комиссии от 20 июля 2012 г. N 58 (ТР ТС 029/2012), "Требования к безопасности пищевых добавок, ароматизаторов и технологических вспомогательных средств" (ТР ТС 029/2012), о безопасности " (ТР ТС 005/2011) технических регламентов: • Четкий день поставки будет определен </w:t>
            </w:r>
            <w:proofErr w:type="spellStart"/>
            <w:r w:rsidRPr="009B06D3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9B06D3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9B06D3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9B06D3">
              <w:rPr>
                <w:rFonts w:ascii="GHEA Grapalat" w:hAnsi="GHEA Grapalat"/>
                <w:sz w:val="14"/>
                <w:szCs w:val="14"/>
              </w:rPr>
              <w:t xml:space="preserve"> 30 до 16.30 лет.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9B06D3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9B06D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B06D3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9B06D3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85-N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</w:t>
            </w:r>
          </w:p>
          <w:p w14:paraId="3C6706F5" w14:textId="77777777" w:rsidR="00991514" w:rsidRPr="009B06D3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  <w:r w:rsidRPr="009B06D3">
              <w:rPr>
                <w:rFonts w:ascii="GHEA Grapalat" w:hAnsi="GHEA Grapalat"/>
                <w:sz w:val="14"/>
                <w:szCs w:val="14"/>
              </w:rPr>
              <w:t>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91514" w:rsidRPr="000712E3" w14:paraId="21E7B364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4BE92CC6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52</w:t>
            </w:r>
          </w:p>
        </w:tc>
        <w:tc>
          <w:tcPr>
            <w:tcW w:w="1818" w:type="dxa"/>
            <w:shd w:val="clear" w:color="auto" w:fill="auto"/>
          </w:tcPr>
          <w:p w14:paraId="4B67799A" w14:textId="77777777" w:rsidR="00991514" w:rsidRPr="00B106FD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03222121</w:t>
            </w:r>
          </w:p>
          <w:p w14:paraId="5BB0E255" w14:textId="77777777" w:rsidR="00991514" w:rsidRPr="00B106FD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2BE7CB78" w14:textId="77777777" w:rsidR="00991514" w:rsidRPr="00E45488" w:rsidRDefault="00991514" w:rsidP="009915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 xml:space="preserve">Мандарин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76758658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15AFD050" w14:textId="77777777" w:rsidR="00991514" w:rsidRDefault="00991514" w:rsidP="00991514">
            <w:pPr>
              <w:spacing w:after="0" w:line="240" w:lineRule="auto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Мандарины свежие, неповрежденные, с тонкой желтой кожурой и здоровой мякотью. Безопасность, упаковка, маркировка и идентификация в соответствии с Решением Комиссии Таможенного союза от 09.12.2011 № 880 «О безопасности пищевой продукции» (МУ ТС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021/2011), «Пищевая продукция» принято Решением № 881 Комиссии Таможенного союза от 9 декабря 2011 года в части ее маркировки» (ТК ТС № 022/2011), технического регламента «О безопасности упаковки» (ТК ТС 005/2011), принятого решением Комиссии Таможенного союза от августа 16, 2011 № 769.</w:t>
            </w:r>
          </w:p>
          <w:p w14:paraId="14D747BC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85-N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91514" w:rsidRPr="000712E3" w14:paraId="6B7ABEF8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50D9D0BA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53</w:t>
            </w:r>
          </w:p>
        </w:tc>
        <w:tc>
          <w:tcPr>
            <w:tcW w:w="1818" w:type="dxa"/>
            <w:shd w:val="clear" w:color="auto" w:fill="auto"/>
          </w:tcPr>
          <w:p w14:paraId="4F2961C3" w14:textId="77777777" w:rsidR="00991514" w:rsidRPr="00B106FD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03222100</w:t>
            </w:r>
          </w:p>
          <w:p w14:paraId="019848CA" w14:textId="77777777" w:rsidR="00991514" w:rsidRPr="00B106FD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4A2D23C8" w14:textId="77777777" w:rsidR="00991514" w:rsidRPr="00E45488" w:rsidRDefault="00991514" w:rsidP="009915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Бананы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40C2848D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0163F2D0" w14:textId="77777777" w:rsidR="00991514" w:rsidRDefault="00991514" w:rsidP="00991514">
            <w:pPr>
              <w:spacing w:after="0" w:line="240" w:lineRule="auto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Желто-зеленые /не цвета хаки, не переспелые/, свежие, чистые, без механических повреждений, без повреждений вредителями и болезнями. Безопасность, упаковка, маркировка и идентификация в соответствии с Решением Комиссии Таможенного союза от 09.12.2011 № 880 «О безопасности пищевой продукции» (МУ ТС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021/2011), «Пищевая продукция» принято Решением № 881 Комиссии Таможенного союза от 9 декабря 2011 года в части ее маркировки» (ТК ТС № 022/2011), технического регламента «О безопасности упаковки» (ТК ТС 005/2011), принятого решением Комиссии Таможенного союза от августа 16, 2011 № 769.</w:t>
            </w:r>
          </w:p>
          <w:p w14:paraId="7266C404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85-N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91514" w:rsidRPr="000712E3" w14:paraId="33391809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5EFD1CAA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54</w:t>
            </w:r>
          </w:p>
        </w:tc>
        <w:tc>
          <w:tcPr>
            <w:tcW w:w="1818" w:type="dxa"/>
            <w:shd w:val="clear" w:color="auto" w:fill="auto"/>
          </w:tcPr>
          <w:p w14:paraId="2F41873E" w14:textId="77777777" w:rsidR="00991514" w:rsidRPr="00B106FD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03222119</w:t>
            </w:r>
          </w:p>
          <w:p w14:paraId="7FEE150F" w14:textId="77777777" w:rsidR="00991514" w:rsidRPr="00B106FD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6BAAE1D9" w14:textId="77777777" w:rsidR="00991514" w:rsidRPr="00E45488" w:rsidRDefault="00991514" w:rsidP="009915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Апельсин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15A73659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4ADCB931" w14:textId="77777777" w:rsidR="00991514" w:rsidRDefault="00991514" w:rsidP="00991514">
            <w:pPr>
              <w:spacing w:after="0" w:line="240" w:lineRule="auto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Апельсины свежие, без повреждений, без повреждений вредителями и болезней. Безопасность, упаковка, маркировка и идентификация в соответствии с Решением Комиссии Таможенного союза от 09.12.2011 № 880 «О безопасности пищевой продукции» (МУ ТС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021/2011), «Пищевая продукция» принято Решением № 881 Комиссии Таможенного союза от 9 декабря 2011 года в части ее маркировки» (ТК ТС № 022/2011), технического регламента «О безопасности упаковки» (ТК ТС 005/2011), принятого решением Комиссии Таможенного союза от августа 16, 2011 № 769.</w:t>
            </w:r>
          </w:p>
          <w:p w14:paraId="10B963DF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85-N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91514" w:rsidRPr="000712E3" w14:paraId="2C9116A7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305BE9B0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55</w:t>
            </w:r>
          </w:p>
        </w:tc>
        <w:tc>
          <w:tcPr>
            <w:tcW w:w="1818" w:type="dxa"/>
            <w:shd w:val="clear" w:color="auto" w:fill="auto"/>
          </w:tcPr>
          <w:p w14:paraId="5120C54D" w14:textId="77777777" w:rsidR="00991514" w:rsidRPr="00B106FD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03222129</w:t>
            </w:r>
          </w:p>
        </w:tc>
        <w:tc>
          <w:tcPr>
            <w:tcW w:w="1819" w:type="dxa"/>
            <w:vAlign w:val="center"/>
          </w:tcPr>
          <w:p w14:paraId="713DF5EF" w14:textId="77777777" w:rsidR="00991514" w:rsidRPr="00E45488" w:rsidRDefault="00991514" w:rsidP="009915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Груша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7110BF4B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</w:tcPr>
          <w:p w14:paraId="2A87889F" w14:textId="77777777" w:rsidR="00991514" w:rsidRPr="009A29B8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  <w:r w:rsidRPr="009A29B8">
              <w:rPr>
                <w:rFonts w:ascii="GHEA Grapalat" w:hAnsi="GHEA Grapalat"/>
                <w:sz w:val="14"/>
                <w:szCs w:val="14"/>
              </w:rPr>
              <w:t xml:space="preserve">Свежие, здоровые, неповрежденные, грушевидной формы и цвета, диаметром не менее 6 см не менее 90% поставляемой партии. безопасность упаковка, маркировка и идентификация в соответствии с решением Комиссии Таможенного союза от 9 декабря 2011 г. № 880 «о безопасности пищевых продуктов» (ТР ТС № 021/2011), решением Комиссии Таможенного союза от 9 декабря 2011 г. № 881 «пищевые продукты в части их маркировки» (ТР ТС № 022/2011), В соответствии с техническими регламентами Комиссии Таможенного союза «О безопасности упаковки» (ТР ТС 005/2011), принятыми решением Комиссии Таможенного союза от 16 августа 2011 года № 769: • Четкий день поставки будет определен </w:t>
            </w:r>
            <w:proofErr w:type="spellStart"/>
            <w:r w:rsidRPr="009A29B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9A29B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9A29B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9A29B8">
              <w:rPr>
                <w:rFonts w:ascii="GHEA Grapalat" w:hAnsi="GHEA Grapalat"/>
                <w:sz w:val="14"/>
                <w:szCs w:val="14"/>
              </w:rPr>
              <w:t xml:space="preserve"> 30 до 16.30 лет.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9A29B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9A29B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A29B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9A29B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85-N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</w:t>
            </w:r>
            <w:r w:rsidRPr="009A29B8">
              <w:rPr>
                <w:rFonts w:ascii="GHEA Grapalat" w:hAnsi="GHEA Grapalat"/>
                <w:sz w:val="14"/>
                <w:szCs w:val="14"/>
              </w:rPr>
              <w:lastRenderedPageBreak/>
              <w:t>В случае обнаружения несоответствия техническим характеристикам или условиям поставки в случае поставки продуктов питания,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поставке: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91514" w:rsidRPr="000712E3" w14:paraId="5D21DB72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551EC4CE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56</w:t>
            </w:r>
          </w:p>
        </w:tc>
        <w:tc>
          <w:tcPr>
            <w:tcW w:w="1818" w:type="dxa"/>
            <w:shd w:val="clear" w:color="auto" w:fill="auto"/>
          </w:tcPr>
          <w:p w14:paraId="1870FF43" w14:textId="77777777" w:rsidR="00991514" w:rsidRPr="00B106FD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03222128</w:t>
            </w:r>
          </w:p>
          <w:p w14:paraId="41FD5A72" w14:textId="77777777" w:rsidR="00991514" w:rsidRPr="00B106FD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2F83AE97" w14:textId="77777777" w:rsidR="00991514" w:rsidRPr="00E45488" w:rsidRDefault="00991514" w:rsidP="009915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Яблоко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69CDB543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13AFC673" w14:textId="77777777" w:rsidR="00991514" w:rsidRDefault="00991514" w:rsidP="00991514">
            <w:pPr>
              <w:spacing w:after="0" w:line="240" w:lineRule="auto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Яблоко свежее, узкое, диаметром не менее 5 см, без повреждений вредителями и болезнями, без повреждений кожицы, ямок и следов града. Безопасность, упаковка, маркировка и идентификация в соответствии с решением Комиссии Таможенного союза от 09.12.2011 № 880 «О безопасности пищевой продукции» (ТС 021/2011), принятым решением Комиссии Таможенного союза № 881 от 9 декабря 2011 г. «Пищевая продукция в части ее маркировки» (№ ТС 022/2011), технических регламентов «Безопасность упаковки» (№ ТС 005/2011), принятых решением Комиссии Таможенного союза от 16 августа , 2011 № 769.</w:t>
            </w:r>
          </w:p>
          <w:p w14:paraId="595CEDF6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85-N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91514" w:rsidRPr="000712E3" w14:paraId="20260606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76EC7F86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57</w:t>
            </w:r>
          </w:p>
        </w:tc>
        <w:tc>
          <w:tcPr>
            <w:tcW w:w="1818" w:type="dxa"/>
            <w:shd w:val="clear" w:color="auto" w:fill="auto"/>
          </w:tcPr>
          <w:p w14:paraId="69E53316" w14:textId="77777777" w:rsidR="00991514" w:rsidRPr="00B106FD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03222132</w:t>
            </w:r>
          </w:p>
          <w:p w14:paraId="18E5B321" w14:textId="77777777" w:rsidR="00991514" w:rsidRPr="00B106FD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3F15AE30" w14:textId="77777777" w:rsidR="00991514" w:rsidRPr="00E45488" w:rsidRDefault="00991514" w:rsidP="009915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Персики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3DC83FEE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464954CB" w14:textId="77777777" w:rsidR="00991514" w:rsidRPr="00C467DD" w:rsidRDefault="00991514" w:rsidP="00991514">
            <w:pPr>
              <w:spacing w:after="0" w:line="240" w:lineRule="auto"/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Персики среднего размера, свежие, здоровые, отдельные повреждения, не побитые.</w:t>
            </w:r>
          </w:p>
          <w:p w14:paraId="0646C698" w14:textId="77777777" w:rsidR="00991514" w:rsidRDefault="00991514" w:rsidP="00991514">
            <w:pPr>
              <w:spacing w:after="0" w:line="240" w:lineRule="auto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Безопасность, упаковка, маркировка и идентификация в соответствии с решением Комиссии Таможенного союза от 09.12.2011 № 880 «О безопасности пищевой продукции» (ТС 021/2011), принятым решением Комиссии Таможенного союза № 881 от 9 декабря 2011 г. «Пищевая продукция в части ее маркировки» (№ ТС 022/2011), технического регламента «О безопасности упаковки» (№ ТС 005/2011), принятого решением Комиссии Таможенного союза от 16 августа, 2011 № 769.</w:t>
            </w:r>
          </w:p>
          <w:p w14:paraId="643D5656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85-N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91514" w:rsidRPr="000712E3" w14:paraId="3B0E566D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6DC1D36B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58</w:t>
            </w:r>
          </w:p>
        </w:tc>
        <w:tc>
          <w:tcPr>
            <w:tcW w:w="1818" w:type="dxa"/>
            <w:shd w:val="clear" w:color="auto" w:fill="auto"/>
          </w:tcPr>
          <w:p w14:paraId="3FD89566" w14:textId="77777777" w:rsidR="00991514" w:rsidRPr="00B106FD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15311100</w:t>
            </w:r>
          </w:p>
          <w:p w14:paraId="72E848B0" w14:textId="77777777" w:rsidR="00991514" w:rsidRPr="00B106FD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54397196" w14:textId="77777777" w:rsidR="00991514" w:rsidRPr="00E45488" w:rsidRDefault="00991514" w:rsidP="009915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Картофель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3AC765D4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0E9A43CB" w14:textId="77777777" w:rsidR="00991514" w:rsidRDefault="00991514" w:rsidP="00991514">
            <w:pPr>
              <w:spacing w:after="0" w:line="240" w:lineRule="auto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Картофель не подмороженный, без травм и повреждений, не проросший, чистый, длиной 7-12см: 80%, круглый или овальный 6-7см: 20%. Клубни должны быть обычного для данного ботанического сорта вида, целыми, твердыми. Безопасность, упаковка, маркировка и идентификация в соответствии с Решением Комиссии Таможенного союза от 9 декабря 2011 г. № 880 «О безопасности пищевых продуктов» (МУ ТС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021/2011), принятым Решением Таможенного союза № 881 Комиссии от 9 декабря 2011 г. «Пищевая продукция: в части ее маркировки» (ТК ТС № 022/2011), технического регламента «О безопасности упаковки» (ТК ТС 005/2011), принятого решением Комиссии Таможенного союза от 16 августа, 2011 № 769</w:t>
            </w:r>
          </w:p>
          <w:p w14:paraId="4F278B0D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</w:t>
            </w:r>
            <w:r w:rsidRPr="00B31F28">
              <w:rPr>
                <w:rFonts w:ascii="GHEA Grapalat" w:hAnsi="GHEA Grapalat"/>
                <w:sz w:val="14"/>
                <w:szCs w:val="14"/>
              </w:rPr>
              <w:lastRenderedPageBreak/>
              <w:t xml:space="preserve">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85-N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91514" w:rsidRPr="000712E3" w14:paraId="28325EDB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3016723C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59</w:t>
            </w:r>
          </w:p>
        </w:tc>
        <w:tc>
          <w:tcPr>
            <w:tcW w:w="1818" w:type="dxa"/>
            <w:shd w:val="clear" w:color="auto" w:fill="auto"/>
          </w:tcPr>
          <w:p w14:paraId="68292B15" w14:textId="77777777" w:rsidR="00991514" w:rsidRPr="00B106FD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15331161</w:t>
            </w:r>
          </w:p>
          <w:p w14:paraId="0E66A2D1" w14:textId="77777777" w:rsidR="00991514" w:rsidRPr="00B106FD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1280EBC5" w14:textId="77777777" w:rsidR="00991514" w:rsidRPr="00E45488" w:rsidRDefault="00991514" w:rsidP="009915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Лук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76E18EBF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462E3FB4" w14:textId="77777777" w:rsidR="00991514" w:rsidRPr="00C467DD" w:rsidRDefault="00991514" w:rsidP="00991514">
            <w:pPr>
              <w:spacing w:after="0" w:line="240" w:lineRule="auto"/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Головка лука: свежая, сладкая, </w:t>
            </w:r>
            <w:proofErr w:type="spellStart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непроросшая</w:t>
            </w:r>
            <w:proofErr w:type="spellEnd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, здоровая, без повреждений.</w:t>
            </w:r>
          </w:p>
          <w:p w14:paraId="774EC237" w14:textId="77777777" w:rsidR="00991514" w:rsidRDefault="00991514" w:rsidP="00991514">
            <w:pPr>
              <w:spacing w:after="0" w:line="240" w:lineRule="auto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Безопасность, упаковка, маркировка и идентификация в соответствии с решением Комиссии Таможенного союза от 09.12.2011 № 880 «О безопасности пищевой продукции» (ТС 021/2011), принятым решением Комиссии Таможенного союза № 881 от 9 декабря 2011 г. «Пищевая продукция в части ее маркировки» (№ ТС 022/2011), технических регламентов «Безопасность упаковки» (№ ТС 005/2011), принятых решением Комиссии Таможенного союза от 16 августа , 2011 № 769.</w:t>
            </w:r>
          </w:p>
          <w:p w14:paraId="237DB26A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85-N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91514" w:rsidRPr="000712E3" w14:paraId="704F2A43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2F6DC2F0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60</w:t>
            </w:r>
          </w:p>
        </w:tc>
        <w:tc>
          <w:tcPr>
            <w:tcW w:w="1818" w:type="dxa"/>
            <w:shd w:val="clear" w:color="auto" w:fill="auto"/>
          </w:tcPr>
          <w:p w14:paraId="20DC40B0" w14:textId="77777777" w:rsidR="00991514" w:rsidRPr="00B106FD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03221124</w:t>
            </w:r>
          </w:p>
          <w:p w14:paraId="3CAA6F10" w14:textId="77777777" w:rsidR="00991514" w:rsidRPr="00B106FD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71738B75" w14:textId="77777777" w:rsidR="00991514" w:rsidRPr="00E45488" w:rsidRDefault="00991514" w:rsidP="009915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Свежий огурец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78B9EEC1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100947A5" w14:textId="77777777" w:rsidR="00991514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  <w:r w:rsidRPr="00C467DD">
              <w:rPr>
                <w:rFonts w:ascii="GHEA Grapalat" w:hAnsi="GHEA Grapalat"/>
                <w:sz w:val="14"/>
                <w:szCs w:val="14"/>
              </w:rPr>
              <w:t xml:space="preserve">Огурец свежий, здоровый, без повреждений. Безопасность, упаковка, маркировка и идентификация в соответствии с Решением Комиссии Таможенного союза от 09.12.2011 № 880 «О безопасности пищевой продукции» (МУ ТС </w:t>
            </w:r>
            <w:r>
              <w:rPr>
                <w:rFonts w:ascii="GHEA Grapala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hAnsi="GHEA Grapalat"/>
                <w:sz w:val="14"/>
                <w:szCs w:val="14"/>
              </w:rPr>
              <w:t xml:space="preserve"> 021/2011), «Пищевая продукция» принято Решением № 881 Комиссии Таможенного союза от 9 декабря 2011 года в части ее маркировки» (ТК ТС № 022/2011), технического регламента «О безопасности упаковки» (ТК ТС 005/2011), принятого решением Комиссии Таможенного союза от августа 16, 2011 № 769.</w:t>
            </w:r>
          </w:p>
          <w:p w14:paraId="4F0E3D36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85-N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91514" w:rsidRPr="000712E3" w14:paraId="5D73ED0A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281550E4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61</w:t>
            </w:r>
          </w:p>
        </w:tc>
        <w:tc>
          <w:tcPr>
            <w:tcW w:w="1818" w:type="dxa"/>
            <w:shd w:val="clear" w:color="auto" w:fill="auto"/>
          </w:tcPr>
          <w:p w14:paraId="54CCFABE" w14:textId="77777777" w:rsidR="00991514" w:rsidRPr="00B106FD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15331139</w:t>
            </w:r>
          </w:p>
          <w:p w14:paraId="56BC228A" w14:textId="77777777" w:rsidR="00991514" w:rsidRPr="00B106FD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0A85E7F8" w14:textId="77777777" w:rsidR="00991514" w:rsidRPr="00E45488" w:rsidRDefault="00991514" w:rsidP="009915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Свежие помидоры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4E20D4C8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5C8FE5A1" w14:textId="77777777" w:rsidR="00991514" w:rsidRPr="00C467DD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467DD">
              <w:rPr>
                <w:rFonts w:ascii="GHEA Grapalat" w:hAnsi="GHEA Grapalat"/>
                <w:sz w:val="14"/>
                <w:szCs w:val="14"/>
              </w:rPr>
              <w:t>Помидоры: свежие, здоровые, чистые, неповрежденные, местного производства.</w:t>
            </w:r>
          </w:p>
          <w:p w14:paraId="17693DB0" w14:textId="77777777" w:rsidR="00991514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  <w:r w:rsidRPr="00C467DD">
              <w:rPr>
                <w:rFonts w:ascii="GHEA Grapalat" w:hAnsi="GHEA Grapalat"/>
                <w:sz w:val="14"/>
                <w:szCs w:val="14"/>
              </w:rPr>
              <w:lastRenderedPageBreak/>
              <w:t xml:space="preserve">Безопасность, упаковка, маркировка и идентификация в соответствии с Решением Комиссии Таможенного союза от 09.12.2011 № 880 «О безопасности пищевой продукции» (МУ ТС </w:t>
            </w:r>
            <w:r>
              <w:rPr>
                <w:rFonts w:ascii="GHEA Grapala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hAnsi="GHEA Grapalat"/>
                <w:sz w:val="14"/>
                <w:szCs w:val="14"/>
              </w:rPr>
              <w:t xml:space="preserve"> 021/2011), «Пищевая продукция» принято Решением № 881 Комиссии Таможенного союза от 9 декабря 2011 года в части ее маркировки» (ТК ТС № 022/2011), технического регламента «О безопасности упаковки» (ТК ТС 005/2011), принятого решением Комиссии Таможенного союза от августа 16, 2011 № 769.</w:t>
            </w:r>
          </w:p>
          <w:p w14:paraId="3B704781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85-N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91514" w:rsidRPr="000712E3" w14:paraId="437E1963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435975EB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62</w:t>
            </w:r>
          </w:p>
        </w:tc>
        <w:tc>
          <w:tcPr>
            <w:tcW w:w="1818" w:type="dxa"/>
            <w:shd w:val="clear" w:color="auto" w:fill="auto"/>
          </w:tcPr>
          <w:p w14:paraId="5A0D97AE" w14:textId="77777777" w:rsidR="00991514" w:rsidRPr="00B106FD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03221120</w:t>
            </w:r>
          </w:p>
          <w:p w14:paraId="5680C9D9" w14:textId="77777777" w:rsidR="00991514" w:rsidRPr="00B106FD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25CC694B" w14:textId="77777777" w:rsidR="00991514" w:rsidRPr="00E45488" w:rsidRDefault="00991514" w:rsidP="009915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Перец свежий сладкий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2DF02575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70D9D0B8" w14:textId="77777777" w:rsidR="00991514" w:rsidRPr="00C467DD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467DD">
              <w:rPr>
                <w:rFonts w:ascii="GHEA Grapalat" w:hAnsi="GHEA Grapalat"/>
                <w:sz w:val="14"/>
                <w:szCs w:val="14"/>
              </w:rPr>
              <w:t>Перец зеленый, свежий, здоровый, без повреждений, чистый.</w:t>
            </w:r>
          </w:p>
          <w:p w14:paraId="6F290D2A" w14:textId="77777777" w:rsidR="00991514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467DD">
              <w:rPr>
                <w:rFonts w:ascii="GHEA Grapalat" w:hAnsi="GHEA Grapalat"/>
                <w:sz w:val="14"/>
                <w:szCs w:val="14"/>
              </w:rPr>
              <w:t xml:space="preserve">Безопасность, упаковка, маркировка и идентификация в соответствии с Решением Комиссии Таможенного союза от 09.12.2011 № 880 «О безопасности пищевой продукции» (МУ ТС </w:t>
            </w:r>
            <w:r>
              <w:rPr>
                <w:rFonts w:ascii="GHEA Grapala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hAnsi="GHEA Grapalat"/>
                <w:sz w:val="14"/>
                <w:szCs w:val="14"/>
              </w:rPr>
              <w:t xml:space="preserve"> 021/2011), «Пищевая продукция» принято Решением № 881 Комиссии Таможенного союза от 9 декабря 2011 года в части ее маркировки» (ТК ТС № 022/2011), технического регламента «О безопасности упаковки» (ТК ТС 005/2011), принятого решением Комиссии Таможенного союза от августа 16, 2011 № 769.</w:t>
            </w:r>
          </w:p>
          <w:p w14:paraId="14EAFADF" w14:textId="77777777" w:rsidR="00991514" w:rsidRPr="00C467DD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85-N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  <w:p w14:paraId="15A7052C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991514" w:rsidRPr="000712E3" w14:paraId="698E3B3C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57A0D1D7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63</w:t>
            </w:r>
          </w:p>
        </w:tc>
        <w:tc>
          <w:tcPr>
            <w:tcW w:w="1818" w:type="dxa"/>
            <w:shd w:val="clear" w:color="auto" w:fill="auto"/>
          </w:tcPr>
          <w:p w14:paraId="4F9F0E01" w14:textId="77777777" w:rsidR="00991514" w:rsidRPr="00B106FD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03221410</w:t>
            </w:r>
          </w:p>
          <w:p w14:paraId="23E92198" w14:textId="77777777" w:rsidR="00991514" w:rsidRPr="00B106FD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41BA86E8" w14:textId="77777777" w:rsidR="00991514" w:rsidRPr="00E45488" w:rsidRDefault="00991514" w:rsidP="009915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 xml:space="preserve">Капуста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2BD63F16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553EE96F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  <w:r w:rsidRPr="00C467DD">
              <w:rPr>
                <w:rFonts w:ascii="GHEA Grapalat" w:hAnsi="GHEA Grapalat"/>
                <w:sz w:val="14"/>
                <w:szCs w:val="14"/>
              </w:rPr>
              <w:t xml:space="preserve">Кочаны должны быть свежими, целыми, чистыми, без болезней, полностью сформированными, без постороннего запаха Кочаны не должны быть повреждены сельскохозяйственными вредителями, не должны иметь чрезмерного внешнего увлажнения, должны быть плотными, с белыми листьями. Безопасность, упаковка, маркировка и идентификация в соответствии с Решением Комиссии Таможенного союза от 9 декабря 2011 г. № 880 «О безопасности пищевых продуктов» (МУ ТС </w:t>
            </w:r>
            <w:r>
              <w:rPr>
                <w:rFonts w:ascii="GHEA Grapala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hAnsi="GHEA Grapalat"/>
                <w:sz w:val="14"/>
                <w:szCs w:val="14"/>
              </w:rPr>
              <w:t xml:space="preserve"> 021/2011), принятым Решением Таможенного союза № 881 Комиссии от 9 декабря 2011 г. «Пищевая продукция: в части ее маркировки» (ТК ТС № 022/2011), технического регламента «О безопасности упаковки» (ТК ТС 005/2011), принятого решением Комиссии Таможенного союза от 16 августа, 2011 № 769.</w:t>
            </w:r>
            <w:r w:rsidRPr="00B31F28">
              <w:rPr>
                <w:rFonts w:ascii="GHEA Grapalat" w:hAnsi="GHEA Grapalat"/>
                <w:sz w:val="14"/>
                <w:szCs w:val="14"/>
              </w:rPr>
              <w:t xml:space="preserve"> 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85-N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</w:t>
            </w:r>
            <w:r w:rsidRPr="00B31F28">
              <w:rPr>
                <w:rFonts w:ascii="GHEA Grapalat" w:hAnsi="GHEA Grapalat"/>
                <w:sz w:val="14"/>
                <w:szCs w:val="14"/>
              </w:rPr>
              <w:lastRenderedPageBreak/>
              <w:t>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91514" w:rsidRPr="000712E3" w14:paraId="784B717B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10836CED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64</w:t>
            </w:r>
          </w:p>
        </w:tc>
        <w:tc>
          <w:tcPr>
            <w:tcW w:w="1818" w:type="dxa"/>
            <w:shd w:val="clear" w:color="auto" w:fill="auto"/>
          </w:tcPr>
          <w:p w14:paraId="1CF68ACE" w14:textId="77777777" w:rsidR="00991514" w:rsidRPr="00B106FD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03221100</w:t>
            </w:r>
          </w:p>
          <w:p w14:paraId="3937B7FC" w14:textId="77777777" w:rsidR="00991514" w:rsidRPr="00B106FD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299A0C66" w14:textId="77777777" w:rsidR="00991514" w:rsidRPr="00E45488" w:rsidRDefault="00991514" w:rsidP="009915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 xml:space="preserve">  Свекла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15DA7455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78AD9B18" w14:textId="77777777" w:rsidR="00991514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  <w:r w:rsidRPr="00C467DD">
              <w:rPr>
                <w:rFonts w:ascii="GHEA Grapalat" w:hAnsi="GHEA Grapalat"/>
                <w:sz w:val="14"/>
                <w:szCs w:val="14"/>
              </w:rPr>
              <w:t xml:space="preserve">Свекла: корни свежие, целые, без болезней, сухие, чистые, без трещин и повреждений, мякоть сочная, темно-красная. Безопасность, упаковка, маркировка и идентификация в соответствии с Решением Комиссии Таможенного союза от 09.12.2011 № 880 «О безопасности пищевой продукции» (МУ ТС </w:t>
            </w:r>
            <w:r>
              <w:rPr>
                <w:rFonts w:ascii="GHEA Grapala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hAnsi="GHEA Grapalat"/>
                <w:sz w:val="14"/>
                <w:szCs w:val="14"/>
              </w:rPr>
              <w:t xml:space="preserve"> 021/2011), «Пищевая продукция» принято Решением № 881 Комиссии Таможенного союза от 9 декабря 2011 года в части ее маркировки» (ТК ТС № 022/2011), технического регламента «О безопасности упаковки» (ТК ТС 005/2011), принятого решением Комиссии Таможенного союза от августа 16, 2011 № 769.</w:t>
            </w:r>
          </w:p>
          <w:p w14:paraId="3723ED18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85-N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91514" w:rsidRPr="000712E3" w14:paraId="11DB2719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014D6BA1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65</w:t>
            </w:r>
          </w:p>
        </w:tc>
        <w:tc>
          <w:tcPr>
            <w:tcW w:w="1818" w:type="dxa"/>
            <w:shd w:val="clear" w:color="auto" w:fill="auto"/>
          </w:tcPr>
          <w:p w14:paraId="1226C15A" w14:textId="77777777" w:rsidR="00991514" w:rsidRPr="00B106FD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03221110</w:t>
            </w:r>
          </w:p>
          <w:p w14:paraId="73D46692" w14:textId="77777777" w:rsidR="00991514" w:rsidRPr="00B106FD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366FE251" w14:textId="77777777" w:rsidR="00991514" w:rsidRPr="00E45488" w:rsidRDefault="00991514" w:rsidP="009915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 xml:space="preserve">Морковь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7D4A159D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1E2C2039" w14:textId="77777777" w:rsidR="00991514" w:rsidRPr="00C467DD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467DD">
              <w:rPr>
                <w:rFonts w:ascii="GHEA Grapalat" w:hAnsi="GHEA Grapalat"/>
                <w:sz w:val="14"/>
                <w:szCs w:val="14"/>
              </w:rPr>
              <w:t>Свежие, целые, здоровые, чистые, без повреждений сельскохозяйственными вредителями, без избыточной внутренней влаги, диаметр: 1,5-3,5 см, длина: 10-15 см.</w:t>
            </w:r>
          </w:p>
          <w:p w14:paraId="1DDCEBAC" w14:textId="77777777" w:rsidR="00991514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  <w:r w:rsidRPr="00C467DD">
              <w:rPr>
                <w:rFonts w:ascii="GHEA Grapalat" w:hAnsi="GHEA Grapalat"/>
                <w:sz w:val="14"/>
                <w:szCs w:val="14"/>
              </w:rPr>
              <w:t xml:space="preserve">Безопасность, упаковка, маркировка и идентификация в соответствии с Решением Комиссии Таможенного союза от 9 декабря 2011 г. № 880 «О безопасности пищевых продуктов» (МУ ТС </w:t>
            </w:r>
            <w:r>
              <w:rPr>
                <w:rFonts w:ascii="GHEA Grapala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hAnsi="GHEA Grapalat"/>
                <w:sz w:val="14"/>
                <w:szCs w:val="14"/>
              </w:rPr>
              <w:t xml:space="preserve"> 021/2011), принятым Решением Таможенного союза № 881 Комиссии от 9 декабря 2011 г. «Пищевая продукция: в части ее маркировки» (ТК ТС № 022/2011), технического регламента «О безопасности упаковки» (ТК ТС 005/2011), принятого решением Комиссии Таможенного союза от 16 августа, 2011 № 769.</w:t>
            </w:r>
          </w:p>
          <w:p w14:paraId="3F49EB78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85-N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91514" w:rsidRPr="000712E3" w14:paraId="58239E38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1F77AF05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66</w:t>
            </w:r>
          </w:p>
        </w:tc>
        <w:tc>
          <w:tcPr>
            <w:tcW w:w="1818" w:type="dxa"/>
            <w:shd w:val="clear" w:color="auto" w:fill="auto"/>
          </w:tcPr>
          <w:p w14:paraId="4D820A7D" w14:textId="77777777" w:rsidR="00991514" w:rsidRPr="00B106FD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15331167</w:t>
            </w:r>
          </w:p>
          <w:p w14:paraId="10D935AE" w14:textId="77777777" w:rsidR="00991514" w:rsidRPr="00B106FD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77ED06A2" w14:textId="77777777" w:rsidR="00991514" w:rsidRPr="00E45488" w:rsidRDefault="00991514" w:rsidP="009915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 xml:space="preserve">Зелень: смешанная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5B247E6B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2212BB98" w14:textId="77777777" w:rsidR="00991514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  <w:r w:rsidRPr="00C467DD">
              <w:rPr>
                <w:rFonts w:ascii="GHEA Grapalat" w:hAnsi="GHEA Grapalat"/>
                <w:sz w:val="14"/>
                <w:szCs w:val="14"/>
              </w:rPr>
              <w:t xml:space="preserve">Свежая, полезная смешанная зелень. Безопасность, упаковка, маркировка и идентификация в соответствии с Решением Комиссии Таможенного союза от 9 декабря 2011 г. № 880 «О безопасности пищевых продуктов» (МУ ТС </w:t>
            </w:r>
            <w:r>
              <w:rPr>
                <w:rFonts w:ascii="GHEA Grapala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hAnsi="GHEA Grapalat"/>
                <w:sz w:val="14"/>
                <w:szCs w:val="14"/>
              </w:rPr>
              <w:t xml:space="preserve"> 021/2011), принятым Решением Таможенного союза № 881 Комиссии от 9 декабря 2011 г. «Пищевая продукция: в части ее маркировки» (ТК ТС № 022/2011), технического регламента «О безопасности упаковки» (ТК ТС 005/2011), принятого решением Комиссии Таможенного союза от 16 августа, 2011 № 769.</w:t>
            </w:r>
          </w:p>
          <w:p w14:paraId="43B37F33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</w:t>
            </w:r>
            <w:r w:rsidRPr="00B31F28">
              <w:rPr>
                <w:rFonts w:ascii="GHEA Grapalat" w:hAnsi="GHEA Grapalat"/>
                <w:sz w:val="14"/>
                <w:szCs w:val="14"/>
              </w:rPr>
              <w:lastRenderedPageBreak/>
              <w:t xml:space="preserve">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85-N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91514" w:rsidRPr="000712E3" w14:paraId="236577DF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6979AA40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67</w:t>
            </w:r>
          </w:p>
        </w:tc>
        <w:tc>
          <w:tcPr>
            <w:tcW w:w="1818" w:type="dxa"/>
            <w:shd w:val="clear" w:color="auto" w:fill="auto"/>
          </w:tcPr>
          <w:p w14:paraId="7B854644" w14:textId="77777777" w:rsidR="00991514" w:rsidRPr="00B106FD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03221126</w:t>
            </w:r>
          </w:p>
        </w:tc>
        <w:tc>
          <w:tcPr>
            <w:tcW w:w="1819" w:type="dxa"/>
            <w:vAlign w:val="center"/>
          </w:tcPr>
          <w:p w14:paraId="42E5A9EC" w14:textId="77777777" w:rsidR="00991514" w:rsidRPr="00E45488" w:rsidRDefault="00991514" w:rsidP="009915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Мароль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 xml:space="preserve">   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7FB48917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</w:tcPr>
          <w:p w14:paraId="4BFC26B3" w14:textId="77777777" w:rsidR="00991514" w:rsidRPr="00B31F28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паковка, маркировка и идентификация в соответствии с решением Комиссии Таможенного союза от 9 декабря 2011 г. № 880 «о безопасности пищевых продуктов» (ТР ТС № 021/2011), решением Комиссии Таможенного союза от 9 декабря 2011 г. № 881 «пищевые продукты в части их маркировки» (ТР ТС № 022/2011), решением Комиссии Таможенного союза от 9 декабря 2011 г. № 881 "пищевые продукты в части их маркировки" (ТР ТС № 022/2011), В соответствии с техническими регламентами Комиссии Таможенного союза «О безопасности упаковки» (ТР ТС 005/2011), принятыми решением Комиссии Таможенного союза от 16 августа 2011 года № 769 • 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85-N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91514" w:rsidRPr="000712E3" w14:paraId="0CC52C3A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06B46D7F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68</w:t>
            </w:r>
          </w:p>
        </w:tc>
        <w:tc>
          <w:tcPr>
            <w:tcW w:w="1818" w:type="dxa"/>
            <w:shd w:val="clear" w:color="auto" w:fill="auto"/>
          </w:tcPr>
          <w:p w14:paraId="52D95F8D" w14:textId="77777777" w:rsidR="00991514" w:rsidRPr="00B106FD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03221122</w:t>
            </w:r>
          </w:p>
          <w:p w14:paraId="783389D3" w14:textId="77777777" w:rsidR="00991514" w:rsidRPr="00B106FD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6C3B492E" w14:textId="77777777" w:rsidR="00991514" w:rsidRPr="00E45488" w:rsidRDefault="00991514" w:rsidP="009915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 xml:space="preserve">Кабачки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39734859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16AB41B2" w14:textId="77777777" w:rsidR="00991514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C467DD">
              <w:rPr>
                <w:rFonts w:ascii="GHEA Grapalat" w:hAnsi="GHEA Grapalat"/>
                <w:sz w:val="14"/>
                <w:szCs w:val="14"/>
              </w:rPr>
              <w:t>Кобачки</w:t>
            </w:r>
            <w:proofErr w:type="spellEnd"/>
            <w:r w:rsidRPr="00C467DD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C467DD">
              <w:rPr>
                <w:rFonts w:ascii="GHEA Grapalat" w:hAnsi="GHEA Grapalat"/>
                <w:sz w:val="14"/>
                <w:szCs w:val="14"/>
              </w:rPr>
              <w:t>свежые</w:t>
            </w:r>
            <w:proofErr w:type="spellEnd"/>
            <w:r w:rsidRPr="00C467DD">
              <w:rPr>
                <w:rFonts w:ascii="GHEA Grapalat" w:hAnsi="GHEA Grapalat"/>
                <w:sz w:val="14"/>
                <w:szCs w:val="14"/>
              </w:rPr>
              <w:t xml:space="preserve">, целые, чистые, здоровые, не засохшие, не поврежденные сельскохозяйственными вредителями. Безопасность, упаковка, маркировка и идентификация в соответствии с Решением Комиссии Таможенного союза от 09.12.2011 № 880 «О безопасности пищевой продукции» (МУ ТС </w:t>
            </w:r>
            <w:r>
              <w:rPr>
                <w:rFonts w:ascii="GHEA Grapala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hAnsi="GHEA Grapalat"/>
                <w:sz w:val="14"/>
                <w:szCs w:val="14"/>
              </w:rPr>
              <w:t xml:space="preserve"> 021/2011), «Пищевая продукция» принято Решением № 881 Комиссии Таможенного союза от 9 декабря 2011 года в части ее маркировки» (ТК ТС № 022/2011), технического регламента «О безопасности упаковки» (ТК ТС 005/2011), принятого решением Комиссии Таможенного союза от августа 16, 2011 № 769.</w:t>
            </w:r>
          </w:p>
          <w:p w14:paraId="43040874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85-N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91514" w:rsidRPr="000712E3" w14:paraId="5F939C6B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033E57A2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69</w:t>
            </w:r>
          </w:p>
        </w:tc>
        <w:tc>
          <w:tcPr>
            <w:tcW w:w="1818" w:type="dxa"/>
            <w:shd w:val="clear" w:color="auto" w:fill="auto"/>
          </w:tcPr>
          <w:p w14:paraId="09B49BED" w14:textId="77777777" w:rsidR="00991514" w:rsidRPr="00B106FD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15331165</w:t>
            </w:r>
          </w:p>
          <w:p w14:paraId="70CE7DCE" w14:textId="77777777" w:rsidR="00991514" w:rsidRPr="00B106FD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3CBD4D33" w14:textId="77777777" w:rsidR="00991514" w:rsidRPr="00E45488" w:rsidRDefault="00991514" w:rsidP="009915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Чеснок 1-го сорта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45477485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614DE7BC" w14:textId="77777777" w:rsidR="00991514" w:rsidRPr="00C467DD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467DD">
              <w:rPr>
                <w:rFonts w:ascii="GHEA Grapalat" w:hAnsi="GHEA Grapalat"/>
                <w:sz w:val="14"/>
                <w:szCs w:val="14"/>
              </w:rPr>
              <w:t>Свежий, целый, чистый, здоровый.</w:t>
            </w:r>
          </w:p>
          <w:p w14:paraId="04BFF3D6" w14:textId="77777777" w:rsidR="00991514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  <w:r w:rsidRPr="00C467DD">
              <w:rPr>
                <w:rFonts w:ascii="GHEA Grapalat" w:hAnsi="GHEA Grapalat"/>
                <w:sz w:val="14"/>
                <w:szCs w:val="14"/>
              </w:rPr>
              <w:t xml:space="preserve">Безопасность, упаковка, маркировка и идентификация в соответствии с Решением Комиссии Таможенного союза от 09.12.2011 № 880 «О безопасности пищевой продукции» (МУ ТС </w:t>
            </w:r>
            <w:r>
              <w:rPr>
                <w:rFonts w:ascii="GHEA Grapala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hAnsi="GHEA Grapalat"/>
                <w:sz w:val="14"/>
                <w:szCs w:val="14"/>
              </w:rPr>
              <w:t xml:space="preserve"> 021/2011), «Пищевая продукция» принято Решением № 881 Комиссии Таможенного союза от 9 декабря 2011 года в части ее маркировки» (ТК ТС № 022/2011), технического регламента «О безопасности упаковки» (ТК ТС 005/2011), принятого решением Комиссии Таможенного союза от августа 16, 2011 № 769.</w:t>
            </w:r>
          </w:p>
          <w:p w14:paraId="52FA18BB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85-N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91514" w:rsidRPr="000712E3" w14:paraId="1A8A85D5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3CE49095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1818" w:type="dxa"/>
            <w:shd w:val="clear" w:color="auto" w:fill="auto"/>
          </w:tcPr>
          <w:p w14:paraId="278B8A8F" w14:textId="77777777" w:rsidR="00991514" w:rsidRPr="00B106FD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03221420</w:t>
            </w:r>
          </w:p>
          <w:p w14:paraId="2F4F4F0A" w14:textId="77777777" w:rsidR="00991514" w:rsidRPr="00B106FD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10980A3A" w14:textId="77777777" w:rsidR="00991514" w:rsidRPr="00E45488" w:rsidRDefault="00991514" w:rsidP="009915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Цветная капуста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33CD1382" w14:textId="77777777" w:rsidR="00991514" w:rsidRPr="00D525F2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5D724428" w14:textId="77777777" w:rsidR="00991514" w:rsidRPr="00C467DD" w:rsidRDefault="00991514" w:rsidP="00991514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467DD">
              <w:rPr>
                <w:rFonts w:ascii="GHEA Grapalat" w:hAnsi="GHEA Grapalat"/>
                <w:sz w:val="14"/>
                <w:szCs w:val="14"/>
              </w:rPr>
              <w:t>Без травм и повреждений, здоров, комплектен.</w:t>
            </w:r>
          </w:p>
          <w:p w14:paraId="03AD9BE2" w14:textId="77777777" w:rsidR="00991514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  <w:r w:rsidRPr="00C467DD">
              <w:rPr>
                <w:rFonts w:ascii="GHEA Grapalat" w:hAnsi="GHEA Grapalat"/>
                <w:sz w:val="14"/>
                <w:szCs w:val="14"/>
              </w:rPr>
              <w:t xml:space="preserve">Безопасность, упаковка, маркировка и идентификация в соответствии с Решением Комиссии Таможенного союза от 09.12.2011 № 880 «О безопасности пищевой продукции» (МУ ТС </w:t>
            </w:r>
            <w:r>
              <w:rPr>
                <w:rFonts w:ascii="GHEA Grapala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hAnsi="GHEA Grapalat"/>
                <w:sz w:val="14"/>
                <w:szCs w:val="14"/>
              </w:rPr>
              <w:t xml:space="preserve"> 021/2011), «Пищевая продукция» принято Решением № 881 Комиссии Таможенного союза от 9 декабря 2011 года в части ее маркировки» (ТК ТС № 022/2011), технического регламента «О безопасности упаковки» (ТК ТС 005/2011), принятого решением Комиссии Таможенного союза от августа 16, 2011 № 769.</w:t>
            </w:r>
          </w:p>
          <w:p w14:paraId="3641EF6A" w14:textId="77777777" w:rsidR="00991514" w:rsidRPr="00B31F28" w:rsidRDefault="00991514" w:rsidP="00991514">
            <w:pPr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85-N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</w:tbl>
    <w:p w14:paraId="4F3D0B6D" w14:textId="77777777" w:rsidR="00991514" w:rsidRPr="00F80734" w:rsidRDefault="00991514" w:rsidP="00991514">
      <w:pPr>
        <w:widowControl w:val="0"/>
        <w:numPr>
          <w:ilvl w:val="0"/>
          <w:numId w:val="21"/>
        </w:numPr>
        <w:spacing w:after="0" w:line="240" w:lineRule="auto"/>
        <w:jc w:val="both"/>
        <w:rPr>
          <w:rFonts w:ascii="GHEA Grapalat" w:hAnsi="GHEA Grapalat"/>
        </w:rPr>
      </w:pPr>
      <w:r w:rsidRPr="00991CA4">
        <w:rPr>
          <w:rFonts w:ascii="GHEA Grapalat" w:hAnsi="GHEA Grapalat"/>
          <w:b/>
          <w:sz w:val="20"/>
          <w:szCs w:val="20"/>
        </w:rPr>
        <w:t xml:space="preserve"> </w:t>
      </w:r>
    </w:p>
    <w:p w14:paraId="73EC46A3" w14:textId="77777777" w:rsidR="00991514" w:rsidRPr="0060327B" w:rsidRDefault="00991514" w:rsidP="00991514">
      <w:pPr>
        <w:pStyle w:val="af"/>
        <w:widowControl w:val="0"/>
        <w:jc w:val="both"/>
        <w:rPr>
          <w:rFonts w:ascii="GHEA Grapalat" w:hAnsi="GHEA Grapalat"/>
          <w:i/>
          <w:lang w:val="ru-RU"/>
        </w:rPr>
      </w:pPr>
      <w:r w:rsidRPr="0060327B">
        <w:rPr>
          <w:rFonts w:ascii="GHEA Grapalat" w:hAnsi="GHEA Grapalat"/>
          <w:i/>
          <w:lang w:val="ru-RU"/>
        </w:rPr>
        <w:t>*В случае, предусмотренном договором, продавец также предоставляет покупателю гарантийное письмо или сертификат соответствия от производителя товара или его представителя.</w:t>
      </w:r>
    </w:p>
    <w:p w14:paraId="4A5EC696" w14:textId="77777777" w:rsidR="00991514" w:rsidRDefault="00991514" w:rsidP="00991514">
      <w:pPr>
        <w:widowControl w:val="0"/>
        <w:spacing w:after="0" w:line="240" w:lineRule="auto"/>
        <w:jc w:val="right"/>
        <w:rPr>
          <w:rFonts w:ascii="GHEA Grapalat" w:hAnsi="GHEA Grapalat"/>
          <w:i/>
        </w:rPr>
      </w:pPr>
    </w:p>
    <w:p w14:paraId="30F54D92" w14:textId="77777777" w:rsidR="00991514" w:rsidRDefault="00991514" w:rsidP="00991514">
      <w:pPr>
        <w:widowControl w:val="0"/>
        <w:spacing w:after="0" w:line="240" w:lineRule="auto"/>
        <w:jc w:val="right"/>
        <w:rPr>
          <w:rFonts w:ascii="GHEA Grapalat" w:hAnsi="GHEA Grapalat"/>
          <w:i/>
        </w:rPr>
      </w:pPr>
    </w:p>
    <w:p w14:paraId="4DADB527" w14:textId="77777777" w:rsidR="00991514" w:rsidRDefault="00991514" w:rsidP="00991514">
      <w:pPr>
        <w:widowControl w:val="0"/>
        <w:spacing w:after="0" w:line="240" w:lineRule="auto"/>
        <w:jc w:val="right"/>
        <w:rPr>
          <w:rFonts w:ascii="GHEA Grapalat" w:hAnsi="GHEA Grapalat"/>
          <w:i/>
        </w:rPr>
      </w:pPr>
    </w:p>
    <w:p w14:paraId="1C0B6E37" w14:textId="77777777" w:rsidR="00991514" w:rsidRDefault="00991514" w:rsidP="00991514">
      <w:pPr>
        <w:widowControl w:val="0"/>
        <w:spacing w:after="0" w:line="240" w:lineRule="auto"/>
        <w:jc w:val="right"/>
        <w:rPr>
          <w:rFonts w:ascii="GHEA Grapalat" w:hAnsi="GHEA Grapalat"/>
          <w:i/>
        </w:rPr>
      </w:pPr>
    </w:p>
    <w:p w14:paraId="7D8FEDAC" w14:textId="77777777" w:rsidR="00991514" w:rsidRDefault="00991514" w:rsidP="00991514">
      <w:pPr>
        <w:widowControl w:val="0"/>
        <w:spacing w:after="0" w:line="240" w:lineRule="auto"/>
        <w:jc w:val="right"/>
        <w:rPr>
          <w:rFonts w:ascii="GHEA Grapalat" w:hAnsi="GHEA Grapalat"/>
          <w:i/>
        </w:rPr>
      </w:pPr>
    </w:p>
    <w:p w14:paraId="159DDA72" w14:textId="77777777" w:rsidR="00991514" w:rsidRDefault="00991514" w:rsidP="00991514">
      <w:pPr>
        <w:widowControl w:val="0"/>
        <w:spacing w:after="0" w:line="240" w:lineRule="auto"/>
        <w:jc w:val="right"/>
        <w:rPr>
          <w:rFonts w:ascii="GHEA Grapalat" w:hAnsi="GHEA Grapalat"/>
          <w:i/>
        </w:rPr>
      </w:pPr>
    </w:p>
    <w:p w14:paraId="63D1FDBC" w14:textId="77777777" w:rsidR="00991514" w:rsidRDefault="00991514" w:rsidP="00991514">
      <w:pPr>
        <w:widowControl w:val="0"/>
        <w:spacing w:after="0" w:line="240" w:lineRule="auto"/>
        <w:jc w:val="right"/>
        <w:rPr>
          <w:rFonts w:ascii="GHEA Grapalat" w:hAnsi="GHEA Grapalat"/>
          <w:i/>
        </w:rPr>
      </w:pPr>
    </w:p>
    <w:p w14:paraId="0A000997" w14:textId="77777777" w:rsidR="00991514" w:rsidRDefault="00991514" w:rsidP="00991514">
      <w:pPr>
        <w:widowControl w:val="0"/>
        <w:spacing w:after="0" w:line="240" w:lineRule="auto"/>
        <w:jc w:val="right"/>
        <w:rPr>
          <w:rFonts w:ascii="GHEA Grapalat" w:hAnsi="GHEA Grapalat"/>
          <w:i/>
        </w:rPr>
      </w:pPr>
    </w:p>
    <w:p w14:paraId="3E7C95BC" w14:textId="77777777" w:rsidR="00991514" w:rsidRDefault="00991514" w:rsidP="00991514">
      <w:pPr>
        <w:widowControl w:val="0"/>
        <w:spacing w:after="0" w:line="240" w:lineRule="auto"/>
        <w:jc w:val="right"/>
        <w:rPr>
          <w:rFonts w:ascii="GHEA Grapalat" w:hAnsi="GHEA Grapalat"/>
          <w:i/>
        </w:rPr>
      </w:pPr>
    </w:p>
    <w:p w14:paraId="4C8929C2" w14:textId="77777777" w:rsidR="00991514" w:rsidRDefault="00991514" w:rsidP="00991514">
      <w:pPr>
        <w:widowControl w:val="0"/>
        <w:spacing w:after="0" w:line="240" w:lineRule="auto"/>
        <w:jc w:val="right"/>
        <w:rPr>
          <w:rFonts w:ascii="GHEA Grapalat" w:hAnsi="GHEA Grapalat"/>
          <w:i/>
        </w:rPr>
      </w:pPr>
    </w:p>
    <w:p w14:paraId="4513D6DC" w14:textId="77777777" w:rsidR="00991514" w:rsidRDefault="00991514" w:rsidP="00991514">
      <w:pPr>
        <w:widowControl w:val="0"/>
        <w:spacing w:after="0" w:line="240" w:lineRule="auto"/>
        <w:jc w:val="right"/>
        <w:rPr>
          <w:rFonts w:ascii="GHEA Grapalat" w:hAnsi="GHEA Grapalat"/>
          <w:i/>
        </w:rPr>
      </w:pPr>
    </w:p>
    <w:p w14:paraId="25269888" w14:textId="77777777" w:rsidR="00991514" w:rsidRDefault="00991514" w:rsidP="00991514">
      <w:pPr>
        <w:widowControl w:val="0"/>
        <w:spacing w:after="0" w:line="240" w:lineRule="auto"/>
        <w:jc w:val="right"/>
        <w:rPr>
          <w:rFonts w:ascii="GHEA Grapalat" w:hAnsi="GHEA Grapalat"/>
          <w:i/>
        </w:rPr>
      </w:pPr>
    </w:p>
    <w:p w14:paraId="54B64E61" w14:textId="77777777" w:rsidR="00991514" w:rsidRPr="00E25FF4" w:rsidRDefault="00991514" w:rsidP="00991514">
      <w:pPr>
        <w:widowControl w:val="0"/>
        <w:spacing w:after="0" w:line="240" w:lineRule="auto"/>
        <w:jc w:val="right"/>
        <w:rPr>
          <w:rFonts w:ascii="GHEA Grapalat" w:hAnsi="GHEA Grapalat"/>
          <w:i/>
          <w:sz w:val="20"/>
          <w:szCs w:val="20"/>
        </w:rPr>
      </w:pPr>
      <w:r w:rsidRPr="00E25FF4">
        <w:rPr>
          <w:rFonts w:ascii="GHEA Grapalat" w:hAnsi="GHEA Grapalat"/>
          <w:i/>
          <w:sz w:val="20"/>
          <w:szCs w:val="20"/>
        </w:rPr>
        <w:t>Приложение № 2</w:t>
      </w:r>
    </w:p>
    <w:p w14:paraId="70E9C92F" w14:textId="77777777" w:rsidR="00991514" w:rsidRPr="00E25FF4" w:rsidRDefault="00991514" w:rsidP="00991514">
      <w:pPr>
        <w:widowControl w:val="0"/>
        <w:spacing w:after="0" w:line="240" w:lineRule="auto"/>
        <w:jc w:val="right"/>
        <w:rPr>
          <w:rFonts w:ascii="GHEA Grapalat" w:hAnsi="GHEA Grapalat"/>
          <w:i/>
          <w:sz w:val="20"/>
          <w:szCs w:val="20"/>
        </w:rPr>
      </w:pPr>
      <w:r w:rsidRPr="00E25FF4">
        <w:rPr>
          <w:rFonts w:ascii="GHEA Grapalat" w:hAnsi="GHEA Grapalat"/>
          <w:i/>
          <w:sz w:val="20"/>
          <w:szCs w:val="20"/>
        </w:rPr>
        <w:t xml:space="preserve">к Договору под кодом </w:t>
      </w:r>
      <w:r w:rsidRPr="00E25FF4">
        <w:rPr>
          <w:rFonts w:ascii="GHEA Grapalat" w:hAnsi="GHEA Grapalat"/>
          <w:i/>
          <w:sz w:val="20"/>
          <w:szCs w:val="20"/>
        </w:rPr>
        <w:br/>
        <w:t>заключенному "</w:t>
      </w:r>
      <w:r w:rsidRPr="00E25FF4">
        <w:rPr>
          <w:rFonts w:ascii="GHEA Grapalat" w:hAnsi="GHEA Grapalat"/>
          <w:i/>
          <w:sz w:val="20"/>
          <w:szCs w:val="20"/>
        </w:rPr>
        <w:tab/>
        <w:t>"</w:t>
      </w:r>
      <w:r w:rsidRPr="00E25FF4">
        <w:rPr>
          <w:rFonts w:ascii="GHEA Grapalat" w:hAnsi="GHEA Grapalat"/>
          <w:i/>
          <w:sz w:val="20"/>
          <w:szCs w:val="20"/>
        </w:rPr>
        <w:tab/>
        <w:t>20</w:t>
      </w:r>
      <w:r w:rsidRPr="00E25FF4">
        <w:rPr>
          <w:rFonts w:ascii="GHEA Grapalat" w:hAnsi="GHEA Grapalat"/>
          <w:i/>
          <w:sz w:val="20"/>
          <w:szCs w:val="20"/>
        </w:rPr>
        <w:tab/>
        <w:t>г.</w:t>
      </w:r>
    </w:p>
    <w:p w14:paraId="53D80A22" w14:textId="77777777" w:rsidR="00991514" w:rsidRDefault="00991514" w:rsidP="00991514">
      <w:pPr>
        <w:widowControl w:val="0"/>
        <w:spacing w:after="0" w:line="240" w:lineRule="auto"/>
        <w:jc w:val="center"/>
        <w:rPr>
          <w:rFonts w:ascii="GHEA Grapalat" w:hAnsi="GHEA Grapalat"/>
        </w:rPr>
      </w:pPr>
      <w:r w:rsidRPr="0060327B">
        <w:rPr>
          <w:rFonts w:ascii="GHEA Grapalat" w:hAnsi="GHEA Grapalat"/>
        </w:rPr>
        <w:t>РАСПИСАНИЕ ПОСТАВОК*</w:t>
      </w:r>
    </w:p>
    <w:p w14:paraId="22099026" w14:textId="77777777" w:rsidR="00991514" w:rsidRPr="00E25FF4" w:rsidRDefault="00991514" w:rsidP="00991514">
      <w:pPr>
        <w:widowControl w:val="0"/>
        <w:spacing w:after="0" w:line="240" w:lineRule="auto"/>
        <w:jc w:val="right"/>
        <w:rPr>
          <w:rFonts w:ascii="GHEA Grapalat" w:hAnsi="GHEA Grapalat"/>
          <w:sz w:val="18"/>
          <w:szCs w:val="18"/>
        </w:rPr>
      </w:pPr>
      <w:r w:rsidRPr="00E25FF4">
        <w:rPr>
          <w:rFonts w:ascii="GHEA Grapalat" w:hAnsi="GHEA Grapalat"/>
          <w:sz w:val="18"/>
          <w:szCs w:val="18"/>
        </w:rPr>
        <w:t>Драмов 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2030"/>
        <w:gridCol w:w="2242"/>
        <w:gridCol w:w="2018"/>
        <w:gridCol w:w="2418"/>
        <w:gridCol w:w="2348"/>
        <w:gridCol w:w="2820"/>
      </w:tblGrid>
      <w:tr w:rsidR="00991514" w:rsidRPr="005031BC" w14:paraId="6476BE40" w14:textId="77777777" w:rsidTr="001776CA">
        <w:trPr>
          <w:trHeight w:val="383"/>
        </w:trPr>
        <w:tc>
          <w:tcPr>
            <w:tcW w:w="15909" w:type="dxa"/>
            <w:gridSpan w:val="7"/>
            <w:shd w:val="clear" w:color="auto" w:fill="auto"/>
          </w:tcPr>
          <w:p w14:paraId="63EBB474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5031BC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Товар</w:t>
            </w:r>
          </w:p>
        </w:tc>
      </w:tr>
      <w:tr w:rsidR="00991514" w:rsidRPr="005031BC" w14:paraId="5846A6EE" w14:textId="77777777" w:rsidTr="001776CA">
        <w:trPr>
          <w:trHeight w:val="297"/>
        </w:trPr>
        <w:tc>
          <w:tcPr>
            <w:tcW w:w="2033" w:type="dxa"/>
            <w:vMerge w:val="restart"/>
            <w:shd w:val="clear" w:color="auto" w:fill="auto"/>
            <w:vAlign w:val="center"/>
          </w:tcPr>
          <w:p w14:paraId="3A6D7D9C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5031BC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единица измерения</w:t>
            </w:r>
          </w:p>
        </w:tc>
        <w:tc>
          <w:tcPr>
            <w:tcW w:w="2030" w:type="dxa"/>
            <w:vMerge w:val="restart"/>
            <w:shd w:val="clear" w:color="auto" w:fill="auto"/>
            <w:vAlign w:val="center"/>
          </w:tcPr>
          <w:p w14:paraId="157893C7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5031BC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цена единицы / драмов РА</w:t>
            </w:r>
          </w:p>
        </w:tc>
        <w:tc>
          <w:tcPr>
            <w:tcW w:w="2242" w:type="dxa"/>
            <w:vMerge w:val="restart"/>
            <w:shd w:val="clear" w:color="auto" w:fill="auto"/>
            <w:vAlign w:val="center"/>
          </w:tcPr>
          <w:p w14:paraId="4DCA056B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5031BC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общая цена/драмов РА</w:t>
            </w:r>
          </w:p>
        </w:tc>
        <w:tc>
          <w:tcPr>
            <w:tcW w:w="2018" w:type="dxa"/>
            <w:vMerge w:val="restart"/>
            <w:shd w:val="clear" w:color="auto" w:fill="auto"/>
            <w:vAlign w:val="center"/>
          </w:tcPr>
          <w:p w14:paraId="5A3EC8B0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5031BC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Общий</w:t>
            </w:r>
          </w:p>
          <w:p w14:paraId="35A5FA94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5031BC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объем</w:t>
            </w:r>
          </w:p>
        </w:tc>
        <w:tc>
          <w:tcPr>
            <w:tcW w:w="7586" w:type="dxa"/>
            <w:gridSpan w:val="3"/>
            <w:shd w:val="clear" w:color="auto" w:fill="auto"/>
            <w:vAlign w:val="center"/>
          </w:tcPr>
          <w:p w14:paraId="3B8AD629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5031BC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Поставка</w:t>
            </w:r>
          </w:p>
        </w:tc>
      </w:tr>
      <w:tr w:rsidR="00991514" w:rsidRPr="005031BC" w14:paraId="4D711EB7" w14:textId="77777777" w:rsidTr="001776CA">
        <w:trPr>
          <w:trHeight w:val="538"/>
        </w:trPr>
        <w:tc>
          <w:tcPr>
            <w:tcW w:w="2033" w:type="dxa"/>
            <w:vMerge/>
            <w:shd w:val="clear" w:color="auto" w:fill="auto"/>
            <w:vAlign w:val="center"/>
          </w:tcPr>
          <w:p w14:paraId="297ECF9B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</w:p>
        </w:tc>
        <w:tc>
          <w:tcPr>
            <w:tcW w:w="2030" w:type="dxa"/>
            <w:vMerge/>
            <w:shd w:val="clear" w:color="auto" w:fill="auto"/>
            <w:vAlign w:val="center"/>
          </w:tcPr>
          <w:p w14:paraId="00EF2A4E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</w:p>
        </w:tc>
        <w:tc>
          <w:tcPr>
            <w:tcW w:w="2242" w:type="dxa"/>
            <w:vMerge/>
            <w:shd w:val="clear" w:color="auto" w:fill="auto"/>
            <w:vAlign w:val="center"/>
          </w:tcPr>
          <w:p w14:paraId="7236A044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</w:p>
        </w:tc>
        <w:tc>
          <w:tcPr>
            <w:tcW w:w="2018" w:type="dxa"/>
            <w:vMerge/>
            <w:shd w:val="clear" w:color="auto" w:fill="auto"/>
            <w:vAlign w:val="center"/>
          </w:tcPr>
          <w:p w14:paraId="34AF37CF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</w:p>
        </w:tc>
        <w:tc>
          <w:tcPr>
            <w:tcW w:w="2418" w:type="dxa"/>
            <w:shd w:val="clear" w:color="auto" w:fill="auto"/>
            <w:vAlign w:val="center"/>
          </w:tcPr>
          <w:p w14:paraId="40FCBCD1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5031BC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адрес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3AE475BE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5031BC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подлежащее поставке количество товара</w:t>
            </w:r>
          </w:p>
        </w:tc>
        <w:tc>
          <w:tcPr>
            <w:tcW w:w="2820" w:type="dxa"/>
            <w:shd w:val="clear" w:color="auto" w:fill="auto"/>
            <w:vAlign w:val="center"/>
          </w:tcPr>
          <w:p w14:paraId="6985CF5D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5031BC"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 w:bidi="ru-RU"/>
              </w:rPr>
              <w:t>Срок**</w:t>
            </w:r>
          </w:p>
        </w:tc>
      </w:tr>
      <w:tr w:rsidR="00991514" w:rsidRPr="005031BC" w14:paraId="66437CF3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07B43CF5" w14:textId="77777777" w:rsidR="00991514" w:rsidRPr="00F8073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B5795B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28933AC1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420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3341B6FC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5016900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7B15B636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11945</w:t>
            </w:r>
          </w:p>
        </w:tc>
        <w:tc>
          <w:tcPr>
            <w:tcW w:w="2418" w:type="dxa"/>
            <w:shd w:val="clear" w:color="auto" w:fill="auto"/>
            <w:vAlign w:val="bottom"/>
          </w:tcPr>
          <w:p w14:paraId="0AFC3F90" w14:textId="77777777" w:rsidR="00991514" w:rsidRPr="003E2250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E2078D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E2078D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E2078D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0A1F3A3A" w14:textId="77777777" w:rsidR="00991514" w:rsidRPr="003E2250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  <w:vAlign w:val="center"/>
          </w:tcPr>
          <w:p w14:paraId="6B097E69" w14:textId="77777777" w:rsidR="00991514" w:rsidRPr="00774A0E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</w:pPr>
            <w:r w:rsidRPr="00774A0E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91514" w:rsidRPr="005031BC" w14:paraId="43FE991E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461D6B64" w14:textId="77777777" w:rsidR="00991514" w:rsidRPr="00F8073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B6279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71ADB17E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400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2F7F2AA2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536400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3C934612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1341</w:t>
            </w:r>
          </w:p>
        </w:tc>
        <w:tc>
          <w:tcPr>
            <w:tcW w:w="2418" w:type="dxa"/>
            <w:shd w:val="clear" w:color="auto" w:fill="auto"/>
          </w:tcPr>
          <w:p w14:paraId="78F3E35F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3F66B49D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622BC3AC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DB71EA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91514" w:rsidRPr="005031BC" w14:paraId="0C27AFF9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1944E280" w14:textId="77777777" w:rsidR="00991514" w:rsidRPr="00F8073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B6279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02B210BC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300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0438B3AC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264600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0E5189E2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882</w:t>
            </w:r>
          </w:p>
        </w:tc>
        <w:tc>
          <w:tcPr>
            <w:tcW w:w="2418" w:type="dxa"/>
            <w:shd w:val="clear" w:color="auto" w:fill="auto"/>
          </w:tcPr>
          <w:p w14:paraId="692356A4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0BBFC156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5668C3AD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16"/>
                <w:szCs w:val="16"/>
                <w:lang w:eastAsia="ru-RU"/>
              </w:rPr>
            </w:pPr>
            <w:r w:rsidRPr="00DB71EA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91514" w:rsidRPr="005031BC" w14:paraId="5ABC76C8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69969B0D" w14:textId="77777777" w:rsidR="00991514" w:rsidRPr="00F8073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B6279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51C73962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2400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62F14183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1064400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5C6B216B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443,5</w:t>
            </w:r>
          </w:p>
        </w:tc>
        <w:tc>
          <w:tcPr>
            <w:tcW w:w="2418" w:type="dxa"/>
            <w:shd w:val="clear" w:color="auto" w:fill="auto"/>
          </w:tcPr>
          <w:p w14:paraId="14EDF61E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08079420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25CA3E15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16"/>
                <w:szCs w:val="16"/>
                <w:lang w:eastAsia="ru-RU"/>
              </w:rPr>
            </w:pPr>
            <w:r w:rsidRPr="00DB71EA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91514" w:rsidRPr="005031BC" w14:paraId="5A1C54CC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0B25B79E" w14:textId="77777777" w:rsidR="00991514" w:rsidRPr="00F8073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B6279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4101DD86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1400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7F9C2F33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403200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25CBA958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288</w:t>
            </w:r>
          </w:p>
        </w:tc>
        <w:tc>
          <w:tcPr>
            <w:tcW w:w="2418" w:type="dxa"/>
            <w:shd w:val="clear" w:color="auto" w:fill="auto"/>
          </w:tcPr>
          <w:p w14:paraId="112C6B84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7025528F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62DD2D36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16"/>
                <w:szCs w:val="16"/>
                <w:lang w:eastAsia="ru-RU"/>
              </w:rPr>
            </w:pPr>
            <w:r w:rsidRPr="00DB71EA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91514" w:rsidRPr="005031BC" w14:paraId="2869301C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0BEDEA55" w14:textId="77777777" w:rsidR="00991514" w:rsidRPr="00F8073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B6279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414378A6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2300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547853DE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1722700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27364424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749</w:t>
            </w:r>
          </w:p>
        </w:tc>
        <w:tc>
          <w:tcPr>
            <w:tcW w:w="2418" w:type="dxa"/>
            <w:shd w:val="clear" w:color="auto" w:fill="auto"/>
          </w:tcPr>
          <w:p w14:paraId="67E0E068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390DF2FD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672F9B64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16"/>
                <w:szCs w:val="16"/>
                <w:lang w:eastAsia="ru-RU"/>
              </w:rPr>
            </w:pPr>
            <w:r w:rsidRPr="00DB71EA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91514" w:rsidRPr="005031BC" w14:paraId="15785AD3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66676169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B6279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2710DEAD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650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4D3B4B0B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2817750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76BAC7AC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4335</w:t>
            </w:r>
          </w:p>
        </w:tc>
        <w:tc>
          <w:tcPr>
            <w:tcW w:w="2418" w:type="dxa"/>
            <w:shd w:val="clear" w:color="auto" w:fill="auto"/>
          </w:tcPr>
          <w:p w14:paraId="768B1A27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51772FFF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64791DC7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16"/>
                <w:szCs w:val="16"/>
                <w:lang w:eastAsia="ru-RU"/>
              </w:rPr>
            </w:pPr>
            <w:r w:rsidRPr="00DB71EA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91514" w:rsidRPr="005031BC" w14:paraId="34000E44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454109F9" w14:textId="77777777" w:rsidR="00991514" w:rsidRPr="003E2250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литр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6B286D92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650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09006B42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2379000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701F8822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3660</w:t>
            </w:r>
          </w:p>
        </w:tc>
        <w:tc>
          <w:tcPr>
            <w:tcW w:w="2418" w:type="dxa"/>
            <w:shd w:val="clear" w:color="auto" w:fill="auto"/>
          </w:tcPr>
          <w:p w14:paraId="04B6734C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, в соответствии с требованиями, предъявляемыми каждой </w:t>
            </w: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lastRenderedPageBreak/>
              <w:t>ОНКО</w:t>
            </w:r>
          </w:p>
        </w:tc>
        <w:tc>
          <w:tcPr>
            <w:tcW w:w="2348" w:type="dxa"/>
            <w:shd w:val="clear" w:color="auto" w:fill="auto"/>
          </w:tcPr>
          <w:p w14:paraId="6671D04C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lastRenderedPageBreak/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3750DB76" w14:textId="77777777" w:rsidR="00991514" w:rsidRPr="00136AF3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16"/>
                <w:szCs w:val="16"/>
                <w:lang w:eastAsia="ru-RU"/>
              </w:rPr>
            </w:pPr>
            <w:r w:rsidRPr="00136AF3">
              <w:rPr>
                <w:rFonts w:ascii="GHEA Grapalat" w:eastAsia="Times New Roman" w:hAnsi="GHEA Grapalat" w:cs="Courier New"/>
                <w:color w:val="202124"/>
                <w:sz w:val="16"/>
                <w:szCs w:val="16"/>
                <w:lang w:eastAsia="ru-RU"/>
              </w:rPr>
              <w:t>с января по май, с сентября по декабрь/</w:t>
            </w:r>
          </w:p>
        </w:tc>
      </w:tr>
      <w:tr w:rsidR="00991514" w:rsidRPr="005031BC" w14:paraId="1C659620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01301CBA" w14:textId="77777777" w:rsidR="00991514" w:rsidRPr="00F8073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5795B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2DCAACC4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2700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5352A096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847800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23E7877A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314</w:t>
            </w:r>
          </w:p>
        </w:tc>
        <w:tc>
          <w:tcPr>
            <w:tcW w:w="2418" w:type="dxa"/>
            <w:shd w:val="clear" w:color="auto" w:fill="auto"/>
          </w:tcPr>
          <w:p w14:paraId="0445218D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6B24C39C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7C712A02" w14:textId="77777777" w:rsidR="00991514" w:rsidRPr="00991CA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6E303B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91514" w:rsidRPr="005031BC" w14:paraId="63CD9835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003D05CC" w14:textId="77777777" w:rsidR="00991514" w:rsidRPr="00F8073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6623C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4014111E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1600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5CE1739B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1275360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501CE304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797,1</w:t>
            </w:r>
          </w:p>
        </w:tc>
        <w:tc>
          <w:tcPr>
            <w:tcW w:w="2418" w:type="dxa"/>
            <w:shd w:val="clear" w:color="auto" w:fill="auto"/>
          </w:tcPr>
          <w:p w14:paraId="7F3DE4E5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04831A3C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349218C9" w14:textId="77777777" w:rsidR="00991514" w:rsidRPr="00991CA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6E303B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91514" w:rsidRPr="005031BC" w14:paraId="142BC399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61550424" w14:textId="77777777" w:rsidR="00991514" w:rsidRPr="00F8073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6623C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158CBF95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4000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539E7D30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4640000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02356DE9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1160</w:t>
            </w:r>
          </w:p>
        </w:tc>
        <w:tc>
          <w:tcPr>
            <w:tcW w:w="2418" w:type="dxa"/>
            <w:shd w:val="clear" w:color="auto" w:fill="auto"/>
          </w:tcPr>
          <w:p w14:paraId="56C64475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0F3D1AEB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363E6EC1" w14:textId="77777777" w:rsidR="00991514" w:rsidRPr="00991CA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087474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91514" w:rsidRPr="005031BC" w14:paraId="655FAB29" w14:textId="77777777" w:rsidTr="001776CA">
        <w:trPr>
          <w:trHeight w:val="214"/>
        </w:trPr>
        <w:tc>
          <w:tcPr>
            <w:tcW w:w="2033" w:type="dxa"/>
            <w:shd w:val="clear" w:color="auto" w:fill="auto"/>
            <w:vAlign w:val="center"/>
          </w:tcPr>
          <w:p w14:paraId="6DFB841E" w14:textId="77777777" w:rsidR="00991514" w:rsidRPr="00991CA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литр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6508744C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900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10627C20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495000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2D409C69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550</w:t>
            </w:r>
          </w:p>
        </w:tc>
        <w:tc>
          <w:tcPr>
            <w:tcW w:w="2418" w:type="dxa"/>
            <w:shd w:val="clear" w:color="auto" w:fill="auto"/>
          </w:tcPr>
          <w:p w14:paraId="22BD383F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50238308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7D66A1F2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16"/>
                <w:szCs w:val="16"/>
                <w:lang w:eastAsia="ru-RU"/>
              </w:rPr>
            </w:pPr>
            <w:r w:rsidRPr="00087474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91514" w:rsidRPr="005031BC" w14:paraId="736EDF5F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2236339D" w14:textId="77777777" w:rsidR="00991514" w:rsidRPr="00F8073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32A7B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1466E135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4500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49DA798E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8824500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5D762B7A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1961</w:t>
            </w:r>
          </w:p>
        </w:tc>
        <w:tc>
          <w:tcPr>
            <w:tcW w:w="2418" w:type="dxa"/>
            <w:shd w:val="clear" w:color="auto" w:fill="auto"/>
          </w:tcPr>
          <w:p w14:paraId="196EE0EE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4DB7DCBB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219BDCB5" w14:textId="77777777" w:rsidR="00991514" w:rsidRPr="00E25FF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087474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91514" w:rsidRPr="005031BC" w14:paraId="2FB5EADC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7F7C349F" w14:textId="77777777" w:rsidR="00991514" w:rsidRPr="00F8073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32A7B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5AFBB45E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2500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054356B0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2332500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03615DEE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933</w:t>
            </w:r>
          </w:p>
        </w:tc>
        <w:tc>
          <w:tcPr>
            <w:tcW w:w="2418" w:type="dxa"/>
            <w:shd w:val="clear" w:color="auto" w:fill="auto"/>
          </w:tcPr>
          <w:p w14:paraId="495D2B95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165DCED8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27D4F489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16"/>
                <w:szCs w:val="16"/>
                <w:lang w:eastAsia="ru-RU"/>
              </w:rPr>
            </w:pPr>
            <w:r w:rsidRPr="00087474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91514" w:rsidRPr="005031BC" w14:paraId="61EF75B5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70FFD183" w14:textId="77777777" w:rsidR="00991514" w:rsidRPr="003E2250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2030" w:type="dxa"/>
            <w:shd w:val="clear" w:color="auto" w:fill="auto"/>
            <w:vAlign w:val="center"/>
          </w:tcPr>
          <w:p w14:paraId="21157565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80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4F455F42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947360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33645054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11842</w:t>
            </w:r>
          </w:p>
        </w:tc>
        <w:tc>
          <w:tcPr>
            <w:tcW w:w="2418" w:type="dxa"/>
            <w:shd w:val="clear" w:color="auto" w:fill="auto"/>
          </w:tcPr>
          <w:p w14:paraId="2A6A68D4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4F445D57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0CBDA1A9" w14:textId="77777777" w:rsidR="00991514" w:rsidRPr="00E25FF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087474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91514" w:rsidRPr="005031BC" w14:paraId="79E233E1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3A838C20" w14:textId="77777777" w:rsidR="00991514" w:rsidRPr="00F8073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5795B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63A38CA0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900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1456D0A3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211500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618EB004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235</w:t>
            </w:r>
          </w:p>
        </w:tc>
        <w:tc>
          <w:tcPr>
            <w:tcW w:w="2418" w:type="dxa"/>
            <w:shd w:val="clear" w:color="auto" w:fill="auto"/>
          </w:tcPr>
          <w:p w14:paraId="3A036923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2FE53BD5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0835253C" w14:textId="77777777" w:rsidR="00991514" w:rsidRPr="00E25FF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087474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91514" w:rsidRPr="005031BC" w14:paraId="67455812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75ED2AB5" w14:textId="77777777" w:rsidR="00991514" w:rsidRPr="00B5795B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062FC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268C5838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900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7121168F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170100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1D6B7153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189</w:t>
            </w:r>
          </w:p>
        </w:tc>
        <w:tc>
          <w:tcPr>
            <w:tcW w:w="2418" w:type="dxa"/>
            <w:shd w:val="clear" w:color="auto" w:fill="auto"/>
          </w:tcPr>
          <w:p w14:paraId="3DE73CEB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6B18CCF3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317B6E5B" w14:textId="77777777" w:rsidR="00991514" w:rsidRPr="00E25FF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087474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91514" w:rsidRPr="005031BC" w14:paraId="2549758C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6A50A186" w14:textId="77777777" w:rsidR="00991514" w:rsidRPr="00B5795B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062FC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32517C9B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450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7B260180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104850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7C14785E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233</w:t>
            </w:r>
          </w:p>
        </w:tc>
        <w:tc>
          <w:tcPr>
            <w:tcW w:w="2418" w:type="dxa"/>
            <w:shd w:val="clear" w:color="auto" w:fill="auto"/>
          </w:tcPr>
          <w:p w14:paraId="385AAB81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0972495C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  <w:vAlign w:val="center"/>
          </w:tcPr>
          <w:p w14:paraId="00750B91" w14:textId="77777777" w:rsidR="00991514" w:rsidRPr="006B35EA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6B35EA"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  <w:t>с января по июнь, с сентября по декабрь</w:t>
            </w:r>
          </w:p>
        </w:tc>
      </w:tr>
      <w:tr w:rsidR="00991514" w:rsidRPr="005031BC" w14:paraId="76981FA1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0E2F345C" w14:textId="77777777" w:rsidR="00991514" w:rsidRPr="00B5795B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062FC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43F86AC0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900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2C242839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401400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0227D40C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446</w:t>
            </w:r>
          </w:p>
        </w:tc>
        <w:tc>
          <w:tcPr>
            <w:tcW w:w="2418" w:type="dxa"/>
            <w:shd w:val="clear" w:color="auto" w:fill="auto"/>
          </w:tcPr>
          <w:p w14:paraId="4CFE92D2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5D53608D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62ABDF08" w14:textId="77777777" w:rsidR="00991514" w:rsidRPr="00E25FF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23198E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91514" w:rsidRPr="005031BC" w14:paraId="0E74B800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450248A4" w14:textId="77777777" w:rsidR="00991514" w:rsidRPr="009062F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163B3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03A99DD0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900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1D17ED10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927000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39EE30A4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1030</w:t>
            </w:r>
          </w:p>
        </w:tc>
        <w:tc>
          <w:tcPr>
            <w:tcW w:w="2418" w:type="dxa"/>
            <w:shd w:val="clear" w:color="auto" w:fill="auto"/>
          </w:tcPr>
          <w:p w14:paraId="01CCD567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2A239162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318D2297" w14:textId="77777777" w:rsidR="00991514" w:rsidRPr="00E25FF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23198E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91514" w:rsidRPr="005031BC" w14:paraId="25E6AB8B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2EC393DE" w14:textId="77777777" w:rsidR="00991514" w:rsidRPr="009062F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163B3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200C8A83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600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1C2A756B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544800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23E75BB2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908</w:t>
            </w:r>
          </w:p>
        </w:tc>
        <w:tc>
          <w:tcPr>
            <w:tcW w:w="2418" w:type="dxa"/>
            <w:shd w:val="clear" w:color="auto" w:fill="auto"/>
          </w:tcPr>
          <w:p w14:paraId="7DB57CA0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, в </w:t>
            </w: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lastRenderedPageBreak/>
              <w:t>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367AF279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lastRenderedPageBreak/>
              <w:t xml:space="preserve">в зависимости от </w:t>
            </w: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lastRenderedPageBreak/>
              <w:t>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25B4D89C" w14:textId="77777777" w:rsidR="00991514" w:rsidRPr="00E25FF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23198E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lastRenderedPageBreak/>
              <w:t xml:space="preserve">С января по июль, с </w:t>
            </w:r>
            <w:r w:rsidRPr="0023198E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lastRenderedPageBreak/>
              <w:t>сентября по декабрь</w:t>
            </w:r>
          </w:p>
        </w:tc>
      </w:tr>
      <w:tr w:rsidR="00991514" w:rsidRPr="005031BC" w14:paraId="7D8B159C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1D4FC94B" w14:textId="77777777" w:rsidR="00991514" w:rsidRPr="009062F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163B3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18E9F4E6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600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6264ED4D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287400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54F08354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479</w:t>
            </w:r>
          </w:p>
        </w:tc>
        <w:tc>
          <w:tcPr>
            <w:tcW w:w="2418" w:type="dxa"/>
            <w:shd w:val="clear" w:color="auto" w:fill="auto"/>
          </w:tcPr>
          <w:p w14:paraId="29EB1DFC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3BEA18AD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1EC16D4E" w14:textId="77777777" w:rsidR="00991514" w:rsidRPr="00E25FF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23198E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91514" w:rsidRPr="005031BC" w14:paraId="37480258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5BC8FE6D" w14:textId="77777777" w:rsidR="00991514" w:rsidRPr="009062F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163B3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48D58612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850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42853EA6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88400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0CC1458B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104</w:t>
            </w:r>
          </w:p>
        </w:tc>
        <w:tc>
          <w:tcPr>
            <w:tcW w:w="2418" w:type="dxa"/>
            <w:shd w:val="clear" w:color="auto" w:fill="auto"/>
          </w:tcPr>
          <w:p w14:paraId="6D9593CD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1E54030E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  <w:vAlign w:val="center"/>
          </w:tcPr>
          <w:p w14:paraId="1805F300" w14:textId="77777777" w:rsidR="00991514" w:rsidRPr="00136AF3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136AF3"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  <w:t>с января по май, с сентября по декабрь/</w:t>
            </w:r>
          </w:p>
        </w:tc>
      </w:tr>
      <w:tr w:rsidR="00991514" w:rsidRPr="005031BC" w14:paraId="3470E5D1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608EBE69" w14:textId="77777777" w:rsidR="00991514" w:rsidRPr="009062F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163B3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5F2BB72E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600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2B1F5546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225000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6C17380B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375</w:t>
            </w:r>
          </w:p>
        </w:tc>
        <w:tc>
          <w:tcPr>
            <w:tcW w:w="2418" w:type="dxa"/>
            <w:shd w:val="clear" w:color="auto" w:fill="auto"/>
          </w:tcPr>
          <w:p w14:paraId="51CDE120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62426E73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  <w:vAlign w:val="center"/>
          </w:tcPr>
          <w:p w14:paraId="29942C36" w14:textId="77777777" w:rsidR="00991514" w:rsidRPr="00E25FF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774A0E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91514" w:rsidRPr="005031BC" w14:paraId="386093D5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6A2D405D" w14:textId="77777777" w:rsidR="00991514" w:rsidRPr="009062F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163B3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650B2DE3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1300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78EC5233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262600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1D1A6E95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202</w:t>
            </w:r>
          </w:p>
        </w:tc>
        <w:tc>
          <w:tcPr>
            <w:tcW w:w="2418" w:type="dxa"/>
            <w:shd w:val="clear" w:color="auto" w:fill="auto"/>
          </w:tcPr>
          <w:p w14:paraId="1A110DF1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1B5098CA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  <w:vAlign w:val="center"/>
          </w:tcPr>
          <w:p w14:paraId="7E0246BC" w14:textId="77777777" w:rsidR="00991514" w:rsidRPr="006B35EA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6B35EA"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  <w:t>с января по апрель, с октября по декабрь</w:t>
            </w:r>
          </w:p>
        </w:tc>
      </w:tr>
      <w:tr w:rsidR="00991514" w:rsidRPr="005031BC" w14:paraId="50E08AFB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6C141DD4" w14:textId="77777777" w:rsidR="00991514" w:rsidRPr="009062F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163B3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5AC94AD8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550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774931FB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158400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4E0F7181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288</w:t>
            </w:r>
          </w:p>
        </w:tc>
        <w:tc>
          <w:tcPr>
            <w:tcW w:w="2418" w:type="dxa"/>
            <w:shd w:val="clear" w:color="auto" w:fill="auto"/>
          </w:tcPr>
          <w:p w14:paraId="41823D80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3C7E36F6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510F3E94" w14:textId="77777777" w:rsidR="00991514" w:rsidRPr="00E25FF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5328E3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91514" w:rsidRPr="005031BC" w14:paraId="6DEE2FFA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5140A982" w14:textId="77777777" w:rsidR="00991514" w:rsidRPr="009062F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163B3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38B3B067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1500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60832087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464400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2183D554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309,6</w:t>
            </w:r>
          </w:p>
        </w:tc>
        <w:tc>
          <w:tcPr>
            <w:tcW w:w="2418" w:type="dxa"/>
            <w:shd w:val="clear" w:color="auto" w:fill="auto"/>
          </w:tcPr>
          <w:p w14:paraId="599BBBC6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467F86FA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2569FBD0" w14:textId="77777777" w:rsidR="00991514" w:rsidRPr="00E25FF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5328E3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91514" w:rsidRPr="005031BC" w14:paraId="1B8B6B49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65B38CB8" w14:textId="77777777" w:rsidR="00991514" w:rsidRPr="009062F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163B3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342A5546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1400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57161D85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140000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06774EE9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100</w:t>
            </w:r>
          </w:p>
        </w:tc>
        <w:tc>
          <w:tcPr>
            <w:tcW w:w="2418" w:type="dxa"/>
            <w:shd w:val="clear" w:color="auto" w:fill="auto"/>
          </w:tcPr>
          <w:p w14:paraId="2A1B0116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6905648F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  <w:vAlign w:val="center"/>
          </w:tcPr>
          <w:p w14:paraId="0EEFAB4D" w14:textId="77777777" w:rsidR="00991514" w:rsidRPr="006B35EA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6B35EA"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  <w:t>с января по апрель, с октября по декабрь</w:t>
            </w:r>
          </w:p>
        </w:tc>
      </w:tr>
      <w:tr w:rsidR="00991514" w:rsidRPr="005031BC" w14:paraId="3F85ACDE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4E9F9FD8" w14:textId="77777777" w:rsidR="00991514" w:rsidRPr="009062F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163B3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5CC3F084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1500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63EEE9FE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373500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5F93A0A5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249</w:t>
            </w:r>
          </w:p>
        </w:tc>
        <w:tc>
          <w:tcPr>
            <w:tcW w:w="2418" w:type="dxa"/>
            <w:shd w:val="clear" w:color="auto" w:fill="auto"/>
          </w:tcPr>
          <w:p w14:paraId="3D86BEF2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75581E0E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5085FE9D" w14:textId="77777777" w:rsidR="00991514" w:rsidRPr="00E25FF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305A96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91514" w:rsidRPr="005031BC" w14:paraId="66CD8720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0645A6B4" w14:textId="77777777" w:rsidR="00991514" w:rsidRPr="00F163B3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5795B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39190A01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450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10A18E33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539550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20D8F918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1199</w:t>
            </w:r>
          </w:p>
        </w:tc>
        <w:tc>
          <w:tcPr>
            <w:tcW w:w="2418" w:type="dxa"/>
            <w:shd w:val="clear" w:color="auto" w:fill="auto"/>
          </w:tcPr>
          <w:p w14:paraId="3ED8DAE5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2052607B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134C07A2" w14:textId="77777777" w:rsidR="00991514" w:rsidRPr="00E25FF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305A96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91514" w:rsidRPr="005031BC" w14:paraId="151A4C62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75C5B615" w14:textId="77777777" w:rsidR="00991514" w:rsidRPr="00F163B3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5795B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3CE72D34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170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0BBDFB30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83470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125A0501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491</w:t>
            </w:r>
          </w:p>
        </w:tc>
        <w:tc>
          <w:tcPr>
            <w:tcW w:w="2418" w:type="dxa"/>
            <w:shd w:val="clear" w:color="auto" w:fill="auto"/>
          </w:tcPr>
          <w:p w14:paraId="227EC36B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741BA15B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630A16D1" w14:textId="77777777" w:rsidR="00991514" w:rsidRPr="00E25FF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305A96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91514" w:rsidRPr="005031BC" w14:paraId="7F89FF3B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2CF11A21" w14:textId="77777777" w:rsidR="00991514" w:rsidRPr="00B5795B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пачка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38842540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350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4095EA1B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6300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5242F030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18</w:t>
            </w:r>
          </w:p>
        </w:tc>
        <w:tc>
          <w:tcPr>
            <w:tcW w:w="2418" w:type="dxa"/>
            <w:shd w:val="clear" w:color="auto" w:fill="auto"/>
          </w:tcPr>
          <w:p w14:paraId="6D054E3B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7F9723BE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64432908" w14:textId="77777777" w:rsidR="00991514" w:rsidRPr="00E25FF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305A96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91514" w:rsidRPr="005031BC" w14:paraId="1AAE23BE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6C1166C7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93340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72A0D34E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3500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1ED750A6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73500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453DA6C7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21</w:t>
            </w:r>
          </w:p>
        </w:tc>
        <w:tc>
          <w:tcPr>
            <w:tcW w:w="2418" w:type="dxa"/>
            <w:shd w:val="clear" w:color="auto" w:fill="auto"/>
          </w:tcPr>
          <w:p w14:paraId="6933FC27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, в соответствии с требованиями, предъявляемыми каждой </w:t>
            </w: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lastRenderedPageBreak/>
              <w:t>ОНКО</w:t>
            </w:r>
          </w:p>
        </w:tc>
        <w:tc>
          <w:tcPr>
            <w:tcW w:w="2348" w:type="dxa"/>
            <w:shd w:val="clear" w:color="auto" w:fill="auto"/>
          </w:tcPr>
          <w:p w14:paraId="0A5D5889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lastRenderedPageBreak/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3A1A369E" w14:textId="77777777" w:rsidR="00991514" w:rsidRPr="00E25FF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305A96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91514" w:rsidRPr="005031BC" w14:paraId="6F7B879C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259DE96C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93340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36108CF5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4000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33FC59BD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30400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730B6D1E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7,6</w:t>
            </w:r>
          </w:p>
        </w:tc>
        <w:tc>
          <w:tcPr>
            <w:tcW w:w="2418" w:type="dxa"/>
            <w:shd w:val="clear" w:color="auto" w:fill="auto"/>
          </w:tcPr>
          <w:p w14:paraId="1866005A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1C283844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4E034BB0" w14:textId="77777777" w:rsidR="00991514" w:rsidRPr="00E25FF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305A96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91514" w:rsidRPr="005031BC" w14:paraId="6F08A073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710E625B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93340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4FE03278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20000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66FD17B5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34000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16836D19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1,7</w:t>
            </w:r>
          </w:p>
        </w:tc>
        <w:tc>
          <w:tcPr>
            <w:tcW w:w="2418" w:type="dxa"/>
            <w:shd w:val="clear" w:color="auto" w:fill="auto"/>
          </w:tcPr>
          <w:p w14:paraId="4AFD129A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69BF7276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709714DF" w14:textId="77777777" w:rsidR="00991514" w:rsidRPr="00E25FF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EC4816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91514" w:rsidRPr="005031BC" w14:paraId="7B3081B6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39005C48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93340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5DE0FD69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2600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1B669B62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5200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4A63CA34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2418" w:type="dxa"/>
            <w:shd w:val="clear" w:color="auto" w:fill="auto"/>
          </w:tcPr>
          <w:p w14:paraId="7151114B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4E11535F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09B8375C" w14:textId="77777777" w:rsidR="00991514" w:rsidRPr="00E25FF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EC4816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91514" w:rsidRPr="005031BC" w14:paraId="4847739D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0EED134A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93340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3809AE36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1300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666D2D86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4680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05785AB4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3,6</w:t>
            </w:r>
          </w:p>
        </w:tc>
        <w:tc>
          <w:tcPr>
            <w:tcW w:w="2418" w:type="dxa"/>
            <w:shd w:val="clear" w:color="auto" w:fill="auto"/>
          </w:tcPr>
          <w:p w14:paraId="753C69E1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29B6C950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6455BD2E" w14:textId="77777777" w:rsidR="00991514" w:rsidRPr="00E25FF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EC4816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91514" w:rsidRPr="005031BC" w14:paraId="06D65142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782B2912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93340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2AD38BFB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4500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10ADDA27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29250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7896C5F5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6,5</w:t>
            </w:r>
          </w:p>
        </w:tc>
        <w:tc>
          <w:tcPr>
            <w:tcW w:w="2418" w:type="dxa"/>
            <w:shd w:val="clear" w:color="auto" w:fill="auto"/>
          </w:tcPr>
          <w:p w14:paraId="4B354642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55D52E5D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6E607E33" w14:textId="77777777" w:rsidR="00991514" w:rsidRPr="00E25FF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EC4816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91514" w:rsidRPr="005031BC" w14:paraId="42E98F95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66F805A6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93340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53FDA5BE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3200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44CC4E34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9600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6CE0F51C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2418" w:type="dxa"/>
            <w:shd w:val="clear" w:color="auto" w:fill="auto"/>
          </w:tcPr>
          <w:p w14:paraId="0D28134F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557972F9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2F3C99EB" w14:textId="77777777" w:rsidR="00991514" w:rsidRPr="00E25FF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EC4816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91514" w:rsidRPr="005031BC" w14:paraId="3C68C571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15361E59" w14:textId="77777777" w:rsidR="00991514" w:rsidRPr="00893340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C7303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5837004A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2000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51130D6B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334000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62F6A958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167</w:t>
            </w:r>
          </w:p>
        </w:tc>
        <w:tc>
          <w:tcPr>
            <w:tcW w:w="2418" w:type="dxa"/>
            <w:shd w:val="clear" w:color="auto" w:fill="auto"/>
          </w:tcPr>
          <w:p w14:paraId="2BCB8F41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3B4374E0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25E77B0F" w14:textId="77777777" w:rsidR="00991514" w:rsidRPr="00E25FF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EC4816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91514" w:rsidRPr="005031BC" w14:paraId="522B5EEC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1A6B5579" w14:textId="77777777" w:rsidR="00991514" w:rsidRPr="00893340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C7303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22BAB922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2200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705D0D56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371800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3CD5A117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169</w:t>
            </w:r>
          </w:p>
        </w:tc>
        <w:tc>
          <w:tcPr>
            <w:tcW w:w="2418" w:type="dxa"/>
            <w:shd w:val="clear" w:color="auto" w:fill="auto"/>
          </w:tcPr>
          <w:p w14:paraId="6A91CB24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762B1178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6D4A3049" w14:textId="77777777" w:rsidR="00991514" w:rsidRPr="00E25FF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EC4816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91514" w:rsidRPr="005031BC" w14:paraId="3E99D28C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64E56E0E" w14:textId="77777777" w:rsidR="00991514" w:rsidRPr="00893340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C7303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50BC059F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2100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58308C3D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369600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5980D414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176</w:t>
            </w:r>
          </w:p>
        </w:tc>
        <w:tc>
          <w:tcPr>
            <w:tcW w:w="2418" w:type="dxa"/>
            <w:shd w:val="clear" w:color="auto" w:fill="auto"/>
          </w:tcPr>
          <w:p w14:paraId="3E54EDE4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5B370983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6974BD94" w14:textId="77777777" w:rsidR="00991514" w:rsidRPr="00E25FF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EC4816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91514" w:rsidRPr="005031BC" w14:paraId="40FB4052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2E2F2166" w14:textId="77777777" w:rsidR="00991514" w:rsidRPr="00893340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C7303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6121060B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1900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4AF1B27B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326800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3558F466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172</w:t>
            </w:r>
          </w:p>
        </w:tc>
        <w:tc>
          <w:tcPr>
            <w:tcW w:w="2418" w:type="dxa"/>
            <w:shd w:val="clear" w:color="auto" w:fill="auto"/>
          </w:tcPr>
          <w:p w14:paraId="30A4AD1F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38923D5A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5D487D49" w14:textId="77777777" w:rsidR="00991514" w:rsidRPr="00E25FF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EC4816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91514" w:rsidRPr="005031BC" w14:paraId="048E1660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01DF6BB9" w14:textId="77777777" w:rsidR="00991514" w:rsidRPr="00893340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C7303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73345B31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1600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3A9B4F7B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310400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7344E2A5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194</w:t>
            </w:r>
          </w:p>
        </w:tc>
        <w:tc>
          <w:tcPr>
            <w:tcW w:w="2418" w:type="dxa"/>
            <w:shd w:val="clear" w:color="auto" w:fill="auto"/>
          </w:tcPr>
          <w:p w14:paraId="34B7C04A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0858A38A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4B8691A4" w14:textId="77777777" w:rsidR="00991514" w:rsidRPr="00E25FF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EC4816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91514" w:rsidRPr="005031BC" w14:paraId="324E30A3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59FD1386" w14:textId="77777777" w:rsidR="00991514" w:rsidRPr="00893340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C7303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5CE2F3CA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09AF6CBF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354000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29EB7F21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354</w:t>
            </w:r>
          </w:p>
        </w:tc>
        <w:tc>
          <w:tcPr>
            <w:tcW w:w="2418" w:type="dxa"/>
            <w:shd w:val="clear" w:color="auto" w:fill="auto"/>
          </w:tcPr>
          <w:p w14:paraId="4A78E11D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1A61045B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16F0E357" w14:textId="77777777" w:rsidR="00991514" w:rsidRPr="00E25FF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EC4816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91514" w:rsidRPr="005031BC" w14:paraId="09739FBB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7CACA13F" w14:textId="77777777" w:rsidR="00991514" w:rsidRPr="00893340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C7303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05B2EB65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1800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3BFD3EC2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338400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7D5D73BC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188</w:t>
            </w:r>
          </w:p>
        </w:tc>
        <w:tc>
          <w:tcPr>
            <w:tcW w:w="2418" w:type="dxa"/>
            <w:shd w:val="clear" w:color="auto" w:fill="auto"/>
          </w:tcPr>
          <w:p w14:paraId="052DFCA5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, в </w:t>
            </w: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lastRenderedPageBreak/>
              <w:t>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5041F778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lastRenderedPageBreak/>
              <w:t xml:space="preserve">в зависимости от </w:t>
            </w: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lastRenderedPageBreak/>
              <w:t>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0DBF92E9" w14:textId="77777777" w:rsidR="00991514" w:rsidRPr="00E25FF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EC4816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lastRenderedPageBreak/>
              <w:t xml:space="preserve">С января по июль, с </w:t>
            </w:r>
            <w:r w:rsidRPr="00EC4816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lastRenderedPageBreak/>
              <w:t>сентября по декабрь</w:t>
            </w:r>
          </w:p>
        </w:tc>
      </w:tr>
      <w:tr w:rsidR="00991514" w:rsidRPr="005031BC" w14:paraId="7256D8A7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33C38D6B" w14:textId="77777777" w:rsidR="00991514" w:rsidRPr="00893340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C7303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70151C75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6000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74F1A57E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1218000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7566CFAD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203</w:t>
            </w:r>
          </w:p>
        </w:tc>
        <w:tc>
          <w:tcPr>
            <w:tcW w:w="2418" w:type="dxa"/>
            <w:shd w:val="clear" w:color="auto" w:fill="auto"/>
          </w:tcPr>
          <w:p w14:paraId="043A1843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43C171EB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  <w:vAlign w:val="center"/>
          </w:tcPr>
          <w:p w14:paraId="6F3C2B52" w14:textId="77777777" w:rsidR="00991514" w:rsidRPr="00136AF3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136AF3"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  <w:t>с января по май, с сентября по декабрь/</w:t>
            </w:r>
          </w:p>
        </w:tc>
      </w:tr>
      <w:tr w:rsidR="00991514" w:rsidRPr="005031BC" w14:paraId="74A05951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08C28638" w14:textId="77777777" w:rsidR="00991514" w:rsidRPr="00893340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C7303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29A3B616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4700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088D361F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41830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2C620BB8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8,9</w:t>
            </w:r>
          </w:p>
        </w:tc>
        <w:tc>
          <w:tcPr>
            <w:tcW w:w="2418" w:type="dxa"/>
            <w:shd w:val="clear" w:color="auto" w:fill="auto"/>
          </w:tcPr>
          <w:p w14:paraId="48685E1F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66EFA1A7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12196E12" w14:textId="77777777" w:rsidR="00991514" w:rsidRPr="00E25FF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D67075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91514" w:rsidRPr="005031BC" w14:paraId="1A51911A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468F5BC8" w14:textId="77777777" w:rsidR="00991514" w:rsidRPr="007C7303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литр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04C0DC1B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800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75C8A01E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2769600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2CB39476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3462</w:t>
            </w:r>
          </w:p>
        </w:tc>
        <w:tc>
          <w:tcPr>
            <w:tcW w:w="2418" w:type="dxa"/>
            <w:shd w:val="clear" w:color="auto" w:fill="auto"/>
          </w:tcPr>
          <w:p w14:paraId="00534C90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16ACCDB0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7E5B9434" w14:textId="77777777" w:rsidR="00991514" w:rsidRPr="00E25FF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D67075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91514" w:rsidRPr="005031BC" w14:paraId="03937523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46384206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3206B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7749C721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2000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64692CDB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16600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31EAAEBE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8,3</w:t>
            </w:r>
          </w:p>
        </w:tc>
        <w:tc>
          <w:tcPr>
            <w:tcW w:w="2418" w:type="dxa"/>
            <w:shd w:val="clear" w:color="auto" w:fill="auto"/>
          </w:tcPr>
          <w:p w14:paraId="133E790E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5EB6D33E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26D2E477" w14:textId="77777777" w:rsidR="00991514" w:rsidRPr="00E25FF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D67075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91514" w:rsidRPr="005031BC" w14:paraId="302A6C5A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4B017344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3206B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11AFD059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3500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20D8953D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250250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2FE213C3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71,5</w:t>
            </w:r>
          </w:p>
        </w:tc>
        <w:tc>
          <w:tcPr>
            <w:tcW w:w="2418" w:type="dxa"/>
            <w:shd w:val="clear" w:color="auto" w:fill="auto"/>
          </w:tcPr>
          <w:p w14:paraId="0F1CE813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62FFD846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  <w:vAlign w:val="center"/>
          </w:tcPr>
          <w:p w14:paraId="0C18D830" w14:textId="77777777" w:rsidR="00991514" w:rsidRPr="00E25FF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6B35EA"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  <w:t>Январь, февраль, ноябрь, декабрь</w:t>
            </w:r>
          </w:p>
        </w:tc>
      </w:tr>
      <w:tr w:rsidR="00991514" w:rsidRPr="005031BC" w14:paraId="352F8DF1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668B7409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3206B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0EEF7815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700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13DE65F1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544600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55F99DC0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778</w:t>
            </w:r>
          </w:p>
        </w:tc>
        <w:tc>
          <w:tcPr>
            <w:tcW w:w="2418" w:type="dxa"/>
            <w:shd w:val="clear" w:color="auto" w:fill="auto"/>
          </w:tcPr>
          <w:p w14:paraId="6425A85D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13B8DAEB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  <w:vAlign w:val="center"/>
          </w:tcPr>
          <w:p w14:paraId="35B328C3" w14:textId="77777777" w:rsidR="00991514" w:rsidRPr="00E25FF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6B35EA"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  <w:t>Январь, февраль, ноябрь, декабрь</w:t>
            </w:r>
          </w:p>
        </w:tc>
      </w:tr>
      <w:tr w:rsidR="00991514" w:rsidRPr="005031BC" w14:paraId="7EB18520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7C652CDD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3206B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50772414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800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05AFEE9B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1212000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496173E5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1515</w:t>
            </w:r>
          </w:p>
        </w:tc>
        <w:tc>
          <w:tcPr>
            <w:tcW w:w="2418" w:type="dxa"/>
            <w:shd w:val="clear" w:color="auto" w:fill="auto"/>
          </w:tcPr>
          <w:p w14:paraId="3AA7EBE3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5711392F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  <w:vAlign w:val="center"/>
          </w:tcPr>
          <w:p w14:paraId="4ACB921F" w14:textId="77777777" w:rsidR="00991514" w:rsidRPr="00E25FF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774A0E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91514" w:rsidRPr="005031BC" w14:paraId="6FA95D8D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7B4D22F8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3206B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59437828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700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0C657E4F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450800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2CAB6621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644</w:t>
            </w:r>
          </w:p>
        </w:tc>
        <w:tc>
          <w:tcPr>
            <w:tcW w:w="2418" w:type="dxa"/>
            <w:shd w:val="clear" w:color="auto" w:fill="auto"/>
          </w:tcPr>
          <w:p w14:paraId="4679DA20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4BB1EB2B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0397BFE5" w14:textId="77777777" w:rsidR="00991514" w:rsidRPr="00E25FF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F21455"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  <w:t>Январь, февраль, ноябрь, декабрь</w:t>
            </w:r>
          </w:p>
        </w:tc>
      </w:tr>
      <w:tr w:rsidR="00991514" w:rsidRPr="005031BC" w14:paraId="7897D090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4F76CE40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3206B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1BD359F9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900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162F6E71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579600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34AC9561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644</w:t>
            </w:r>
          </w:p>
        </w:tc>
        <w:tc>
          <w:tcPr>
            <w:tcW w:w="2418" w:type="dxa"/>
            <w:shd w:val="clear" w:color="auto" w:fill="auto"/>
          </w:tcPr>
          <w:p w14:paraId="5BEB8A25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761F9A76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357585B9" w14:textId="77777777" w:rsidR="00991514" w:rsidRPr="00E25FF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F21455"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  <w:t>Январь, февраль, ноябрь, декабрь</w:t>
            </w:r>
          </w:p>
        </w:tc>
      </w:tr>
      <w:tr w:rsidR="00991514" w:rsidRPr="005031BC" w14:paraId="18A419A5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732913A7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3206B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09E3EAE0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400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07B65AEF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649600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79CB4834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1624</w:t>
            </w:r>
          </w:p>
        </w:tc>
        <w:tc>
          <w:tcPr>
            <w:tcW w:w="2418" w:type="dxa"/>
            <w:shd w:val="clear" w:color="auto" w:fill="auto"/>
          </w:tcPr>
          <w:p w14:paraId="069DFABD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75A8E445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  <w:vAlign w:val="center"/>
          </w:tcPr>
          <w:p w14:paraId="6B4A336F" w14:textId="77777777" w:rsidR="00991514" w:rsidRPr="00E25FF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774A0E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91514" w:rsidRPr="005031BC" w14:paraId="45A99427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6A788D34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3206B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2DCE01EC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400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532C8224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136800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6D897CE3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342</w:t>
            </w:r>
          </w:p>
        </w:tc>
        <w:tc>
          <w:tcPr>
            <w:tcW w:w="2418" w:type="dxa"/>
            <w:shd w:val="clear" w:color="auto" w:fill="auto"/>
          </w:tcPr>
          <w:p w14:paraId="4E88FA30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77F2E8AA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  <w:vAlign w:val="center"/>
          </w:tcPr>
          <w:p w14:paraId="3CD4AACF" w14:textId="77777777" w:rsidR="00991514" w:rsidRPr="00E25FF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6B35EA"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  <w:t>июль сентябрь, октяб</w:t>
            </w:r>
            <w:r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  <w:t>рь</w:t>
            </w:r>
          </w:p>
        </w:tc>
      </w:tr>
      <w:tr w:rsidR="00991514" w:rsidRPr="005031BC" w14:paraId="31A9167D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15A5648D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3206B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050F3A89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350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34454DEC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3171350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61CB1A65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9061</w:t>
            </w:r>
          </w:p>
        </w:tc>
        <w:tc>
          <w:tcPr>
            <w:tcW w:w="2418" w:type="dxa"/>
            <w:shd w:val="clear" w:color="auto" w:fill="auto"/>
          </w:tcPr>
          <w:p w14:paraId="47C06F5B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, в соответствии с требованиями, предъявляемыми каждой </w:t>
            </w: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lastRenderedPageBreak/>
              <w:t>ОНКО</w:t>
            </w:r>
          </w:p>
        </w:tc>
        <w:tc>
          <w:tcPr>
            <w:tcW w:w="2348" w:type="dxa"/>
            <w:shd w:val="clear" w:color="auto" w:fill="auto"/>
          </w:tcPr>
          <w:p w14:paraId="3C7CC7A8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lastRenderedPageBreak/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1A044A74" w14:textId="77777777" w:rsidR="00991514" w:rsidRPr="00E25FF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825349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91514" w:rsidRPr="005031BC" w14:paraId="27ABA380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3ED084CA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3206B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608308E1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300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1DF8953A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108000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6481A4B7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360</w:t>
            </w:r>
          </w:p>
        </w:tc>
        <w:tc>
          <w:tcPr>
            <w:tcW w:w="2418" w:type="dxa"/>
            <w:shd w:val="clear" w:color="auto" w:fill="auto"/>
          </w:tcPr>
          <w:p w14:paraId="5C98E7BB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70FED64F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7B708BAF" w14:textId="77777777" w:rsidR="00991514" w:rsidRPr="00E25FF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825349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91514" w:rsidRPr="005031BC" w14:paraId="6FEE25BA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7EAC20C4" w14:textId="77777777" w:rsidR="00991514" w:rsidRPr="0083206B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5795B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2C71F30B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350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2A85BFF1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622650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68215D4F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1779</w:t>
            </w:r>
          </w:p>
        </w:tc>
        <w:tc>
          <w:tcPr>
            <w:tcW w:w="2418" w:type="dxa"/>
            <w:shd w:val="clear" w:color="auto" w:fill="auto"/>
          </w:tcPr>
          <w:p w14:paraId="63059AF4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69167B20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  <w:vAlign w:val="center"/>
          </w:tcPr>
          <w:p w14:paraId="1E7E5777" w14:textId="77777777" w:rsidR="00991514" w:rsidRPr="006B35EA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6B35EA"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  <w:t>Май, Июнь, Июль, Сентябрь, Октябрь/</w:t>
            </w:r>
          </w:p>
        </w:tc>
      </w:tr>
      <w:tr w:rsidR="00991514" w:rsidRPr="005031BC" w14:paraId="22BDEDF4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1E2A44F0" w14:textId="77777777" w:rsidR="00991514" w:rsidRPr="003E2250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160C7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56A3621C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400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54F7AB7B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366800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3C7A6952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917</w:t>
            </w:r>
          </w:p>
        </w:tc>
        <w:tc>
          <w:tcPr>
            <w:tcW w:w="2418" w:type="dxa"/>
            <w:shd w:val="clear" w:color="auto" w:fill="auto"/>
          </w:tcPr>
          <w:p w14:paraId="3F274E40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61F1B075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  <w:vAlign w:val="center"/>
          </w:tcPr>
          <w:p w14:paraId="100B7616" w14:textId="77777777" w:rsidR="00991514" w:rsidRPr="006B35EA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6B35EA"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  <w:t xml:space="preserve">  Июнь, Июль, Сентябрь, Октябрь</w:t>
            </w:r>
          </w:p>
        </w:tc>
      </w:tr>
      <w:tr w:rsidR="00991514" w:rsidRPr="005031BC" w14:paraId="39440B53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6B5E79D0" w14:textId="77777777" w:rsidR="00991514" w:rsidRPr="003E2250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160C7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2274080A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350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58653BA0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330750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3EAD5AB7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945</w:t>
            </w:r>
          </w:p>
        </w:tc>
        <w:tc>
          <w:tcPr>
            <w:tcW w:w="2418" w:type="dxa"/>
            <w:shd w:val="clear" w:color="auto" w:fill="auto"/>
          </w:tcPr>
          <w:p w14:paraId="1B7E0669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4CC89B26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  <w:vAlign w:val="center"/>
          </w:tcPr>
          <w:p w14:paraId="46F4D2B4" w14:textId="77777777" w:rsidR="00991514" w:rsidRPr="00E25FF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6B35EA"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  <w:t xml:space="preserve">  Июнь, Июль, Сентябрь, Октябрь</w:t>
            </w:r>
          </w:p>
        </w:tc>
      </w:tr>
      <w:tr w:rsidR="00991514" w:rsidRPr="005031BC" w14:paraId="7081FB55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02733105" w14:textId="77777777" w:rsidR="00991514" w:rsidRPr="003E2250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160C7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182C3355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300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72BA054A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726000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6569EEAD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2420</w:t>
            </w:r>
          </w:p>
        </w:tc>
        <w:tc>
          <w:tcPr>
            <w:tcW w:w="2418" w:type="dxa"/>
            <w:shd w:val="clear" w:color="auto" w:fill="auto"/>
          </w:tcPr>
          <w:p w14:paraId="2BF65A5C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24F54A66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7133EFC3" w14:textId="77777777" w:rsidR="00991514" w:rsidRPr="00E25FF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5B7044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91514" w:rsidRPr="005031BC" w14:paraId="30FC1274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4593D082" w14:textId="77777777" w:rsidR="00991514" w:rsidRPr="003E2250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160C7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52B2E2F7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350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33BA1278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119700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04635F49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342</w:t>
            </w:r>
          </w:p>
        </w:tc>
        <w:tc>
          <w:tcPr>
            <w:tcW w:w="2418" w:type="dxa"/>
            <w:shd w:val="clear" w:color="auto" w:fill="auto"/>
          </w:tcPr>
          <w:p w14:paraId="734B3740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27939A3F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64913070" w14:textId="77777777" w:rsidR="00991514" w:rsidRPr="00E25FF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5B7044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91514" w:rsidRPr="005031BC" w14:paraId="246744E6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515CB6D8" w14:textId="77777777" w:rsidR="00991514" w:rsidRPr="003E2250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160C7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6CDF59FA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350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4F8BC009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516600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3F52E89E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1476</w:t>
            </w:r>
          </w:p>
        </w:tc>
        <w:tc>
          <w:tcPr>
            <w:tcW w:w="2418" w:type="dxa"/>
            <w:shd w:val="clear" w:color="auto" w:fill="auto"/>
          </w:tcPr>
          <w:p w14:paraId="6AB2DCF2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6AD3312A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4311FEC3" w14:textId="77777777" w:rsidR="00991514" w:rsidRPr="00E25FF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5B7044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91514" w:rsidRPr="005031BC" w14:paraId="4C8D5F3A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28CAFF07" w14:textId="77777777" w:rsidR="00991514" w:rsidRPr="003E2250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пучок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0EA6705C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300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22313178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340200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54439D56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1134</w:t>
            </w:r>
          </w:p>
        </w:tc>
        <w:tc>
          <w:tcPr>
            <w:tcW w:w="2418" w:type="dxa"/>
            <w:shd w:val="clear" w:color="auto" w:fill="auto"/>
          </w:tcPr>
          <w:p w14:paraId="40F7D6CA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7EF7E875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079DD1FC" w14:textId="77777777" w:rsidR="00991514" w:rsidRPr="00E25FF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5B7044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91514" w:rsidRPr="005031BC" w14:paraId="39A07515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668B1420" w14:textId="77777777" w:rsidR="00991514" w:rsidRPr="003E2250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пучок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00900A96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30F2D2BE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461400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6E8B89FB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1538</w:t>
            </w:r>
          </w:p>
        </w:tc>
        <w:tc>
          <w:tcPr>
            <w:tcW w:w="2418" w:type="dxa"/>
            <w:shd w:val="clear" w:color="auto" w:fill="auto"/>
          </w:tcPr>
          <w:p w14:paraId="7A39480C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028DDF23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17B5EF0D" w14:textId="77777777" w:rsidR="00991514" w:rsidRPr="00E25FF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5B7044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91514" w:rsidRPr="005031BC" w14:paraId="29CC0603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5BB86950" w14:textId="77777777" w:rsidR="00991514" w:rsidRPr="003E2250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033CF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4CAD153A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300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271432E1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81900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4CF0AF4A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273</w:t>
            </w:r>
          </w:p>
        </w:tc>
        <w:tc>
          <w:tcPr>
            <w:tcW w:w="2418" w:type="dxa"/>
            <w:shd w:val="clear" w:color="auto" w:fill="auto"/>
          </w:tcPr>
          <w:p w14:paraId="488183A6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2BA44202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  <w:vAlign w:val="center"/>
          </w:tcPr>
          <w:p w14:paraId="5785243C" w14:textId="77777777" w:rsidR="00991514" w:rsidRPr="00E25FF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6B35EA"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  <w:t xml:space="preserve">  Июнь, Июль, Сентябрь, Октябрь</w:t>
            </w:r>
          </w:p>
        </w:tc>
      </w:tr>
      <w:tr w:rsidR="00991514" w:rsidRPr="005031BC" w14:paraId="4B0F4AB4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130F705E" w14:textId="77777777" w:rsidR="00991514" w:rsidRPr="003E2250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033CF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5256805E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1700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5B877528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13600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76A665A8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8</w:t>
            </w:r>
          </w:p>
        </w:tc>
        <w:tc>
          <w:tcPr>
            <w:tcW w:w="2418" w:type="dxa"/>
            <w:shd w:val="clear" w:color="auto" w:fill="auto"/>
          </w:tcPr>
          <w:p w14:paraId="6896CDF9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7C68B1AE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57755373" w14:textId="77777777" w:rsidR="00991514" w:rsidRPr="00E25FF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6B35EA"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  <w:t>октябрь, ноябрь</w:t>
            </w:r>
          </w:p>
        </w:tc>
      </w:tr>
      <w:tr w:rsidR="00991514" w:rsidRPr="005031BC" w14:paraId="1A3845FD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24B1B2C2" w14:textId="77777777" w:rsidR="00991514" w:rsidRPr="003E2250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033CF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50238E5F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450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7F19C0CD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84600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1A068710" w14:textId="77777777" w:rsidR="0099151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188</w:t>
            </w:r>
          </w:p>
        </w:tc>
        <w:tc>
          <w:tcPr>
            <w:tcW w:w="2418" w:type="dxa"/>
            <w:shd w:val="clear" w:color="auto" w:fill="auto"/>
          </w:tcPr>
          <w:p w14:paraId="07783DC5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2AE65096" w14:textId="77777777" w:rsidR="00991514" w:rsidRPr="005031BC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60AE4FCD" w14:textId="77777777" w:rsidR="00991514" w:rsidRPr="00E25FF4" w:rsidRDefault="00991514" w:rsidP="00991514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6B35EA"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  <w:t>октябрь, ноябрь</w:t>
            </w:r>
          </w:p>
        </w:tc>
      </w:tr>
    </w:tbl>
    <w:p w14:paraId="497AC8B3" w14:textId="5A4D825D" w:rsidR="00CE3757" w:rsidRPr="0092689B" w:rsidRDefault="00991514" w:rsidP="00991514">
      <w:pPr>
        <w:pStyle w:val="af"/>
        <w:widowControl w:val="0"/>
        <w:jc w:val="both"/>
        <w:rPr>
          <w:rFonts w:ascii="Sylfaen" w:hAnsi="Sylfaen"/>
        </w:rPr>
      </w:pPr>
      <w:r w:rsidRPr="004B7252">
        <w:rPr>
          <w:rFonts w:ascii="GHEA Grapalat" w:hAnsi="GHEA Grapalat"/>
          <w:i/>
          <w:sz w:val="18"/>
          <w:szCs w:val="18"/>
          <w:lang w:val="ru-RU"/>
        </w:rPr>
        <w:t xml:space="preserve">* </w:t>
      </w:r>
    </w:p>
    <w:sectPr w:rsidR="00CE3757" w:rsidRPr="0092689B" w:rsidSect="000960B2">
      <w:pgSz w:w="16838" w:h="11906" w:orient="landscape"/>
      <w:pgMar w:top="510" w:right="454" w:bottom="397" w:left="3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D9A4A" w14:textId="77777777" w:rsidR="004926BD" w:rsidRDefault="004926BD" w:rsidP="000960B2">
      <w:pPr>
        <w:spacing w:after="0" w:line="240" w:lineRule="auto"/>
      </w:pPr>
      <w:r>
        <w:separator/>
      </w:r>
    </w:p>
  </w:endnote>
  <w:endnote w:type="continuationSeparator" w:id="0">
    <w:p w14:paraId="3ABB933C" w14:textId="77777777" w:rsidR="004926BD" w:rsidRDefault="004926BD" w:rsidP="000960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2C8B3" w14:textId="77777777" w:rsidR="004926BD" w:rsidRDefault="004926BD" w:rsidP="000960B2">
      <w:pPr>
        <w:spacing w:after="0" w:line="240" w:lineRule="auto"/>
      </w:pPr>
      <w:r>
        <w:separator/>
      </w:r>
    </w:p>
  </w:footnote>
  <w:footnote w:type="continuationSeparator" w:id="0">
    <w:p w14:paraId="67555F6C" w14:textId="77777777" w:rsidR="004926BD" w:rsidRDefault="004926BD" w:rsidP="000960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F2011"/>
    <w:multiLevelType w:val="hybridMultilevel"/>
    <w:tmpl w:val="2AA2CD54"/>
    <w:lvl w:ilvl="0" w:tplc="9F180C58">
      <w:numFmt w:val="bullet"/>
      <w:lvlText w:val=""/>
      <w:lvlJc w:val="left"/>
      <w:pPr>
        <w:ind w:left="1781" w:hanging="93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40F74E5"/>
    <w:multiLevelType w:val="hybridMultilevel"/>
    <w:tmpl w:val="8FC4FF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F5A58"/>
    <w:multiLevelType w:val="hybridMultilevel"/>
    <w:tmpl w:val="9C503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090AD7"/>
    <w:multiLevelType w:val="hybridMultilevel"/>
    <w:tmpl w:val="0138285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9D5EE3"/>
    <w:multiLevelType w:val="hybridMultilevel"/>
    <w:tmpl w:val="612C4D3E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="Times New Roman" w:hint="default"/>
      </w:rPr>
    </w:lvl>
    <w:lvl w:ilvl="1" w:tplc="B8564F3A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FB7B10"/>
    <w:multiLevelType w:val="hybridMultilevel"/>
    <w:tmpl w:val="E076A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3B7521"/>
    <w:multiLevelType w:val="hybridMultilevel"/>
    <w:tmpl w:val="AA46DF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7116D29"/>
    <w:multiLevelType w:val="hybridMultilevel"/>
    <w:tmpl w:val="3D0EC4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D319F5"/>
    <w:multiLevelType w:val="hybridMultilevel"/>
    <w:tmpl w:val="BC56CF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6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7" w15:restartNumberingAfterBreak="0">
    <w:nsid w:val="385F429C"/>
    <w:multiLevelType w:val="hybridMultilevel"/>
    <w:tmpl w:val="A3C8AC4A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8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9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AA11DD"/>
    <w:multiLevelType w:val="hybridMultilevel"/>
    <w:tmpl w:val="E1AC2E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731572"/>
    <w:multiLevelType w:val="hybridMultilevel"/>
    <w:tmpl w:val="D666A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4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6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CC40A0A"/>
    <w:multiLevelType w:val="hybridMultilevel"/>
    <w:tmpl w:val="A14213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A53A76"/>
    <w:multiLevelType w:val="hybridMultilevel"/>
    <w:tmpl w:val="3EDE2FEC"/>
    <w:lvl w:ilvl="0" w:tplc="D3B0B37E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F895AF2"/>
    <w:multiLevelType w:val="multilevel"/>
    <w:tmpl w:val="440CEE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8710CF"/>
    <w:multiLevelType w:val="multilevel"/>
    <w:tmpl w:val="FAC89382"/>
    <w:lvl w:ilvl="0">
      <w:start w:val="1"/>
      <w:numFmt w:val="decimal"/>
      <w:lvlText w:val="%1"/>
      <w:lvlJc w:val="left"/>
      <w:pPr>
        <w:ind w:left="480" w:hanging="48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Sylfaen" w:hint="default"/>
      </w:rPr>
    </w:lvl>
  </w:abstractNum>
  <w:abstractNum w:abstractNumId="32" w15:restartNumberingAfterBreak="0">
    <w:nsid w:val="77C814B1"/>
    <w:multiLevelType w:val="hybridMultilevel"/>
    <w:tmpl w:val="FEA24696"/>
    <w:lvl w:ilvl="0" w:tplc="9F180C58">
      <w:numFmt w:val="bullet"/>
      <w:lvlText w:val=""/>
      <w:lvlJc w:val="left"/>
      <w:pPr>
        <w:ind w:left="1497" w:hanging="93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7840719B"/>
    <w:multiLevelType w:val="hybridMultilevel"/>
    <w:tmpl w:val="24ECB9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B80624"/>
    <w:multiLevelType w:val="hybridMultilevel"/>
    <w:tmpl w:val="90B88DC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C7851FF"/>
    <w:multiLevelType w:val="hybridMultilevel"/>
    <w:tmpl w:val="C14878F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="Times New Roman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4"/>
  </w:num>
  <w:num w:numId="3">
    <w:abstractNumId w:val="32"/>
  </w:num>
  <w:num w:numId="4">
    <w:abstractNumId w:val="1"/>
  </w:num>
  <w:num w:numId="5">
    <w:abstractNumId w:val="9"/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</w:num>
  <w:num w:numId="8">
    <w:abstractNumId w:val="8"/>
  </w:num>
  <w:num w:numId="9">
    <w:abstractNumId w:val="10"/>
  </w:num>
  <w:num w:numId="10">
    <w:abstractNumId w:val="12"/>
  </w:num>
  <w:num w:numId="11">
    <w:abstractNumId w:val="6"/>
  </w:num>
  <w:num w:numId="12">
    <w:abstractNumId w:val="5"/>
  </w:num>
  <w:num w:numId="13">
    <w:abstractNumId w:val="0"/>
  </w:num>
  <w:num w:numId="14">
    <w:abstractNumId w:val="11"/>
  </w:num>
  <w:num w:numId="15">
    <w:abstractNumId w:val="30"/>
  </w:num>
  <w:num w:numId="16">
    <w:abstractNumId w:val="28"/>
  </w:num>
  <w:num w:numId="17">
    <w:abstractNumId w:val="33"/>
  </w:num>
  <w:num w:numId="18">
    <w:abstractNumId w:val="18"/>
  </w:num>
  <w:num w:numId="19">
    <w:abstractNumId w:val="35"/>
  </w:num>
  <w:num w:numId="20">
    <w:abstractNumId w:val="27"/>
  </w:num>
  <w:num w:numId="21">
    <w:abstractNumId w:val="21"/>
  </w:num>
  <w:num w:numId="22">
    <w:abstractNumId w:val="34"/>
  </w:num>
  <w:num w:numId="23">
    <w:abstractNumId w:val="13"/>
  </w:num>
  <w:num w:numId="24">
    <w:abstractNumId w:val="2"/>
  </w:num>
  <w:num w:numId="25">
    <w:abstractNumId w:val="14"/>
  </w:num>
  <w:num w:numId="26">
    <w:abstractNumId w:val="29"/>
  </w:num>
  <w:num w:numId="27">
    <w:abstractNumId w:val="23"/>
  </w:num>
  <w:num w:numId="28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</w:num>
  <w:num w:numId="31">
    <w:abstractNumId w:val="3"/>
  </w:num>
  <w:num w:numId="32">
    <w:abstractNumId w:val="16"/>
  </w:num>
  <w:num w:numId="33">
    <w:abstractNumId w:val="19"/>
  </w:num>
  <w:num w:numId="34">
    <w:abstractNumId w:val="17"/>
  </w:num>
  <w:num w:numId="35">
    <w:abstractNumId w:val="15"/>
  </w:num>
  <w:num w:numId="36">
    <w:abstractNumId w:val="24"/>
  </w:num>
  <w:num w:numId="37">
    <w:abstractNumId w:val="3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757"/>
    <w:rsid w:val="0000016B"/>
    <w:rsid w:val="000960B2"/>
    <w:rsid w:val="000F18F7"/>
    <w:rsid w:val="00193F67"/>
    <w:rsid w:val="00324990"/>
    <w:rsid w:val="004202C9"/>
    <w:rsid w:val="004926BD"/>
    <w:rsid w:val="004E628C"/>
    <w:rsid w:val="005E3E76"/>
    <w:rsid w:val="00712905"/>
    <w:rsid w:val="007A34B3"/>
    <w:rsid w:val="0092689B"/>
    <w:rsid w:val="00991514"/>
    <w:rsid w:val="00B44C0C"/>
    <w:rsid w:val="00C02AB5"/>
    <w:rsid w:val="00C82B3E"/>
    <w:rsid w:val="00CE3757"/>
    <w:rsid w:val="00DE2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6094FB"/>
  <w15:chartTrackingRefBased/>
  <w15:docId w15:val="{5739502F-BAA7-4C66-B731-7F48F6535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3757"/>
    <w:pPr>
      <w:spacing w:after="200" w:line="360" w:lineRule="auto"/>
      <w:ind w:firstLine="709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CE3757"/>
    <w:pPr>
      <w:keepNext/>
      <w:spacing w:after="0" w:line="240" w:lineRule="auto"/>
      <w:ind w:firstLine="0"/>
      <w:jc w:val="center"/>
      <w:outlineLvl w:val="0"/>
    </w:pPr>
    <w:rPr>
      <w:rFonts w:ascii="Arial Armenian" w:eastAsia="Times New Roman" w:hAnsi="Arial Armenian"/>
      <w:sz w:val="28"/>
      <w:szCs w:val="20"/>
      <w:lang w:val="x-none" w:eastAsia="ru-RU"/>
    </w:rPr>
  </w:style>
  <w:style w:type="paragraph" w:styleId="2">
    <w:name w:val="heading 2"/>
    <w:basedOn w:val="a"/>
    <w:next w:val="a"/>
    <w:link w:val="20"/>
    <w:qFormat/>
    <w:rsid w:val="00CE3757"/>
    <w:pPr>
      <w:keepNext/>
      <w:spacing w:after="0" w:line="240" w:lineRule="auto"/>
      <w:ind w:firstLine="0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val="x-none" w:eastAsia="ru-RU"/>
    </w:rPr>
  </w:style>
  <w:style w:type="paragraph" w:styleId="3">
    <w:name w:val="heading 3"/>
    <w:basedOn w:val="a"/>
    <w:next w:val="a"/>
    <w:link w:val="30"/>
    <w:qFormat/>
    <w:rsid w:val="00CE3757"/>
    <w:pPr>
      <w:keepNext/>
      <w:spacing w:after="0"/>
      <w:ind w:firstLine="0"/>
      <w:jc w:val="center"/>
      <w:outlineLvl w:val="2"/>
    </w:pPr>
    <w:rPr>
      <w:rFonts w:ascii="Arial LatArm" w:eastAsia="Times New Roman" w:hAnsi="Arial LatArm"/>
      <w:i/>
      <w:sz w:val="20"/>
      <w:szCs w:val="20"/>
      <w:lang w:val="en-AU" w:eastAsia="x-none"/>
    </w:rPr>
  </w:style>
  <w:style w:type="paragraph" w:styleId="4">
    <w:name w:val="heading 4"/>
    <w:basedOn w:val="a"/>
    <w:next w:val="a"/>
    <w:link w:val="40"/>
    <w:qFormat/>
    <w:rsid w:val="00CE3757"/>
    <w:pPr>
      <w:keepNext/>
      <w:spacing w:after="0" w:line="240" w:lineRule="auto"/>
      <w:ind w:firstLine="0"/>
      <w:outlineLvl w:val="3"/>
    </w:pPr>
    <w:rPr>
      <w:rFonts w:ascii="Arial LatArm" w:eastAsia="Times New Roman" w:hAnsi="Arial LatArm"/>
      <w:i/>
      <w:sz w:val="18"/>
      <w:szCs w:val="20"/>
      <w:lang w:val="x-none" w:eastAsia="x-none"/>
    </w:rPr>
  </w:style>
  <w:style w:type="paragraph" w:styleId="5">
    <w:name w:val="heading 5"/>
    <w:basedOn w:val="a"/>
    <w:next w:val="a"/>
    <w:link w:val="50"/>
    <w:qFormat/>
    <w:rsid w:val="00CE3757"/>
    <w:pPr>
      <w:keepNext/>
      <w:spacing w:after="0" w:line="240" w:lineRule="auto"/>
      <w:ind w:firstLine="0"/>
      <w:jc w:val="center"/>
      <w:outlineLvl w:val="4"/>
    </w:pPr>
    <w:rPr>
      <w:rFonts w:ascii="Arial LatArm" w:eastAsia="Times New Roman" w:hAnsi="Arial LatArm"/>
      <w:b/>
      <w:sz w:val="26"/>
      <w:szCs w:val="20"/>
      <w:lang w:val="x-none" w:eastAsia="ru-RU"/>
    </w:rPr>
  </w:style>
  <w:style w:type="paragraph" w:styleId="6">
    <w:name w:val="heading 6"/>
    <w:basedOn w:val="a"/>
    <w:next w:val="a"/>
    <w:link w:val="60"/>
    <w:qFormat/>
    <w:rsid w:val="00CE3757"/>
    <w:pPr>
      <w:keepNext/>
      <w:spacing w:after="0" w:line="240" w:lineRule="auto"/>
      <w:ind w:firstLine="0"/>
      <w:outlineLvl w:val="5"/>
    </w:pPr>
    <w:rPr>
      <w:rFonts w:ascii="Arial LatArm" w:eastAsia="Times New Roman" w:hAnsi="Arial LatArm"/>
      <w:b/>
      <w:color w:val="000000"/>
      <w:szCs w:val="20"/>
      <w:lang w:val="x-none" w:eastAsia="ru-RU"/>
    </w:rPr>
  </w:style>
  <w:style w:type="paragraph" w:styleId="7">
    <w:name w:val="heading 7"/>
    <w:basedOn w:val="a"/>
    <w:next w:val="a"/>
    <w:link w:val="70"/>
    <w:qFormat/>
    <w:rsid w:val="00CE3757"/>
    <w:pPr>
      <w:keepNext/>
      <w:spacing w:after="0" w:line="240" w:lineRule="auto"/>
      <w:ind w:left="-66" w:firstLine="0"/>
      <w:jc w:val="center"/>
      <w:outlineLvl w:val="6"/>
    </w:pPr>
    <w:rPr>
      <w:rFonts w:ascii="Times Armenian" w:eastAsia="Times New Rom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CE3757"/>
    <w:pPr>
      <w:keepNext/>
      <w:spacing w:after="0" w:line="240" w:lineRule="auto"/>
      <w:ind w:firstLine="0"/>
      <w:outlineLvl w:val="7"/>
    </w:pPr>
    <w:rPr>
      <w:rFonts w:ascii="Times Armenian" w:eastAsia="Times New Rom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CE3757"/>
    <w:pPr>
      <w:keepNext/>
      <w:spacing w:after="0" w:line="240" w:lineRule="auto"/>
      <w:ind w:firstLine="0"/>
      <w:jc w:val="center"/>
      <w:outlineLvl w:val="8"/>
    </w:pPr>
    <w:rPr>
      <w:rFonts w:ascii="Times Armenian" w:eastAsia="Times New Roman" w:hAnsi="Times Armenian"/>
      <w:b/>
      <w:color w:val="000000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3757"/>
    <w:rPr>
      <w:rFonts w:ascii="Arial Armenian" w:eastAsia="Times New Roman" w:hAnsi="Arial Armenian" w:cs="Times New Roman"/>
      <w:sz w:val="28"/>
      <w:szCs w:val="20"/>
      <w:lang w:val="x-none" w:eastAsia="ru-RU"/>
    </w:rPr>
  </w:style>
  <w:style w:type="character" w:customStyle="1" w:styleId="20">
    <w:name w:val="Заголовок 2 Знак"/>
    <w:basedOn w:val="a0"/>
    <w:link w:val="2"/>
    <w:rsid w:val="00CE3757"/>
    <w:rPr>
      <w:rFonts w:ascii="Arial LatArm" w:eastAsia="Times New Roman" w:hAnsi="Arial LatArm" w:cs="Times New Roman"/>
      <w:b/>
      <w:color w:val="0000FF"/>
      <w:sz w:val="20"/>
      <w:szCs w:val="20"/>
      <w:lang w:val="x-none" w:eastAsia="ru-RU"/>
    </w:rPr>
  </w:style>
  <w:style w:type="character" w:customStyle="1" w:styleId="30">
    <w:name w:val="Заголовок 3 Знак"/>
    <w:basedOn w:val="a0"/>
    <w:link w:val="3"/>
    <w:rsid w:val="00CE3757"/>
    <w:rPr>
      <w:rFonts w:ascii="Arial LatArm" w:eastAsia="Times New Roman" w:hAnsi="Arial LatArm" w:cs="Times New Roman"/>
      <w:i/>
      <w:sz w:val="20"/>
      <w:szCs w:val="20"/>
      <w:lang w:val="en-AU" w:eastAsia="x-none"/>
    </w:rPr>
  </w:style>
  <w:style w:type="character" w:customStyle="1" w:styleId="40">
    <w:name w:val="Заголовок 4 Знак"/>
    <w:basedOn w:val="a0"/>
    <w:link w:val="4"/>
    <w:rsid w:val="00CE3757"/>
    <w:rPr>
      <w:rFonts w:ascii="Arial LatArm" w:eastAsia="Times New Roman" w:hAnsi="Arial LatArm" w:cs="Times New Roman"/>
      <w:i/>
      <w:sz w:val="18"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rsid w:val="00CE3757"/>
    <w:rPr>
      <w:rFonts w:ascii="Arial LatArm" w:eastAsia="Times New Roman" w:hAnsi="Arial LatArm" w:cs="Times New Roman"/>
      <w:b/>
      <w:sz w:val="26"/>
      <w:szCs w:val="20"/>
      <w:lang w:val="x-none" w:eastAsia="ru-RU"/>
    </w:rPr>
  </w:style>
  <w:style w:type="character" w:customStyle="1" w:styleId="60">
    <w:name w:val="Заголовок 6 Знак"/>
    <w:basedOn w:val="a0"/>
    <w:link w:val="6"/>
    <w:rsid w:val="00CE3757"/>
    <w:rPr>
      <w:rFonts w:ascii="Arial LatArm" w:eastAsia="Times New Roman" w:hAnsi="Arial LatArm" w:cs="Times New Roman"/>
      <w:b/>
      <w:color w:val="000000"/>
      <w:szCs w:val="20"/>
      <w:lang w:val="x-none" w:eastAsia="ru-RU"/>
    </w:rPr>
  </w:style>
  <w:style w:type="character" w:customStyle="1" w:styleId="70">
    <w:name w:val="Заголовок 7 Знак"/>
    <w:basedOn w:val="a0"/>
    <w:link w:val="7"/>
    <w:rsid w:val="00CE3757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CE3757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CE3757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List Paragraph"/>
    <w:basedOn w:val="a"/>
    <w:link w:val="a4"/>
    <w:uiPriority w:val="99"/>
    <w:qFormat/>
    <w:rsid w:val="00CE3757"/>
    <w:pPr>
      <w:ind w:left="720"/>
      <w:contextualSpacing/>
    </w:pPr>
    <w:rPr>
      <w:lang w:eastAsia="x-none"/>
    </w:rPr>
  </w:style>
  <w:style w:type="character" w:styleId="a5">
    <w:name w:val="Strong"/>
    <w:uiPriority w:val="22"/>
    <w:qFormat/>
    <w:rsid w:val="00CE3757"/>
    <w:rPr>
      <w:b/>
      <w:bCs/>
    </w:rPr>
  </w:style>
  <w:style w:type="table" w:styleId="a6">
    <w:name w:val="Table Grid"/>
    <w:basedOn w:val="a1"/>
    <w:uiPriority w:val="59"/>
    <w:rsid w:val="00CE3757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CE3757"/>
  </w:style>
  <w:style w:type="numbering" w:customStyle="1" w:styleId="11">
    <w:name w:val="Нет списка1"/>
    <w:next w:val="a2"/>
    <w:uiPriority w:val="99"/>
    <w:semiHidden/>
    <w:unhideWhenUsed/>
    <w:rsid w:val="00CE3757"/>
  </w:style>
  <w:style w:type="character" w:styleId="a7">
    <w:name w:val="Hyperlink"/>
    <w:unhideWhenUsed/>
    <w:rsid w:val="00CE3757"/>
    <w:rPr>
      <w:color w:val="0000FF"/>
      <w:u w:val="single"/>
    </w:rPr>
  </w:style>
  <w:style w:type="character" w:styleId="a8">
    <w:name w:val="FollowedHyperlink"/>
    <w:unhideWhenUsed/>
    <w:rsid w:val="00CE3757"/>
    <w:rPr>
      <w:color w:val="800080"/>
      <w:u w:val="single"/>
    </w:rPr>
  </w:style>
  <w:style w:type="paragraph" w:customStyle="1" w:styleId="font5">
    <w:name w:val="font5"/>
    <w:basedOn w:val="a"/>
    <w:rsid w:val="00CE3757"/>
    <w:pPr>
      <w:spacing w:before="100" w:beforeAutospacing="1" w:after="100" w:afterAutospacing="1" w:line="240" w:lineRule="auto"/>
      <w:ind w:firstLine="0"/>
    </w:pPr>
    <w:rPr>
      <w:rFonts w:ascii="GHEA Grapalat" w:eastAsia="Times New Roman" w:hAnsi="GHEA Grapalat"/>
      <w:color w:val="000000"/>
      <w:sz w:val="16"/>
      <w:szCs w:val="16"/>
      <w:lang w:eastAsia="ru-RU"/>
    </w:rPr>
  </w:style>
  <w:style w:type="paragraph" w:customStyle="1" w:styleId="font6">
    <w:name w:val="font6"/>
    <w:basedOn w:val="a"/>
    <w:rsid w:val="00CE3757"/>
    <w:pPr>
      <w:spacing w:before="100" w:beforeAutospacing="1" w:after="100" w:afterAutospacing="1" w:line="240" w:lineRule="auto"/>
      <w:ind w:firstLine="0"/>
    </w:pPr>
    <w:rPr>
      <w:rFonts w:ascii="GHEA Grapalat" w:eastAsia="Times New Roman" w:hAnsi="GHEA Grapalat"/>
      <w:b/>
      <w:bCs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CE37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GHEA Grapalat" w:eastAsia="Times New Roman" w:hAnsi="GHEA Grapalat"/>
      <w:color w:val="000000"/>
      <w:sz w:val="18"/>
      <w:szCs w:val="18"/>
      <w:lang w:eastAsia="ru-RU"/>
    </w:rPr>
  </w:style>
  <w:style w:type="paragraph" w:customStyle="1" w:styleId="xl67">
    <w:name w:val="xl67"/>
    <w:basedOn w:val="a"/>
    <w:rsid w:val="00CE3757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GHEA Grapalat" w:eastAsia="Times New Roman" w:hAnsi="GHEA Grapalat"/>
      <w:sz w:val="16"/>
      <w:szCs w:val="16"/>
      <w:lang w:eastAsia="ru-RU"/>
    </w:rPr>
  </w:style>
  <w:style w:type="paragraph" w:customStyle="1" w:styleId="xl68">
    <w:name w:val="xl68"/>
    <w:basedOn w:val="a"/>
    <w:rsid w:val="00CE37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GHEA Grapalat" w:eastAsia="Times New Roman" w:hAnsi="GHEA Grapalat"/>
      <w:sz w:val="16"/>
      <w:szCs w:val="16"/>
      <w:lang w:eastAsia="ru-RU"/>
    </w:rPr>
  </w:style>
  <w:style w:type="paragraph" w:customStyle="1" w:styleId="xl69">
    <w:name w:val="xl69"/>
    <w:basedOn w:val="a"/>
    <w:rsid w:val="00CE3757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000000" w:fill="BABABA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GHEA Grapalat" w:eastAsia="Times New Roman" w:hAnsi="GHEA Grapalat"/>
      <w:sz w:val="16"/>
      <w:szCs w:val="16"/>
      <w:lang w:eastAsia="ru-RU"/>
    </w:rPr>
  </w:style>
  <w:style w:type="paragraph" w:customStyle="1" w:styleId="xl70">
    <w:name w:val="xl70"/>
    <w:basedOn w:val="a"/>
    <w:rsid w:val="00CE37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GHEA Grapalat" w:eastAsia="Times New Roman" w:hAnsi="GHEA Grapalat"/>
      <w:b/>
      <w:bCs/>
      <w:i/>
      <w:iCs/>
      <w:color w:val="000000"/>
      <w:sz w:val="18"/>
      <w:szCs w:val="18"/>
      <w:lang w:eastAsia="ru-RU"/>
    </w:rPr>
  </w:style>
  <w:style w:type="paragraph" w:customStyle="1" w:styleId="xl71">
    <w:name w:val="xl71"/>
    <w:basedOn w:val="a"/>
    <w:rsid w:val="00CE3757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GHEA Grapalat" w:eastAsia="Times New Roman" w:hAnsi="GHEA Grapalat"/>
      <w:sz w:val="18"/>
      <w:szCs w:val="18"/>
      <w:lang w:eastAsia="ru-RU"/>
    </w:rPr>
  </w:style>
  <w:style w:type="paragraph" w:customStyle="1" w:styleId="xl72">
    <w:name w:val="xl72"/>
    <w:basedOn w:val="a"/>
    <w:rsid w:val="00CE3757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000000" w:fill="BABABA"/>
      <w:spacing w:before="100" w:beforeAutospacing="1" w:after="100" w:afterAutospacing="1" w:line="240" w:lineRule="auto"/>
      <w:ind w:firstLine="0"/>
      <w:textAlignment w:val="center"/>
    </w:pPr>
    <w:rPr>
      <w:rFonts w:ascii="GHEA Grapalat" w:eastAsia="Times New Roman" w:hAnsi="GHEA Grapalat"/>
      <w:sz w:val="16"/>
      <w:szCs w:val="16"/>
      <w:lang w:eastAsia="ru-RU"/>
    </w:rPr>
  </w:style>
  <w:style w:type="paragraph" w:customStyle="1" w:styleId="xl73">
    <w:name w:val="xl73"/>
    <w:basedOn w:val="a"/>
    <w:rsid w:val="00CE37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GHEA Grapalat" w:eastAsia="Times New Roman" w:hAnsi="GHEA Grapalat"/>
      <w:sz w:val="18"/>
      <w:szCs w:val="18"/>
      <w:lang w:eastAsia="ru-RU"/>
    </w:rPr>
  </w:style>
  <w:style w:type="paragraph" w:customStyle="1" w:styleId="xl74">
    <w:name w:val="xl74"/>
    <w:basedOn w:val="a"/>
    <w:rsid w:val="00CE37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GHEA Grapalat" w:eastAsia="Times New Roman" w:hAnsi="GHEA Grapalat"/>
      <w:sz w:val="18"/>
      <w:szCs w:val="18"/>
      <w:lang w:eastAsia="ru-RU"/>
    </w:rPr>
  </w:style>
  <w:style w:type="paragraph" w:customStyle="1" w:styleId="xl75">
    <w:name w:val="xl75"/>
    <w:basedOn w:val="a"/>
    <w:rsid w:val="00CE37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GHEA Grapalat" w:eastAsia="Times New Roman" w:hAnsi="GHEA Grapalat"/>
      <w:sz w:val="18"/>
      <w:szCs w:val="18"/>
      <w:lang w:eastAsia="ru-RU"/>
    </w:rPr>
  </w:style>
  <w:style w:type="paragraph" w:customStyle="1" w:styleId="xl76">
    <w:name w:val="xl76"/>
    <w:basedOn w:val="a"/>
    <w:rsid w:val="00CE37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GHEA Grapalat" w:eastAsia="Times New Roman" w:hAnsi="GHEA Grapalat"/>
      <w:sz w:val="18"/>
      <w:szCs w:val="18"/>
      <w:lang w:eastAsia="ru-RU"/>
    </w:rPr>
  </w:style>
  <w:style w:type="paragraph" w:customStyle="1" w:styleId="xl77">
    <w:name w:val="xl77"/>
    <w:basedOn w:val="a"/>
    <w:rsid w:val="00CE37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GHEA Grapalat" w:eastAsia="Times New Roman" w:hAnsi="GHEA Grapalat"/>
      <w:sz w:val="18"/>
      <w:szCs w:val="18"/>
      <w:lang w:eastAsia="ru-RU"/>
    </w:rPr>
  </w:style>
  <w:style w:type="paragraph" w:customStyle="1" w:styleId="xl78">
    <w:name w:val="xl78"/>
    <w:basedOn w:val="a"/>
    <w:rsid w:val="00CE375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GHEA Grapalat" w:eastAsia="Times New Roman" w:hAnsi="GHEA Grapalat"/>
      <w:sz w:val="16"/>
      <w:szCs w:val="16"/>
      <w:lang w:eastAsia="ru-RU"/>
    </w:rPr>
  </w:style>
  <w:style w:type="paragraph" w:customStyle="1" w:styleId="xl79">
    <w:name w:val="xl79"/>
    <w:basedOn w:val="a"/>
    <w:rsid w:val="00CE375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GHEA Grapalat" w:eastAsia="Times New Roman" w:hAnsi="GHEA Grapalat"/>
      <w:sz w:val="16"/>
      <w:szCs w:val="16"/>
      <w:lang w:eastAsia="ru-RU"/>
    </w:rPr>
  </w:style>
  <w:style w:type="paragraph" w:customStyle="1" w:styleId="xl80">
    <w:name w:val="xl80"/>
    <w:basedOn w:val="a"/>
    <w:rsid w:val="00CE37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GHEA Grapalat" w:eastAsia="Times New Roman" w:hAnsi="GHEA Grapalat"/>
      <w:sz w:val="16"/>
      <w:szCs w:val="16"/>
      <w:lang w:eastAsia="ru-RU"/>
    </w:rPr>
  </w:style>
  <w:style w:type="paragraph" w:customStyle="1" w:styleId="xl81">
    <w:name w:val="xl81"/>
    <w:basedOn w:val="a"/>
    <w:rsid w:val="00CE37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GHEA Grapalat" w:eastAsia="Times New Roman" w:hAnsi="GHEA Grapalat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CE375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GHEA Grapalat" w:eastAsia="Times New Roman" w:hAnsi="GHEA Grapalat"/>
      <w:sz w:val="16"/>
      <w:szCs w:val="16"/>
      <w:lang w:eastAsia="ru-RU"/>
    </w:rPr>
  </w:style>
  <w:style w:type="paragraph" w:customStyle="1" w:styleId="xl83">
    <w:name w:val="xl83"/>
    <w:basedOn w:val="a"/>
    <w:rsid w:val="00CE3757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GHEA Grapalat" w:eastAsia="Times New Roman" w:hAnsi="GHEA Grapalat"/>
      <w:sz w:val="16"/>
      <w:szCs w:val="16"/>
      <w:lang w:eastAsia="ru-RU"/>
    </w:rPr>
  </w:style>
  <w:style w:type="paragraph" w:customStyle="1" w:styleId="xl84">
    <w:name w:val="xl84"/>
    <w:basedOn w:val="a"/>
    <w:rsid w:val="00CE375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GHEA Grapalat" w:eastAsia="Times New Roman" w:hAnsi="GHEA Grapalat"/>
      <w:sz w:val="16"/>
      <w:szCs w:val="16"/>
      <w:lang w:eastAsia="ru-RU"/>
    </w:rPr>
  </w:style>
  <w:style w:type="paragraph" w:customStyle="1" w:styleId="xl85">
    <w:name w:val="xl85"/>
    <w:basedOn w:val="a"/>
    <w:rsid w:val="00CE37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GHEA Grapalat" w:eastAsia="Times New Roman" w:hAnsi="GHEA Grapalat"/>
      <w:sz w:val="16"/>
      <w:szCs w:val="16"/>
      <w:lang w:eastAsia="ru-RU"/>
    </w:rPr>
  </w:style>
  <w:style w:type="paragraph" w:customStyle="1" w:styleId="xl86">
    <w:name w:val="xl86"/>
    <w:basedOn w:val="a"/>
    <w:rsid w:val="00CE37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GHEA Grapalat" w:eastAsia="Times New Roman" w:hAnsi="GHEA Grapalat"/>
      <w:sz w:val="16"/>
      <w:szCs w:val="16"/>
      <w:lang w:eastAsia="ru-RU"/>
    </w:rPr>
  </w:style>
  <w:style w:type="paragraph" w:customStyle="1" w:styleId="xl87">
    <w:name w:val="xl87"/>
    <w:basedOn w:val="a"/>
    <w:rsid w:val="00CE37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GHEA Grapalat" w:eastAsia="Times New Roman" w:hAnsi="GHEA Grapalat"/>
      <w:sz w:val="16"/>
      <w:szCs w:val="16"/>
      <w:lang w:eastAsia="ru-RU"/>
    </w:rPr>
  </w:style>
  <w:style w:type="paragraph" w:customStyle="1" w:styleId="xl88">
    <w:name w:val="xl88"/>
    <w:basedOn w:val="a"/>
    <w:rsid w:val="00CE37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GHEA Grapalat" w:eastAsia="Times New Roman" w:hAnsi="GHEA Grapalat"/>
      <w:sz w:val="16"/>
      <w:szCs w:val="16"/>
      <w:lang w:eastAsia="ru-RU"/>
    </w:rPr>
  </w:style>
  <w:style w:type="paragraph" w:customStyle="1" w:styleId="font7">
    <w:name w:val="font7"/>
    <w:basedOn w:val="a"/>
    <w:rsid w:val="00CE3757"/>
    <w:pPr>
      <w:spacing w:before="100" w:beforeAutospacing="1" w:after="100" w:afterAutospacing="1" w:line="240" w:lineRule="auto"/>
      <w:ind w:firstLine="0"/>
    </w:pPr>
    <w:rPr>
      <w:rFonts w:ascii="Arial Armenian" w:eastAsia="Times New Roman" w:hAnsi="Arial Armenian"/>
      <w:color w:val="000000"/>
      <w:sz w:val="18"/>
      <w:szCs w:val="18"/>
      <w:lang w:val="en-US"/>
    </w:rPr>
  </w:style>
  <w:style w:type="paragraph" w:customStyle="1" w:styleId="font8">
    <w:name w:val="font8"/>
    <w:basedOn w:val="a"/>
    <w:rsid w:val="00CE3757"/>
    <w:pPr>
      <w:spacing w:before="100" w:beforeAutospacing="1" w:after="100" w:afterAutospacing="1" w:line="240" w:lineRule="auto"/>
      <w:ind w:firstLine="0"/>
    </w:pPr>
    <w:rPr>
      <w:rFonts w:ascii="Symbol" w:eastAsia="Times New Roman" w:hAnsi="Symbol"/>
      <w:color w:val="000000"/>
      <w:sz w:val="18"/>
      <w:szCs w:val="18"/>
      <w:lang w:val="en-US"/>
    </w:rPr>
  </w:style>
  <w:style w:type="paragraph" w:customStyle="1" w:styleId="font9">
    <w:name w:val="font9"/>
    <w:basedOn w:val="a"/>
    <w:rsid w:val="00CE3757"/>
    <w:pPr>
      <w:spacing w:before="100" w:beforeAutospacing="1" w:after="100" w:afterAutospacing="1" w:line="240" w:lineRule="auto"/>
      <w:ind w:firstLine="0"/>
    </w:pPr>
    <w:rPr>
      <w:rFonts w:ascii="Arial Armenian" w:eastAsia="Times New Roman" w:hAnsi="Arial Armenian"/>
      <w:color w:val="000000"/>
      <w:sz w:val="18"/>
      <w:szCs w:val="18"/>
      <w:lang w:val="en-US"/>
    </w:rPr>
  </w:style>
  <w:style w:type="paragraph" w:customStyle="1" w:styleId="font10">
    <w:name w:val="font10"/>
    <w:basedOn w:val="a"/>
    <w:rsid w:val="00CE3757"/>
    <w:pPr>
      <w:spacing w:before="100" w:beforeAutospacing="1" w:after="100" w:afterAutospacing="1" w:line="240" w:lineRule="auto"/>
      <w:ind w:firstLine="0"/>
    </w:pPr>
    <w:rPr>
      <w:rFonts w:eastAsia="Times New Roman"/>
      <w:color w:val="000000"/>
      <w:sz w:val="18"/>
      <w:szCs w:val="18"/>
      <w:lang w:val="en-US"/>
    </w:rPr>
  </w:style>
  <w:style w:type="paragraph" w:customStyle="1" w:styleId="font11">
    <w:name w:val="font11"/>
    <w:basedOn w:val="a"/>
    <w:rsid w:val="00CE3757"/>
    <w:pPr>
      <w:spacing w:before="100" w:beforeAutospacing="1" w:after="100" w:afterAutospacing="1" w:line="240" w:lineRule="auto"/>
      <w:ind w:firstLine="0"/>
    </w:pPr>
    <w:rPr>
      <w:rFonts w:ascii="Arial Armenian" w:eastAsia="Times New Roman" w:hAnsi="Arial Armenian"/>
      <w:color w:val="000000"/>
      <w:sz w:val="18"/>
      <w:szCs w:val="18"/>
      <w:lang w:val="en-US"/>
    </w:rPr>
  </w:style>
  <w:style w:type="paragraph" w:customStyle="1" w:styleId="font12">
    <w:name w:val="font12"/>
    <w:basedOn w:val="a"/>
    <w:rsid w:val="00CE3757"/>
    <w:pPr>
      <w:spacing w:before="100" w:beforeAutospacing="1" w:after="100" w:afterAutospacing="1" w:line="240" w:lineRule="auto"/>
      <w:ind w:firstLine="0"/>
    </w:pPr>
    <w:rPr>
      <w:rFonts w:ascii="Arial Armenian" w:eastAsia="Times New Roman" w:hAnsi="Arial Armenian"/>
      <w:sz w:val="18"/>
      <w:szCs w:val="18"/>
      <w:lang w:val="en-US"/>
    </w:rPr>
  </w:style>
  <w:style w:type="paragraph" w:customStyle="1" w:styleId="xl89">
    <w:name w:val="xl89"/>
    <w:basedOn w:val="a"/>
    <w:rsid w:val="00CE375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GHEA Grapalat" w:eastAsia="Times New Roman" w:hAnsi="GHEA Grapalat"/>
      <w:sz w:val="16"/>
      <w:szCs w:val="16"/>
      <w:lang w:val="en-US"/>
    </w:rPr>
  </w:style>
  <w:style w:type="paragraph" w:customStyle="1" w:styleId="xl90">
    <w:name w:val="xl90"/>
    <w:basedOn w:val="a"/>
    <w:rsid w:val="00CE37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GHEA Grapalat" w:eastAsia="Times New Roman" w:hAnsi="GHEA Grapalat"/>
      <w:sz w:val="16"/>
      <w:szCs w:val="16"/>
      <w:lang w:val="en-US"/>
    </w:rPr>
  </w:style>
  <w:style w:type="paragraph" w:customStyle="1" w:styleId="xl91">
    <w:name w:val="xl91"/>
    <w:basedOn w:val="a"/>
    <w:rsid w:val="00CE37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GHEA Grapalat" w:eastAsia="Times New Roman" w:hAnsi="GHEA Grapalat"/>
      <w:sz w:val="16"/>
      <w:szCs w:val="16"/>
      <w:lang w:val="en-US"/>
    </w:rPr>
  </w:style>
  <w:style w:type="paragraph" w:customStyle="1" w:styleId="xl92">
    <w:name w:val="xl92"/>
    <w:basedOn w:val="a"/>
    <w:rsid w:val="00CE37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GHEA Grapalat" w:eastAsia="Times New Roman" w:hAnsi="GHEA Grapalat"/>
      <w:sz w:val="16"/>
      <w:szCs w:val="16"/>
      <w:lang w:val="en-US"/>
    </w:rPr>
  </w:style>
  <w:style w:type="paragraph" w:customStyle="1" w:styleId="xl93">
    <w:name w:val="xl93"/>
    <w:basedOn w:val="a"/>
    <w:rsid w:val="00CE37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GHEA Grapalat" w:eastAsia="Times New Roman" w:hAnsi="GHEA Grapalat"/>
      <w:sz w:val="16"/>
      <w:szCs w:val="16"/>
      <w:lang w:val="en-US"/>
    </w:rPr>
  </w:style>
  <w:style w:type="paragraph" w:customStyle="1" w:styleId="xl94">
    <w:name w:val="xl94"/>
    <w:basedOn w:val="a"/>
    <w:rsid w:val="00CE3757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center"/>
    </w:pPr>
    <w:rPr>
      <w:rFonts w:ascii="GHEA Grapalat" w:eastAsia="Times New Roman" w:hAnsi="GHEA Grapalat"/>
      <w:sz w:val="16"/>
      <w:szCs w:val="16"/>
      <w:lang w:val="en-US"/>
    </w:rPr>
  </w:style>
  <w:style w:type="paragraph" w:styleId="a9">
    <w:name w:val="Normal (Web)"/>
    <w:basedOn w:val="a"/>
    <w:uiPriority w:val="99"/>
    <w:unhideWhenUsed/>
    <w:rsid w:val="00CE3757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1">
    <w:name w:val="font1"/>
    <w:basedOn w:val="a"/>
    <w:rsid w:val="00CE3757"/>
    <w:pPr>
      <w:spacing w:before="100" w:beforeAutospacing="1" w:after="100" w:afterAutospacing="1" w:line="240" w:lineRule="auto"/>
      <w:ind w:firstLine="0"/>
    </w:pPr>
    <w:rPr>
      <w:rFonts w:eastAsia="Times New Roman"/>
      <w:color w:val="000000"/>
      <w:lang w:eastAsia="ru-RU"/>
    </w:rPr>
  </w:style>
  <w:style w:type="paragraph" w:customStyle="1" w:styleId="xl65">
    <w:name w:val="xl65"/>
    <w:basedOn w:val="a"/>
    <w:rsid w:val="00CE3757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GHEA Grapalat" w:eastAsia="Times New Roman" w:hAnsi="GHEA Grapalat"/>
      <w:sz w:val="18"/>
      <w:szCs w:val="18"/>
      <w:lang w:eastAsia="ru-RU"/>
    </w:rPr>
  </w:style>
  <w:style w:type="paragraph" w:styleId="aa">
    <w:name w:val="No Spacing"/>
    <w:uiPriority w:val="1"/>
    <w:qFormat/>
    <w:rsid w:val="00CE3757"/>
    <w:pPr>
      <w:spacing w:after="0" w:line="240" w:lineRule="auto"/>
      <w:ind w:firstLine="709"/>
    </w:pPr>
    <w:rPr>
      <w:rFonts w:ascii="Calibri" w:eastAsia="Calibri" w:hAnsi="Calibri" w:cs="Times New Roman"/>
    </w:rPr>
  </w:style>
  <w:style w:type="paragraph" w:styleId="ab">
    <w:name w:val="Balloon Text"/>
    <w:basedOn w:val="a"/>
    <w:link w:val="ac"/>
    <w:unhideWhenUsed/>
    <w:rsid w:val="00CE3757"/>
    <w:pPr>
      <w:spacing w:after="0" w:line="240" w:lineRule="auto"/>
    </w:pPr>
    <w:rPr>
      <w:rFonts w:ascii="Tahoma" w:hAnsi="Tahoma"/>
      <w:sz w:val="16"/>
      <w:szCs w:val="16"/>
      <w:lang w:eastAsia="x-none"/>
    </w:rPr>
  </w:style>
  <w:style w:type="character" w:customStyle="1" w:styleId="ac">
    <w:name w:val="Текст выноски Знак"/>
    <w:basedOn w:val="a0"/>
    <w:link w:val="ab"/>
    <w:rsid w:val="00CE3757"/>
    <w:rPr>
      <w:rFonts w:ascii="Tahoma" w:eastAsia="Calibri" w:hAnsi="Tahoma" w:cs="Times New Roman"/>
      <w:sz w:val="16"/>
      <w:szCs w:val="16"/>
      <w:lang w:eastAsia="x-none"/>
    </w:rPr>
  </w:style>
  <w:style w:type="paragraph" w:styleId="21">
    <w:name w:val="Body Text Indent 2"/>
    <w:basedOn w:val="a"/>
    <w:link w:val="22"/>
    <w:rsid w:val="00CE3757"/>
    <w:pPr>
      <w:spacing w:after="0"/>
      <w:ind w:firstLine="540"/>
      <w:jc w:val="both"/>
    </w:pPr>
    <w:rPr>
      <w:rFonts w:ascii="Baltica" w:eastAsia="Times New Roman" w:hAnsi="Baltica"/>
      <w:sz w:val="20"/>
      <w:szCs w:val="20"/>
      <w:lang w:val="af-ZA" w:eastAsia="x-none"/>
    </w:rPr>
  </w:style>
  <w:style w:type="character" w:customStyle="1" w:styleId="22">
    <w:name w:val="Основной текст с отступом 2 Знак"/>
    <w:basedOn w:val="a0"/>
    <w:link w:val="21"/>
    <w:rsid w:val="00CE3757"/>
    <w:rPr>
      <w:rFonts w:ascii="Baltica" w:eastAsia="Times New Roman" w:hAnsi="Baltica" w:cs="Times New Roman"/>
      <w:sz w:val="20"/>
      <w:szCs w:val="20"/>
      <w:lang w:val="af-ZA" w:eastAsia="x-none"/>
    </w:rPr>
  </w:style>
  <w:style w:type="paragraph" w:customStyle="1" w:styleId="xl95">
    <w:name w:val="xl95"/>
    <w:basedOn w:val="a"/>
    <w:rsid w:val="00CE37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Armenian" w:eastAsia="Times New Roman" w:hAnsi="Arial Armenian"/>
      <w:sz w:val="16"/>
      <w:szCs w:val="16"/>
      <w:lang w:eastAsia="ru-RU"/>
    </w:rPr>
  </w:style>
  <w:style w:type="paragraph" w:customStyle="1" w:styleId="xl96">
    <w:name w:val="xl96"/>
    <w:basedOn w:val="a"/>
    <w:rsid w:val="00CE375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Armenian" w:eastAsia="Times New Roman" w:hAnsi="Arial Armenian"/>
      <w:sz w:val="16"/>
      <w:szCs w:val="16"/>
      <w:lang w:eastAsia="ru-RU"/>
    </w:rPr>
  </w:style>
  <w:style w:type="paragraph" w:customStyle="1" w:styleId="xl97">
    <w:name w:val="xl97"/>
    <w:basedOn w:val="a"/>
    <w:rsid w:val="00CE37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Armenian" w:eastAsia="Times New Roman" w:hAnsi="Arial Armenian"/>
      <w:sz w:val="16"/>
      <w:szCs w:val="16"/>
      <w:lang w:eastAsia="ru-RU"/>
    </w:rPr>
  </w:style>
  <w:style w:type="paragraph" w:customStyle="1" w:styleId="xl98">
    <w:name w:val="xl98"/>
    <w:basedOn w:val="a"/>
    <w:rsid w:val="00CE375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Armenian" w:eastAsia="Times New Roman" w:hAnsi="Arial Armenian"/>
      <w:sz w:val="16"/>
      <w:szCs w:val="16"/>
      <w:lang w:eastAsia="ru-RU"/>
    </w:rPr>
  </w:style>
  <w:style w:type="paragraph" w:customStyle="1" w:styleId="xl99">
    <w:name w:val="xl99"/>
    <w:basedOn w:val="a"/>
    <w:rsid w:val="00CE375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Armenian" w:eastAsia="Times New Roman" w:hAnsi="Arial Armenian"/>
      <w:sz w:val="16"/>
      <w:szCs w:val="16"/>
      <w:lang w:eastAsia="ru-RU"/>
    </w:rPr>
  </w:style>
  <w:style w:type="paragraph" w:customStyle="1" w:styleId="xl100">
    <w:name w:val="xl100"/>
    <w:basedOn w:val="a"/>
    <w:rsid w:val="00CE375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Armenian" w:eastAsia="Times New Roman" w:hAnsi="Arial Armenian"/>
      <w:sz w:val="16"/>
      <w:szCs w:val="16"/>
      <w:lang w:eastAsia="ru-RU"/>
    </w:rPr>
  </w:style>
  <w:style w:type="paragraph" w:customStyle="1" w:styleId="xl101">
    <w:name w:val="xl101"/>
    <w:basedOn w:val="a"/>
    <w:rsid w:val="00CE375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Armenian" w:eastAsia="Times New Roman" w:hAnsi="Arial Armenian"/>
      <w:sz w:val="16"/>
      <w:szCs w:val="16"/>
      <w:lang w:eastAsia="ru-RU"/>
    </w:rPr>
  </w:style>
  <w:style w:type="paragraph" w:customStyle="1" w:styleId="xl102">
    <w:name w:val="xl102"/>
    <w:basedOn w:val="a"/>
    <w:rsid w:val="00CE375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GHEA Grapalat" w:eastAsia="Times New Roman" w:hAnsi="GHEA Grapalat"/>
      <w:b/>
      <w:bCs/>
      <w:i/>
      <w:iCs/>
      <w:sz w:val="16"/>
      <w:szCs w:val="16"/>
      <w:lang w:eastAsia="ru-RU"/>
    </w:rPr>
  </w:style>
  <w:style w:type="paragraph" w:customStyle="1" w:styleId="xl103">
    <w:name w:val="xl103"/>
    <w:basedOn w:val="a"/>
    <w:rsid w:val="00CE375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GHEA Grapalat" w:eastAsia="Times New Roman" w:hAnsi="GHEA Grapalat"/>
      <w:b/>
      <w:bCs/>
      <w:i/>
      <w:iCs/>
      <w:sz w:val="16"/>
      <w:szCs w:val="16"/>
      <w:lang w:eastAsia="ru-RU"/>
    </w:rPr>
  </w:style>
  <w:style w:type="paragraph" w:customStyle="1" w:styleId="xl104">
    <w:name w:val="xl104"/>
    <w:basedOn w:val="a"/>
    <w:rsid w:val="00CE375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Arial Armenian" w:eastAsia="Times New Roman" w:hAnsi="Arial Armenian"/>
      <w:b/>
      <w:bCs/>
      <w:i/>
      <w:iCs/>
      <w:sz w:val="16"/>
      <w:szCs w:val="16"/>
      <w:u w:val="single"/>
      <w:lang w:eastAsia="ru-RU"/>
    </w:rPr>
  </w:style>
  <w:style w:type="paragraph" w:customStyle="1" w:styleId="xl105">
    <w:name w:val="xl105"/>
    <w:basedOn w:val="a"/>
    <w:rsid w:val="00CE3757"/>
    <w:pPr>
      <w:pBdr>
        <w:top w:val="single" w:sz="8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Arial Armenian" w:eastAsia="Times New Roman" w:hAnsi="Arial Armenian"/>
      <w:b/>
      <w:bCs/>
      <w:i/>
      <w:iCs/>
      <w:sz w:val="16"/>
      <w:szCs w:val="16"/>
      <w:u w:val="single"/>
      <w:lang w:eastAsia="ru-RU"/>
    </w:rPr>
  </w:style>
  <w:style w:type="paragraph" w:customStyle="1" w:styleId="xl106">
    <w:name w:val="xl106"/>
    <w:basedOn w:val="a"/>
    <w:rsid w:val="00CE375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Arial Armenian" w:eastAsia="Times New Roman" w:hAnsi="Arial Armenian"/>
      <w:b/>
      <w:bCs/>
      <w:i/>
      <w:iCs/>
      <w:sz w:val="16"/>
      <w:szCs w:val="16"/>
      <w:u w:val="single"/>
      <w:lang w:eastAsia="ru-RU"/>
    </w:rPr>
  </w:style>
  <w:style w:type="paragraph" w:customStyle="1" w:styleId="xl107">
    <w:name w:val="xl107"/>
    <w:basedOn w:val="a"/>
    <w:rsid w:val="00CE3757"/>
    <w:pPr>
      <w:pBdr>
        <w:left w:val="single" w:sz="8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Arial Armenian" w:eastAsia="Times New Roman" w:hAnsi="Arial Armenian"/>
      <w:b/>
      <w:bCs/>
      <w:i/>
      <w:iCs/>
      <w:sz w:val="16"/>
      <w:szCs w:val="16"/>
      <w:lang w:eastAsia="ru-RU"/>
    </w:rPr>
  </w:style>
  <w:style w:type="paragraph" w:customStyle="1" w:styleId="xl108">
    <w:name w:val="xl108"/>
    <w:basedOn w:val="a"/>
    <w:rsid w:val="00CE3757"/>
    <w:pPr>
      <w:spacing w:before="100" w:beforeAutospacing="1" w:after="100" w:afterAutospacing="1" w:line="240" w:lineRule="auto"/>
      <w:ind w:firstLine="0"/>
      <w:textAlignment w:val="center"/>
    </w:pPr>
    <w:rPr>
      <w:rFonts w:ascii="Arial Armenian" w:eastAsia="Times New Roman" w:hAnsi="Arial Armenian"/>
      <w:b/>
      <w:bCs/>
      <w:i/>
      <w:iCs/>
      <w:sz w:val="16"/>
      <w:szCs w:val="16"/>
      <w:lang w:eastAsia="ru-RU"/>
    </w:rPr>
  </w:style>
  <w:style w:type="paragraph" w:customStyle="1" w:styleId="xl109">
    <w:name w:val="xl109"/>
    <w:basedOn w:val="a"/>
    <w:rsid w:val="00CE3757"/>
    <w:pPr>
      <w:pBdr>
        <w:right w:val="single" w:sz="8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Arial Armenian" w:eastAsia="Times New Roman" w:hAnsi="Arial Armenian"/>
      <w:b/>
      <w:bCs/>
      <w:i/>
      <w:iCs/>
      <w:sz w:val="16"/>
      <w:szCs w:val="16"/>
      <w:lang w:eastAsia="ru-RU"/>
    </w:rPr>
  </w:style>
  <w:style w:type="paragraph" w:customStyle="1" w:styleId="xl110">
    <w:name w:val="xl110"/>
    <w:basedOn w:val="a"/>
    <w:rsid w:val="00CE3757"/>
    <w:pPr>
      <w:pBdr>
        <w:left w:val="single" w:sz="8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Arial Armenian" w:eastAsia="Times New Roman" w:hAnsi="Arial Armenian"/>
      <w:sz w:val="16"/>
      <w:szCs w:val="16"/>
      <w:lang w:eastAsia="ru-RU"/>
    </w:rPr>
  </w:style>
  <w:style w:type="paragraph" w:customStyle="1" w:styleId="xl111">
    <w:name w:val="xl111"/>
    <w:basedOn w:val="a"/>
    <w:rsid w:val="00CE3757"/>
    <w:pPr>
      <w:spacing w:before="100" w:beforeAutospacing="1" w:after="100" w:afterAutospacing="1" w:line="240" w:lineRule="auto"/>
      <w:ind w:firstLine="0"/>
      <w:textAlignment w:val="center"/>
    </w:pPr>
    <w:rPr>
      <w:rFonts w:ascii="Arial Armenian" w:eastAsia="Times New Roman" w:hAnsi="Arial Armenian"/>
      <w:sz w:val="16"/>
      <w:szCs w:val="16"/>
      <w:lang w:eastAsia="ru-RU"/>
    </w:rPr>
  </w:style>
  <w:style w:type="paragraph" w:customStyle="1" w:styleId="xl112">
    <w:name w:val="xl112"/>
    <w:basedOn w:val="a"/>
    <w:rsid w:val="00CE3757"/>
    <w:pPr>
      <w:pBdr>
        <w:right w:val="single" w:sz="8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Arial Armenian" w:eastAsia="Times New Roman" w:hAnsi="Arial Armenian"/>
      <w:sz w:val="16"/>
      <w:szCs w:val="16"/>
      <w:lang w:eastAsia="ru-RU"/>
    </w:rPr>
  </w:style>
  <w:style w:type="paragraph" w:customStyle="1" w:styleId="xl113">
    <w:name w:val="xl113"/>
    <w:basedOn w:val="a"/>
    <w:rsid w:val="00CE375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Arial Armenian" w:eastAsia="Times New Roman" w:hAnsi="Arial Armenian"/>
      <w:sz w:val="16"/>
      <w:szCs w:val="16"/>
      <w:lang w:eastAsia="ru-RU"/>
    </w:rPr>
  </w:style>
  <w:style w:type="paragraph" w:customStyle="1" w:styleId="xl114">
    <w:name w:val="xl114"/>
    <w:basedOn w:val="a"/>
    <w:rsid w:val="00CE3757"/>
    <w:pPr>
      <w:pBdr>
        <w:bottom w:val="single" w:sz="8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Arial Armenian" w:eastAsia="Times New Roman" w:hAnsi="Arial Armenian"/>
      <w:sz w:val="16"/>
      <w:szCs w:val="16"/>
      <w:lang w:eastAsia="ru-RU"/>
    </w:rPr>
  </w:style>
  <w:style w:type="paragraph" w:customStyle="1" w:styleId="xl115">
    <w:name w:val="xl115"/>
    <w:basedOn w:val="a"/>
    <w:rsid w:val="00CE37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Arial Armenian" w:eastAsia="Times New Roman" w:hAnsi="Arial Armenian"/>
      <w:sz w:val="16"/>
      <w:szCs w:val="16"/>
      <w:lang w:eastAsia="ru-RU"/>
    </w:rPr>
  </w:style>
  <w:style w:type="paragraph" w:styleId="ad">
    <w:name w:val="Body Text Indent"/>
    <w:aliases w:val=" Char, Char Char Char Char,Char Char Char Char"/>
    <w:basedOn w:val="a"/>
    <w:link w:val="ae"/>
    <w:unhideWhenUsed/>
    <w:rsid w:val="00CE3757"/>
    <w:pPr>
      <w:spacing w:after="120"/>
      <w:ind w:left="283"/>
    </w:pPr>
    <w:rPr>
      <w:lang w:eastAsia="x-none"/>
    </w:rPr>
  </w:style>
  <w:style w:type="character" w:customStyle="1" w:styleId="ae">
    <w:name w:val="Основной текст с отступом Знак"/>
    <w:aliases w:val=" Char Знак, Char Char Char Char Знак,Char Char Char Char Знак"/>
    <w:basedOn w:val="a0"/>
    <w:link w:val="ad"/>
    <w:rsid w:val="00CE3757"/>
    <w:rPr>
      <w:rFonts w:ascii="Calibri" w:eastAsia="Calibri" w:hAnsi="Calibri" w:cs="Times New Roman"/>
      <w:lang w:eastAsia="x-none"/>
    </w:rPr>
  </w:style>
  <w:style w:type="paragraph" w:styleId="af">
    <w:name w:val="footnote text"/>
    <w:basedOn w:val="a"/>
    <w:link w:val="af0"/>
    <w:semiHidden/>
    <w:rsid w:val="00CE3757"/>
    <w:pPr>
      <w:spacing w:after="0" w:line="240" w:lineRule="auto"/>
      <w:ind w:firstLine="0"/>
    </w:pPr>
    <w:rPr>
      <w:rFonts w:ascii="Times Armenian" w:eastAsia="Times New Roman" w:hAnsi="Times Armenian"/>
      <w:sz w:val="20"/>
      <w:szCs w:val="20"/>
      <w:lang w:val="x-none" w:eastAsia="ru-RU"/>
    </w:rPr>
  </w:style>
  <w:style w:type="character" w:customStyle="1" w:styleId="af0">
    <w:name w:val="Текст сноски Знак"/>
    <w:basedOn w:val="a0"/>
    <w:link w:val="af"/>
    <w:semiHidden/>
    <w:rsid w:val="00CE3757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styleId="af1">
    <w:name w:val="footnote reference"/>
    <w:semiHidden/>
    <w:rsid w:val="00CE3757"/>
    <w:rPr>
      <w:vertAlign w:val="superscript"/>
    </w:rPr>
  </w:style>
  <w:style w:type="paragraph" w:customStyle="1" w:styleId="msonormal0">
    <w:name w:val="msonormal"/>
    <w:basedOn w:val="a"/>
    <w:rsid w:val="00CE3757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/>
      <w:sz w:val="24"/>
      <w:szCs w:val="24"/>
      <w:lang w:val="en-US"/>
    </w:rPr>
  </w:style>
  <w:style w:type="paragraph" w:styleId="af2">
    <w:name w:val="header"/>
    <w:basedOn w:val="a"/>
    <w:link w:val="af3"/>
    <w:unhideWhenUsed/>
    <w:rsid w:val="00CE3757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af3">
    <w:name w:val="Верхний колонтитул Знак"/>
    <w:basedOn w:val="a0"/>
    <w:link w:val="af2"/>
    <w:rsid w:val="00CE3757"/>
    <w:rPr>
      <w:rFonts w:ascii="Calibri" w:eastAsia="Calibri" w:hAnsi="Calibri" w:cs="Times New Roman"/>
      <w:lang w:eastAsia="x-none"/>
    </w:rPr>
  </w:style>
  <w:style w:type="paragraph" w:styleId="af4">
    <w:name w:val="footer"/>
    <w:basedOn w:val="a"/>
    <w:link w:val="af5"/>
    <w:unhideWhenUsed/>
    <w:rsid w:val="00CE3757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af5">
    <w:name w:val="Нижний колонтитул Знак"/>
    <w:basedOn w:val="a0"/>
    <w:link w:val="af4"/>
    <w:rsid w:val="00CE3757"/>
    <w:rPr>
      <w:rFonts w:ascii="Calibri" w:eastAsia="Calibri" w:hAnsi="Calibri" w:cs="Times New Roman"/>
      <w:lang w:eastAsia="x-none"/>
    </w:rPr>
  </w:style>
  <w:style w:type="numbering" w:customStyle="1" w:styleId="NoList1">
    <w:name w:val="No List1"/>
    <w:next w:val="a2"/>
    <w:uiPriority w:val="99"/>
    <w:semiHidden/>
    <w:unhideWhenUsed/>
    <w:rsid w:val="00CE3757"/>
  </w:style>
  <w:style w:type="numbering" w:customStyle="1" w:styleId="NoList2">
    <w:name w:val="No List2"/>
    <w:next w:val="a2"/>
    <w:uiPriority w:val="99"/>
    <w:semiHidden/>
    <w:unhideWhenUsed/>
    <w:rsid w:val="00CE3757"/>
  </w:style>
  <w:style w:type="paragraph" w:styleId="31">
    <w:name w:val="Body Text Indent 3"/>
    <w:basedOn w:val="a"/>
    <w:link w:val="32"/>
    <w:rsid w:val="00CE3757"/>
    <w:pPr>
      <w:spacing w:after="0"/>
      <w:ind w:firstLine="567"/>
      <w:jc w:val="both"/>
    </w:pPr>
    <w:rPr>
      <w:rFonts w:ascii="Times Armenian" w:eastAsia="Times New Roman" w:hAnsi="Times Armenian"/>
      <w:sz w:val="20"/>
      <w:szCs w:val="20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CE3757"/>
    <w:rPr>
      <w:rFonts w:ascii="Times Armenian" w:eastAsia="Times New Roman" w:hAnsi="Times Armenian" w:cs="Times New Roman"/>
      <w:sz w:val="20"/>
      <w:szCs w:val="20"/>
      <w:lang w:val="x-none" w:eastAsia="x-none"/>
    </w:rPr>
  </w:style>
  <w:style w:type="paragraph" w:styleId="23">
    <w:name w:val="Body Text 2"/>
    <w:basedOn w:val="a"/>
    <w:link w:val="24"/>
    <w:rsid w:val="00CE3757"/>
    <w:pPr>
      <w:tabs>
        <w:tab w:val="left" w:pos="720"/>
      </w:tabs>
      <w:spacing w:after="0"/>
      <w:ind w:firstLine="0"/>
    </w:pPr>
    <w:rPr>
      <w:rFonts w:ascii="Arial LatArm" w:eastAsia="Times New Roman" w:hAnsi="Arial LatArm"/>
      <w:sz w:val="20"/>
      <w:szCs w:val="20"/>
      <w:lang w:val="x-none" w:eastAsia="x-none"/>
    </w:rPr>
  </w:style>
  <w:style w:type="character" w:customStyle="1" w:styleId="24">
    <w:name w:val="Основной текст 2 Знак"/>
    <w:basedOn w:val="a0"/>
    <w:link w:val="23"/>
    <w:rsid w:val="00CE3757"/>
    <w:rPr>
      <w:rFonts w:ascii="Arial LatArm" w:eastAsia="Times New Roman" w:hAnsi="Arial LatArm" w:cs="Times New Roman"/>
      <w:sz w:val="20"/>
      <w:szCs w:val="20"/>
      <w:lang w:val="x-none" w:eastAsia="x-none"/>
    </w:rPr>
  </w:style>
  <w:style w:type="paragraph" w:customStyle="1" w:styleId="Char">
    <w:name w:val="Char"/>
    <w:basedOn w:val="a"/>
    <w:semiHidden/>
    <w:rsid w:val="00CE3757"/>
    <w:pPr>
      <w:spacing w:after="160"/>
      <w:jc w:val="both"/>
    </w:pPr>
    <w:rPr>
      <w:rFonts w:ascii="Arial AMU" w:eastAsia="Times New Roman" w:hAnsi="Arial AMU" w:cs="Arial"/>
      <w:szCs w:val="20"/>
      <w:lang w:val="en-US"/>
    </w:rPr>
  </w:style>
  <w:style w:type="paragraph" w:customStyle="1" w:styleId="Default">
    <w:name w:val="Default"/>
    <w:rsid w:val="00CE3757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character" w:customStyle="1" w:styleId="CharChar1">
    <w:name w:val="Char Char1"/>
    <w:locked/>
    <w:rsid w:val="00CE3757"/>
    <w:rPr>
      <w:rFonts w:ascii="Arial LatArm" w:hAnsi="Arial LatArm"/>
      <w:i/>
      <w:lang w:val="en-AU" w:eastAsia="en-US" w:bidi="ar-SA"/>
    </w:rPr>
  </w:style>
  <w:style w:type="paragraph" w:styleId="af6">
    <w:name w:val="Body Text"/>
    <w:basedOn w:val="a"/>
    <w:link w:val="af7"/>
    <w:rsid w:val="00CE3757"/>
    <w:pPr>
      <w:spacing w:after="120" w:line="240" w:lineRule="auto"/>
      <w:ind w:firstLine="0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f7">
    <w:name w:val="Основной текст Знак"/>
    <w:basedOn w:val="a0"/>
    <w:link w:val="af6"/>
    <w:rsid w:val="00CE375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12">
    <w:name w:val="index 1"/>
    <w:basedOn w:val="a"/>
    <w:next w:val="a"/>
    <w:autoRedefine/>
    <w:semiHidden/>
    <w:rsid w:val="00CE3757"/>
    <w:pPr>
      <w:spacing w:after="0" w:line="240" w:lineRule="auto"/>
      <w:ind w:left="240" w:hanging="240"/>
    </w:pPr>
    <w:rPr>
      <w:rFonts w:ascii="Times New Roman" w:eastAsia="Times New Roman" w:hAnsi="Times New Roman"/>
      <w:sz w:val="24"/>
      <w:szCs w:val="24"/>
      <w:lang w:val="en-US"/>
    </w:rPr>
  </w:style>
  <w:style w:type="paragraph" w:styleId="af8">
    <w:name w:val="index heading"/>
    <w:basedOn w:val="a"/>
    <w:next w:val="12"/>
    <w:semiHidden/>
    <w:rsid w:val="00CE3757"/>
    <w:pPr>
      <w:spacing w:after="0" w:line="240" w:lineRule="auto"/>
      <w:ind w:firstLine="0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CE3757"/>
    <w:pPr>
      <w:spacing w:after="0" w:line="240" w:lineRule="auto"/>
      <w:ind w:firstLine="0"/>
      <w:jc w:val="both"/>
    </w:pPr>
    <w:rPr>
      <w:rFonts w:ascii="Arial LatArm" w:eastAsia="Times New Roman" w:hAnsi="Arial LatArm"/>
      <w:sz w:val="20"/>
      <w:szCs w:val="20"/>
      <w:lang w:val="x-none" w:eastAsia="ru-RU"/>
    </w:rPr>
  </w:style>
  <w:style w:type="character" w:customStyle="1" w:styleId="34">
    <w:name w:val="Основной текст 3 Знак"/>
    <w:basedOn w:val="a0"/>
    <w:link w:val="33"/>
    <w:rsid w:val="00CE3757"/>
    <w:rPr>
      <w:rFonts w:ascii="Arial LatArm" w:eastAsia="Times New Roman" w:hAnsi="Arial LatArm" w:cs="Times New Roman"/>
      <w:sz w:val="20"/>
      <w:szCs w:val="20"/>
      <w:lang w:val="x-none" w:eastAsia="ru-RU"/>
    </w:rPr>
  </w:style>
  <w:style w:type="paragraph" w:styleId="af9">
    <w:name w:val="Title"/>
    <w:basedOn w:val="a"/>
    <w:link w:val="afa"/>
    <w:qFormat/>
    <w:rsid w:val="00CE3757"/>
    <w:pPr>
      <w:spacing w:after="0" w:line="240" w:lineRule="auto"/>
      <w:ind w:firstLine="0"/>
      <w:jc w:val="center"/>
    </w:pPr>
    <w:rPr>
      <w:rFonts w:ascii="Arial Armenian" w:eastAsia="Times New Roman" w:hAnsi="Arial Armenian"/>
      <w:sz w:val="24"/>
      <w:szCs w:val="20"/>
      <w:lang w:val="x-none" w:eastAsia="x-none"/>
    </w:rPr>
  </w:style>
  <w:style w:type="character" w:customStyle="1" w:styleId="afa">
    <w:name w:val="Заголовок Знак"/>
    <w:basedOn w:val="a0"/>
    <w:link w:val="af9"/>
    <w:rsid w:val="00CE3757"/>
    <w:rPr>
      <w:rFonts w:ascii="Arial Armenian" w:eastAsia="Times New Roman" w:hAnsi="Arial Armenian" w:cs="Times New Roman"/>
      <w:sz w:val="24"/>
      <w:szCs w:val="20"/>
      <w:lang w:val="x-none" w:eastAsia="x-none"/>
    </w:rPr>
  </w:style>
  <w:style w:type="character" w:styleId="afb">
    <w:name w:val="page number"/>
    <w:rsid w:val="00CE3757"/>
  </w:style>
  <w:style w:type="paragraph" w:customStyle="1" w:styleId="CharCharCharCharCharCharCharCharCharCharCharChar">
    <w:name w:val="Char Char Char Char Char Char Char Char Char Char Char Char"/>
    <w:basedOn w:val="a"/>
    <w:rsid w:val="00CE3757"/>
    <w:pPr>
      <w:spacing w:after="160" w:line="240" w:lineRule="exact"/>
      <w:ind w:firstLine="0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a"/>
    <w:rsid w:val="00CE3757"/>
    <w:pPr>
      <w:spacing w:after="0" w:line="480" w:lineRule="auto"/>
      <w:jc w:val="both"/>
    </w:pPr>
    <w:rPr>
      <w:rFonts w:ascii="Arial Armenian" w:eastAsia="Times New Roman" w:hAnsi="Arial Armenian"/>
      <w:szCs w:val="20"/>
      <w:lang w:val="en-US" w:eastAsia="ru-RU"/>
    </w:rPr>
  </w:style>
  <w:style w:type="character" w:customStyle="1" w:styleId="normChar">
    <w:name w:val="norm Char"/>
    <w:locked/>
    <w:rsid w:val="00CE3757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CE3757"/>
    <w:rPr>
      <w:rFonts w:ascii="Arial LatArm" w:hAnsi="Arial LatArm"/>
      <w:sz w:val="24"/>
      <w:lang w:eastAsia="ru-RU"/>
    </w:rPr>
  </w:style>
  <w:style w:type="character" w:customStyle="1" w:styleId="CharChar22">
    <w:name w:val="Char Char22"/>
    <w:rsid w:val="00CE3757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CE3757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CE3757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CE3757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CE3757"/>
    <w:rPr>
      <w:rFonts w:ascii="Arial Armenian" w:hAnsi="Arial Armenian"/>
      <w:lang w:val="en-US"/>
    </w:rPr>
  </w:style>
  <w:style w:type="character" w:styleId="afc">
    <w:name w:val="annotation reference"/>
    <w:semiHidden/>
    <w:rsid w:val="00CE3757"/>
    <w:rPr>
      <w:sz w:val="16"/>
      <w:szCs w:val="16"/>
    </w:rPr>
  </w:style>
  <w:style w:type="paragraph" w:styleId="afd">
    <w:name w:val="annotation text"/>
    <w:basedOn w:val="a"/>
    <w:link w:val="afe"/>
    <w:semiHidden/>
    <w:rsid w:val="00CE3757"/>
    <w:pPr>
      <w:spacing w:after="0" w:line="240" w:lineRule="auto"/>
      <w:ind w:firstLine="0"/>
    </w:pPr>
    <w:rPr>
      <w:rFonts w:ascii="Times Armenian" w:eastAsia="Times New Roman" w:hAnsi="Times Armenian"/>
      <w:sz w:val="20"/>
      <w:szCs w:val="20"/>
      <w:lang w:val="x-none" w:eastAsia="ru-RU"/>
    </w:rPr>
  </w:style>
  <w:style w:type="character" w:customStyle="1" w:styleId="afe">
    <w:name w:val="Текст примечания Знак"/>
    <w:basedOn w:val="a0"/>
    <w:link w:val="afd"/>
    <w:semiHidden/>
    <w:rsid w:val="00CE3757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aff">
    <w:name w:val="annotation subject"/>
    <w:basedOn w:val="afd"/>
    <w:next w:val="afd"/>
    <w:link w:val="aff0"/>
    <w:semiHidden/>
    <w:rsid w:val="00CE3757"/>
    <w:rPr>
      <w:b/>
      <w:bCs/>
    </w:rPr>
  </w:style>
  <w:style w:type="character" w:customStyle="1" w:styleId="aff0">
    <w:name w:val="Тема примечания Знак"/>
    <w:basedOn w:val="afe"/>
    <w:link w:val="aff"/>
    <w:semiHidden/>
    <w:rsid w:val="00CE3757"/>
    <w:rPr>
      <w:rFonts w:ascii="Times Armenian" w:eastAsia="Times New Roman" w:hAnsi="Times Armenian" w:cs="Times New Roman"/>
      <w:b/>
      <w:bCs/>
      <w:sz w:val="20"/>
      <w:szCs w:val="20"/>
      <w:lang w:val="x-none" w:eastAsia="ru-RU"/>
    </w:rPr>
  </w:style>
  <w:style w:type="paragraph" w:styleId="aff1">
    <w:name w:val="endnote text"/>
    <w:basedOn w:val="a"/>
    <w:link w:val="aff2"/>
    <w:semiHidden/>
    <w:rsid w:val="00CE3757"/>
    <w:pPr>
      <w:spacing w:after="0" w:line="240" w:lineRule="auto"/>
      <w:ind w:firstLine="0"/>
    </w:pPr>
    <w:rPr>
      <w:rFonts w:ascii="Times Armenian" w:eastAsia="Times New Roman" w:hAnsi="Times Armenian"/>
      <w:sz w:val="20"/>
      <w:szCs w:val="20"/>
      <w:lang w:val="x-none" w:eastAsia="ru-RU"/>
    </w:rPr>
  </w:style>
  <w:style w:type="character" w:customStyle="1" w:styleId="aff2">
    <w:name w:val="Текст концевой сноски Знак"/>
    <w:basedOn w:val="a0"/>
    <w:link w:val="aff1"/>
    <w:semiHidden/>
    <w:rsid w:val="00CE3757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styleId="aff3">
    <w:name w:val="endnote reference"/>
    <w:semiHidden/>
    <w:rsid w:val="00CE3757"/>
    <w:rPr>
      <w:vertAlign w:val="superscript"/>
    </w:rPr>
  </w:style>
  <w:style w:type="paragraph" w:styleId="aff4">
    <w:name w:val="Document Map"/>
    <w:basedOn w:val="a"/>
    <w:link w:val="aff5"/>
    <w:semiHidden/>
    <w:rsid w:val="00CE3757"/>
    <w:pPr>
      <w:shd w:val="clear" w:color="auto" w:fill="000080"/>
      <w:spacing w:after="0" w:line="240" w:lineRule="auto"/>
      <w:ind w:firstLine="0"/>
    </w:pPr>
    <w:rPr>
      <w:rFonts w:ascii="Tahoma" w:eastAsia="Times New Roman" w:hAnsi="Tahoma"/>
      <w:sz w:val="20"/>
      <w:szCs w:val="20"/>
      <w:lang w:val="x-none" w:eastAsia="ru-RU"/>
    </w:rPr>
  </w:style>
  <w:style w:type="character" w:customStyle="1" w:styleId="aff5">
    <w:name w:val="Схема документа Знак"/>
    <w:basedOn w:val="a0"/>
    <w:link w:val="aff4"/>
    <w:semiHidden/>
    <w:rsid w:val="00CE3757"/>
    <w:rPr>
      <w:rFonts w:ascii="Tahoma" w:eastAsia="Times New Roman" w:hAnsi="Tahoma" w:cs="Times New Roman"/>
      <w:sz w:val="20"/>
      <w:szCs w:val="20"/>
      <w:shd w:val="clear" w:color="auto" w:fill="000080"/>
      <w:lang w:val="x-none" w:eastAsia="ru-RU"/>
    </w:rPr>
  </w:style>
  <w:style w:type="paragraph" w:styleId="aff6">
    <w:name w:val="Revision"/>
    <w:hidden/>
    <w:uiPriority w:val="99"/>
    <w:semiHidden/>
    <w:rsid w:val="00CE375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customStyle="1" w:styleId="TableGrid1">
    <w:name w:val="Table Grid1"/>
    <w:basedOn w:val="a1"/>
    <w:next w:val="a6"/>
    <w:rsid w:val="00CE37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CE3757"/>
    <w:pPr>
      <w:spacing w:after="160" w:line="240" w:lineRule="exact"/>
      <w:ind w:firstLine="0"/>
    </w:pPr>
    <w:rPr>
      <w:rFonts w:ascii="Verdana" w:eastAsia="Times New Roman" w:hAnsi="Verdana"/>
      <w:sz w:val="20"/>
      <w:szCs w:val="20"/>
      <w:lang w:val="en-US"/>
    </w:rPr>
  </w:style>
  <w:style w:type="paragraph" w:customStyle="1" w:styleId="Style2">
    <w:name w:val="Style2"/>
    <w:basedOn w:val="a"/>
    <w:rsid w:val="00CE3757"/>
    <w:pPr>
      <w:spacing w:after="0" w:line="240" w:lineRule="auto"/>
      <w:ind w:firstLine="0"/>
      <w:jc w:val="center"/>
    </w:pPr>
    <w:rPr>
      <w:rFonts w:ascii="Arial Armenian" w:eastAsia="Times New Roman" w:hAnsi="Arial Armenian"/>
      <w:w w:val="90"/>
      <w:szCs w:val="20"/>
      <w:lang w:val="en-US" w:eastAsia="ru-RU"/>
    </w:rPr>
  </w:style>
  <w:style w:type="character" w:customStyle="1" w:styleId="CharChar23">
    <w:name w:val="Char Char23"/>
    <w:rsid w:val="00CE3757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CE3757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CE3757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CE3757"/>
    <w:rPr>
      <w:rFonts w:ascii="Arial LatArm" w:hAnsi="Arial LatArm"/>
      <w:b/>
      <w:color w:val="0000FF"/>
      <w:lang w:val="en-US" w:eastAsia="ru-RU" w:bidi="ar-SA"/>
    </w:rPr>
  </w:style>
  <w:style w:type="paragraph" w:styleId="aff7">
    <w:name w:val="Block Text"/>
    <w:basedOn w:val="a"/>
    <w:rsid w:val="00CE3757"/>
    <w:pPr>
      <w:overflowPunct w:val="0"/>
      <w:autoSpaceDE w:val="0"/>
      <w:autoSpaceDN w:val="0"/>
      <w:adjustRightInd w:val="0"/>
      <w:spacing w:after="0" w:line="240" w:lineRule="auto"/>
      <w:ind w:left="4500" w:right="98" w:firstLine="0"/>
      <w:jc w:val="right"/>
      <w:textAlignment w:val="baseline"/>
    </w:pPr>
    <w:rPr>
      <w:rFonts w:ascii="Arial Armenian" w:eastAsia="Times New Rom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CE3757"/>
    <w:pPr>
      <w:autoSpaceDE w:val="0"/>
      <w:autoSpaceDN w:val="0"/>
      <w:adjustRightInd w:val="0"/>
      <w:spacing w:after="0" w:line="240" w:lineRule="auto"/>
      <w:ind w:firstLine="0"/>
    </w:pPr>
    <w:rPr>
      <w:rFonts w:ascii="Times Armenian" w:eastAsia="Times New Roman" w:hAnsi="Times Armenian"/>
      <w:sz w:val="24"/>
      <w:szCs w:val="24"/>
      <w:lang w:eastAsia="ru-RU"/>
    </w:rPr>
  </w:style>
  <w:style w:type="paragraph" w:customStyle="1" w:styleId="Normal2">
    <w:name w:val="Normal+2"/>
    <w:basedOn w:val="a"/>
    <w:next w:val="a"/>
    <w:rsid w:val="00CE3757"/>
    <w:pPr>
      <w:autoSpaceDE w:val="0"/>
      <w:autoSpaceDN w:val="0"/>
      <w:adjustRightInd w:val="0"/>
      <w:spacing w:after="0" w:line="240" w:lineRule="auto"/>
      <w:ind w:firstLine="0"/>
    </w:pPr>
    <w:rPr>
      <w:rFonts w:ascii="Times Armenian" w:eastAsia="Times New Roman" w:hAnsi="Times Armenian"/>
      <w:sz w:val="24"/>
      <w:szCs w:val="24"/>
      <w:lang w:eastAsia="ru-RU"/>
    </w:rPr>
  </w:style>
  <w:style w:type="paragraph" w:customStyle="1" w:styleId="CharCharCharChar">
    <w:name w:val="Знак Знак Знак Char Char Char Char Знак Знак Знак"/>
    <w:basedOn w:val="a"/>
    <w:rsid w:val="00CE3757"/>
    <w:pPr>
      <w:widowControl w:val="0"/>
      <w:bidi/>
      <w:adjustRightInd w:val="0"/>
      <w:spacing w:after="160" w:line="240" w:lineRule="exact"/>
      <w:ind w:firstLine="0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CE37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4">
    <w:name w:val="xl64"/>
    <w:basedOn w:val="a"/>
    <w:rsid w:val="00CE37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font13">
    <w:name w:val="font13"/>
    <w:basedOn w:val="a"/>
    <w:rsid w:val="00CE3757"/>
    <w:pPr>
      <w:spacing w:before="100" w:beforeAutospacing="1" w:after="100" w:afterAutospacing="1" w:line="240" w:lineRule="auto"/>
      <w:ind w:firstLine="0"/>
    </w:pPr>
    <w:rPr>
      <w:rFonts w:ascii="Times Armenian" w:eastAsia="Arial Unicode MS" w:hAnsi="Times Armenian" w:cs="Arial Unicode MS"/>
      <w:color w:val="000000"/>
      <w:sz w:val="20"/>
      <w:szCs w:val="20"/>
      <w:lang w:val="en-US"/>
    </w:rPr>
  </w:style>
  <w:style w:type="paragraph" w:customStyle="1" w:styleId="Index11">
    <w:name w:val="Index 11"/>
    <w:basedOn w:val="a"/>
    <w:rsid w:val="00CE3757"/>
    <w:pPr>
      <w:suppressAutoHyphens/>
      <w:spacing w:after="0" w:line="100" w:lineRule="atLeast"/>
      <w:ind w:left="240" w:hanging="240"/>
    </w:pPr>
    <w:rPr>
      <w:rFonts w:ascii="Times Armenian" w:eastAsia="Times New Roman" w:hAnsi="Times Armenian"/>
      <w:kern w:val="1"/>
      <w:sz w:val="16"/>
      <w:szCs w:val="16"/>
      <w:lang w:val="en-US" w:eastAsia="ar-SA"/>
    </w:rPr>
  </w:style>
  <w:style w:type="paragraph" w:customStyle="1" w:styleId="IndexHeading1">
    <w:name w:val="Index Heading1"/>
    <w:basedOn w:val="a"/>
    <w:rsid w:val="00CE3757"/>
    <w:pPr>
      <w:suppressAutoHyphens/>
      <w:spacing w:after="0" w:line="100" w:lineRule="atLeast"/>
      <w:ind w:firstLine="0"/>
    </w:pPr>
    <w:rPr>
      <w:rFonts w:ascii="Times New Roman" w:eastAsia="Times New Roman" w:hAnsi="Times New Roman"/>
      <w:kern w:val="1"/>
      <w:sz w:val="20"/>
      <w:szCs w:val="20"/>
      <w:lang w:val="en-AU" w:eastAsia="ar-SA"/>
    </w:rPr>
  </w:style>
  <w:style w:type="character" w:customStyle="1" w:styleId="CharCharCharChar1">
    <w:name w:val="Char Char Char Char1"/>
    <w:aliases w:val=" Char Char Char Char Char Char,Char Char Char Char Char Char"/>
    <w:rsid w:val="00CE3757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CE3757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CE3757"/>
    <w:pPr>
      <w:spacing w:after="160" w:line="240" w:lineRule="exact"/>
      <w:ind w:firstLine="0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character" w:customStyle="1" w:styleId="a4">
    <w:name w:val="Абзац списка Знак"/>
    <w:link w:val="a3"/>
    <w:uiPriority w:val="99"/>
    <w:locked/>
    <w:rsid w:val="00CE3757"/>
    <w:rPr>
      <w:rFonts w:ascii="Calibri" w:eastAsia="Calibri" w:hAnsi="Calibri" w:cs="Times New Roman"/>
      <w:lang w:eastAsia="x-none"/>
    </w:rPr>
  </w:style>
  <w:style w:type="character" w:styleId="aff8">
    <w:name w:val="Emphasis"/>
    <w:qFormat/>
    <w:rsid w:val="00CE3757"/>
    <w:rPr>
      <w:i/>
      <w:iCs/>
    </w:rPr>
  </w:style>
  <w:style w:type="character" w:customStyle="1" w:styleId="spellingerror">
    <w:name w:val="spellingerror"/>
    <w:rsid w:val="00CE3757"/>
  </w:style>
  <w:style w:type="character" w:customStyle="1" w:styleId="normaltextrun">
    <w:name w:val="normaltextrun"/>
    <w:rsid w:val="00CE3757"/>
  </w:style>
  <w:style w:type="character" w:customStyle="1" w:styleId="eop">
    <w:name w:val="eop"/>
    <w:rsid w:val="00CE3757"/>
  </w:style>
  <w:style w:type="character" w:customStyle="1" w:styleId="CharChar160">
    <w:name w:val="Char Char16"/>
    <w:rsid w:val="00CE3757"/>
    <w:rPr>
      <w:rFonts w:ascii="Times Armenian" w:hAnsi="Times Armenian"/>
      <w:b/>
      <w:lang w:val="hy-AM"/>
    </w:rPr>
  </w:style>
  <w:style w:type="table" w:customStyle="1" w:styleId="GridTable4-Accent3">
    <w:name w:val="Grid Table 4 - Accent 3"/>
    <w:basedOn w:val="a1"/>
    <w:uiPriority w:val="59"/>
    <w:rsid w:val="00CE375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</w:tcBorders>
        <w:shd w:val="clear" w:color="A5A5A5" w:fill="A5A5A5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13">
    <w:name w:val="Сетка таблицы1"/>
    <w:basedOn w:val="a1"/>
    <w:next w:val="a6"/>
    <w:rsid w:val="00CE3757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">
    <w:name w:val="Сетка таблицы2"/>
    <w:basedOn w:val="a1"/>
    <w:next w:val="a6"/>
    <w:rsid w:val="00CE3757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CE3757"/>
    <w:rPr>
      <w:color w:val="605E5C"/>
      <w:shd w:val="clear" w:color="auto" w:fill="E1DFDD"/>
    </w:rPr>
  </w:style>
  <w:style w:type="character" w:styleId="aff9">
    <w:name w:val="Unresolved Mention"/>
    <w:uiPriority w:val="99"/>
    <w:semiHidden/>
    <w:unhideWhenUsed/>
    <w:rsid w:val="00CE3757"/>
    <w:rPr>
      <w:color w:val="605E5C"/>
      <w:shd w:val="clear" w:color="auto" w:fill="E1DFDD"/>
    </w:rPr>
  </w:style>
  <w:style w:type="numbering" w:customStyle="1" w:styleId="26">
    <w:name w:val="Нет списка2"/>
    <w:next w:val="a2"/>
    <w:uiPriority w:val="99"/>
    <w:semiHidden/>
    <w:unhideWhenUsed/>
    <w:rsid w:val="00CE3757"/>
  </w:style>
  <w:style w:type="table" w:customStyle="1" w:styleId="35">
    <w:name w:val="Сетка таблицы3"/>
    <w:basedOn w:val="a1"/>
    <w:next w:val="a6"/>
    <w:uiPriority w:val="39"/>
    <w:rsid w:val="00CE37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4">
    <w:name w:val="Текст примечания Знак1"/>
    <w:uiPriority w:val="99"/>
    <w:semiHidden/>
    <w:rsid w:val="00CE3757"/>
    <w:rPr>
      <w:rFonts w:eastAsia="Times New Roman"/>
      <w:sz w:val="20"/>
      <w:szCs w:val="20"/>
      <w:lang w:eastAsia="ru-RU"/>
    </w:rPr>
  </w:style>
  <w:style w:type="character" w:customStyle="1" w:styleId="15">
    <w:name w:val="Тема примечания Знак1"/>
    <w:uiPriority w:val="99"/>
    <w:semiHidden/>
    <w:rsid w:val="00CE3757"/>
    <w:rPr>
      <w:rFonts w:eastAsia="Times New Roman"/>
      <w:b/>
      <w:bCs/>
      <w:sz w:val="20"/>
      <w:szCs w:val="20"/>
      <w:lang w:eastAsia="ru-RU"/>
    </w:rPr>
  </w:style>
  <w:style w:type="character" w:customStyle="1" w:styleId="16">
    <w:name w:val="Текст концевой сноски Знак1"/>
    <w:uiPriority w:val="99"/>
    <w:semiHidden/>
    <w:rsid w:val="00CE3757"/>
    <w:rPr>
      <w:rFonts w:eastAsia="Times New Roman"/>
      <w:sz w:val="20"/>
      <w:szCs w:val="20"/>
      <w:lang w:eastAsia="ru-RU"/>
    </w:rPr>
  </w:style>
  <w:style w:type="character" w:customStyle="1" w:styleId="17">
    <w:name w:val="Схема документа Знак1"/>
    <w:uiPriority w:val="99"/>
    <w:semiHidden/>
    <w:rsid w:val="00CE3757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36">
    <w:name w:val="Нет списка3"/>
    <w:next w:val="a2"/>
    <w:uiPriority w:val="99"/>
    <w:semiHidden/>
    <w:unhideWhenUsed/>
    <w:rsid w:val="00CE3757"/>
  </w:style>
  <w:style w:type="numbering" w:customStyle="1" w:styleId="41">
    <w:name w:val="Нет списка4"/>
    <w:next w:val="a2"/>
    <w:uiPriority w:val="99"/>
    <w:semiHidden/>
    <w:unhideWhenUsed/>
    <w:rsid w:val="00CE3757"/>
  </w:style>
  <w:style w:type="table" w:customStyle="1" w:styleId="42">
    <w:name w:val="Сетка таблицы4"/>
    <w:basedOn w:val="a1"/>
    <w:next w:val="a6"/>
    <w:uiPriority w:val="59"/>
    <w:rsid w:val="00CE37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CE3757"/>
  </w:style>
  <w:style w:type="numbering" w:customStyle="1" w:styleId="NoList11">
    <w:name w:val="No List11"/>
    <w:next w:val="a2"/>
    <w:uiPriority w:val="99"/>
    <w:semiHidden/>
    <w:unhideWhenUsed/>
    <w:rsid w:val="00CE3757"/>
  </w:style>
  <w:style w:type="numbering" w:customStyle="1" w:styleId="NoList21">
    <w:name w:val="No List21"/>
    <w:next w:val="a2"/>
    <w:uiPriority w:val="99"/>
    <w:semiHidden/>
    <w:unhideWhenUsed/>
    <w:rsid w:val="00CE3757"/>
  </w:style>
  <w:style w:type="numbering" w:customStyle="1" w:styleId="210">
    <w:name w:val="Нет списка21"/>
    <w:next w:val="a2"/>
    <w:uiPriority w:val="99"/>
    <w:semiHidden/>
    <w:unhideWhenUsed/>
    <w:rsid w:val="00CE3757"/>
  </w:style>
  <w:style w:type="numbering" w:customStyle="1" w:styleId="310">
    <w:name w:val="Нет списка31"/>
    <w:next w:val="a2"/>
    <w:uiPriority w:val="99"/>
    <w:semiHidden/>
    <w:unhideWhenUsed/>
    <w:rsid w:val="00CE3757"/>
  </w:style>
  <w:style w:type="character" w:customStyle="1" w:styleId="ezkurwreuab5ozgtqnkl">
    <w:name w:val="ezkurwreuab5ozgtqnkl"/>
    <w:basedOn w:val="a0"/>
    <w:rsid w:val="000960B2"/>
  </w:style>
  <w:style w:type="paragraph" w:styleId="HTML">
    <w:name w:val="HTML Preformatted"/>
    <w:basedOn w:val="a"/>
    <w:link w:val="HTML0"/>
    <w:uiPriority w:val="99"/>
    <w:unhideWhenUsed/>
    <w:rsid w:val="009268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2689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9268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256895-DF46-4506-8888-53B1DFF6D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84</Pages>
  <Words>58577</Words>
  <Characters>333892</Characters>
  <Application>Microsoft Office Word</Application>
  <DocSecurity>0</DocSecurity>
  <Lines>2782</Lines>
  <Paragraphs>783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2024-12-05T10:33:00Z</cp:lastPrinted>
  <dcterms:created xsi:type="dcterms:W3CDTF">2024-12-05T12:24:00Z</dcterms:created>
  <dcterms:modified xsi:type="dcterms:W3CDTF">2024-12-06T06:57:00Z</dcterms:modified>
</cp:coreProperties>
</file>