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02" w:rsidRPr="007E1B02" w:rsidRDefault="007E1B02" w:rsidP="007E1B02">
      <w:pPr>
        <w:jc w:val="center"/>
        <w:rPr>
          <w:rFonts w:ascii="GHEA Grapalat" w:hAnsi="GHEA Grapalat"/>
          <w:b/>
          <w:sz w:val="22"/>
          <w:szCs w:val="22"/>
          <w:lang w:val="af-ZA"/>
        </w:rPr>
      </w:pPr>
      <w:r w:rsidRPr="007E1B02">
        <w:rPr>
          <w:rFonts w:ascii="GHEA Grapalat" w:hAnsi="GHEA Grapalat" w:cs="Sylfaen"/>
          <w:b/>
          <w:sz w:val="22"/>
          <w:szCs w:val="22"/>
          <w:lang w:val="af-ZA"/>
        </w:rPr>
        <w:t>ՀԱՅՏԱՐԱՐՈՒԹՅՈՒՆ</w:t>
      </w:r>
    </w:p>
    <w:p w:rsidR="007E1B02" w:rsidRPr="007E1B02" w:rsidRDefault="007E1B02" w:rsidP="007E1B02">
      <w:pPr>
        <w:jc w:val="center"/>
        <w:rPr>
          <w:rFonts w:ascii="GHEA Grapalat" w:hAnsi="GHEA Grapalat"/>
          <w:b/>
          <w:sz w:val="22"/>
          <w:szCs w:val="22"/>
          <w:lang w:val="af-ZA"/>
        </w:rPr>
      </w:pPr>
      <w:r w:rsidRPr="007E1B02">
        <w:rPr>
          <w:rFonts w:ascii="GHEA Grapalat" w:hAnsi="GHEA Grapalat"/>
          <w:b/>
          <w:sz w:val="22"/>
          <w:szCs w:val="22"/>
          <w:lang w:val="af-ZA"/>
        </w:rPr>
        <w:t>հրավերի պարզաբանման մասին</w:t>
      </w:r>
    </w:p>
    <w:p w:rsidR="007E1B02" w:rsidRPr="007E1B02" w:rsidRDefault="007E1B02" w:rsidP="007E1B02">
      <w:pPr>
        <w:jc w:val="center"/>
        <w:rPr>
          <w:rFonts w:ascii="GHEA Grapalat" w:hAnsi="GHEA Grapalat"/>
          <w:b/>
          <w:sz w:val="22"/>
          <w:szCs w:val="22"/>
          <w:lang w:val="af-ZA"/>
        </w:rPr>
      </w:pPr>
    </w:p>
    <w:p w:rsidR="007E1B02" w:rsidRPr="007E1B02" w:rsidRDefault="007E1B02" w:rsidP="007E1B02">
      <w:pPr>
        <w:pStyle w:val="3"/>
        <w:ind w:firstLine="0"/>
        <w:rPr>
          <w:rFonts w:ascii="GHEA Grapalat" w:hAnsi="GHEA Grapalat"/>
          <w:b w:val="0"/>
          <w:sz w:val="22"/>
          <w:szCs w:val="22"/>
          <w:lang w:val="af-ZA"/>
        </w:rPr>
      </w:pPr>
      <w:bookmarkStart w:id="0" w:name="_GoBack"/>
      <w:bookmarkEnd w:id="0"/>
    </w:p>
    <w:p w:rsidR="007E1B02" w:rsidRPr="007E1B02" w:rsidRDefault="007E1B02" w:rsidP="007E1B02">
      <w:pPr>
        <w:pStyle w:val="3"/>
        <w:ind w:firstLine="0"/>
        <w:rPr>
          <w:rFonts w:ascii="GHEA Grapalat" w:hAnsi="GHEA Grapalat"/>
          <w:b w:val="0"/>
          <w:sz w:val="22"/>
          <w:szCs w:val="22"/>
          <w:lang w:val="hy-AM"/>
        </w:rPr>
      </w:pPr>
      <w:r w:rsidRPr="007E1B02">
        <w:rPr>
          <w:rFonts w:ascii="GHEA Grapalat" w:hAnsi="GHEA Grapalat"/>
          <w:b w:val="0"/>
          <w:sz w:val="22"/>
          <w:szCs w:val="22"/>
          <w:lang w:val="af-ZA"/>
        </w:rPr>
        <w:t xml:space="preserve">Ընթացակարգի ծածկագիրը </w:t>
      </w:r>
      <w:r w:rsidRPr="007E1B02">
        <w:rPr>
          <w:rFonts w:ascii="GHEA Grapalat" w:hAnsi="GHEA Grapalat"/>
          <w:b w:val="0"/>
          <w:sz w:val="22"/>
          <w:szCs w:val="22"/>
          <w:lang w:val="hy-AM"/>
        </w:rPr>
        <w:t>ՍՄԿԲԿ-ԷԱՃԱՊՁԲ-25/8</w:t>
      </w:r>
    </w:p>
    <w:p w:rsidR="007E1B02" w:rsidRPr="007E1B02" w:rsidRDefault="007E1B02" w:rsidP="007E1B02">
      <w:pPr>
        <w:rPr>
          <w:rFonts w:ascii="GHEA Grapalat" w:hAnsi="GHEA Grapalat"/>
          <w:sz w:val="22"/>
          <w:szCs w:val="22"/>
          <w:lang w:val="hy-AM"/>
        </w:rPr>
      </w:pPr>
    </w:p>
    <w:p w:rsidR="007E1B02" w:rsidRPr="007E1B02" w:rsidRDefault="007E1B02" w:rsidP="007E1B02">
      <w:pPr>
        <w:ind w:firstLine="709"/>
        <w:jc w:val="both"/>
        <w:rPr>
          <w:rFonts w:ascii="GHEA Grapalat" w:hAnsi="GHEA Grapalat" w:cs="Sylfaen"/>
          <w:sz w:val="22"/>
          <w:szCs w:val="22"/>
          <w:lang w:val="af-ZA"/>
        </w:rPr>
      </w:pPr>
      <w:r w:rsidRPr="007E1B02">
        <w:rPr>
          <w:rFonts w:ascii="GHEA Grapalat" w:hAnsi="GHEA Grapalat" w:cs="Sylfaen"/>
          <w:sz w:val="22"/>
          <w:szCs w:val="22"/>
          <w:lang w:val="hy-AM"/>
        </w:rPr>
        <w:t xml:space="preserve">«Կապանի բժշկական կենտրոն»ՓԲԸ-ի </w:t>
      </w:r>
      <w:r w:rsidRPr="007E1B02">
        <w:rPr>
          <w:rFonts w:ascii="GHEA Grapalat" w:hAnsi="GHEA Grapalat" w:cs="Sylfaen"/>
          <w:sz w:val="22"/>
          <w:szCs w:val="22"/>
          <w:lang w:val="af-ZA"/>
        </w:rPr>
        <w:t xml:space="preserve">կարիքների համար </w:t>
      </w:r>
      <w:r w:rsidRPr="007E1B02">
        <w:rPr>
          <w:rFonts w:ascii="GHEA Grapalat" w:hAnsi="GHEA Grapalat" w:cs="Sylfaen"/>
          <w:sz w:val="22"/>
          <w:szCs w:val="22"/>
          <w:lang w:val="hy-AM"/>
        </w:rPr>
        <w:t>համակարգչային տոմոգրաֆիկ համալիրի</w:t>
      </w:r>
      <w:r w:rsidRPr="007E1B02">
        <w:rPr>
          <w:rFonts w:ascii="GHEA Grapalat" w:hAnsi="GHEA Grapalat" w:cs="Sylfaen"/>
          <w:sz w:val="22"/>
          <w:szCs w:val="22"/>
          <w:lang w:val="af-ZA"/>
        </w:rPr>
        <w:t xml:space="preserve"> ձեռքբերման նպատակով կազմակերպված </w:t>
      </w:r>
      <w:r w:rsidRPr="007E1B02">
        <w:rPr>
          <w:rFonts w:ascii="GHEA Grapalat" w:hAnsi="GHEA Grapalat"/>
          <w:sz w:val="22"/>
          <w:szCs w:val="22"/>
          <w:lang w:val="hy-AM"/>
        </w:rPr>
        <w:t>ՍՄԿԲԿ-ԷԱՃԱՊՁԲ-25/8</w:t>
      </w:r>
      <w:r w:rsidRPr="007E1B02">
        <w:rPr>
          <w:rFonts w:ascii="GHEA Grapalat" w:hAnsi="GHEA Grapalat"/>
          <w:b/>
          <w:sz w:val="22"/>
          <w:szCs w:val="22"/>
          <w:lang w:val="hy-AM"/>
        </w:rPr>
        <w:t xml:space="preserve"> </w:t>
      </w:r>
      <w:r w:rsidRPr="007E1B02">
        <w:rPr>
          <w:rFonts w:ascii="GHEA Grapalat" w:hAnsi="GHEA Grapalat" w:cs="Sylfaen"/>
          <w:sz w:val="22"/>
          <w:szCs w:val="22"/>
          <w:lang w:val="af-ZA"/>
        </w:rPr>
        <w:t>ծածկագրով գնման ընթացակարգի գնահատող հանձնաժողովը ստորև ներկայացնում է նույն ծածկագրով հրավերի վերաբերյալ պարզաբանումը`</w:t>
      </w:r>
    </w:p>
    <w:p w:rsidR="007E1B02" w:rsidRPr="007E1B02" w:rsidRDefault="007E1B02" w:rsidP="007E1B02">
      <w:pPr>
        <w:shd w:val="clear" w:color="auto" w:fill="FFFFFF"/>
        <w:ind w:right="403" w:firstLine="567"/>
        <w:jc w:val="both"/>
        <w:rPr>
          <w:rFonts w:ascii="GHEA Grapalat" w:hAnsi="GHEA Grapalat" w:cs="Sylfaen"/>
          <w:b/>
          <w:noProof/>
          <w:sz w:val="22"/>
          <w:szCs w:val="22"/>
          <w:u w:val="single"/>
          <w:lang w:val="af-ZA"/>
        </w:rPr>
      </w:pPr>
    </w:p>
    <w:p w:rsidR="007E1B02" w:rsidRPr="007E1B02" w:rsidRDefault="007E1B02" w:rsidP="007E1B02">
      <w:pPr>
        <w:shd w:val="clear" w:color="auto" w:fill="FFFFFF"/>
        <w:ind w:right="403" w:firstLine="567"/>
        <w:jc w:val="both"/>
        <w:rPr>
          <w:rFonts w:ascii="GHEA Grapalat" w:hAnsi="GHEA Grapalat" w:cs="Sylfaen"/>
          <w:b/>
          <w:noProof/>
          <w:sz w:val="22"/>
          <w:szCs w:val="22"/>
          <w:u w:val="single"/>
          <w:lang w:val="af-ZA"/>
        </w:rPr>
      </w:pPr>
      <w:r w:rsidRPr="007E1B02">
        <w:rPr>
          <w:rFonts w:ascii="GHEA Grapalat" w:hAnsi="GHEA Grapalat" w:cs="Sylfaen"/>
          <w:b/>
          <w:noProof/>
          <w:sz w:val="22"/>
          <w:szCs w:val="22"/>
          <w:u w:val="single"/>
        </w:rPr>
        <w:t>Հարցադրում</w:t>
      </w:r>
      <w:r w:rsidRPr="007E1B02">
        <w:rPr>
          <w:rFonts w:ascii="GHEA Grapalat" w:hAnsi="GHEA Grapalat" w:cs="Sylfaen"/>
          <w:b/>
          <w:noProof/>
          <w:sz w:val="22"/>
          <w:szCs w:val="22"/>
          <w:u w:val="single"/>
          <w:lang w:val="hy-AM"/>
        </w:rPr>
        <w:t xml:space="preserve">  1</w:t>
      </w:r>
      <w:r w:rsidRPr="007E1B02">
        <w:rPr>
          <w:rFonts w:ascii="GHEA Grapalat" w:hAnsi="GHEA Grapalat" w:cs="Sylfaen"/>
          <w:b/>
          <w:noProof/>
          <w:sz w:val="22"/>
          <w:szCs w:val="22"/>
          <w:u w:val="single"/>
        </w:rPr>
        <w:t>՝</w:t>
      </w:r>
    </w:p>
    <w:p w:rsidR="007E1B02" w:rsidRPr="007E1B02" w:rsidRDefault="007E1B02" w:rsidP="007E1B02">
      <w:pPr>
        <w:shd w:val="clear" w:color="auto" w:fill="FFFFFF"/>
        <w:ind w:right="403" w:firstLine="567"/>
        <w:jc w:val="both"/>
        <w:rPr>
          <w:rFonts w:ascii="GHEA Grapalat" w:hAnsi="GHEA Grapalat" w:cs="Sylfaen"/>
          <w:b/>
          <w:noProof/>
          <w:sz w:val="22"/>
          <w:szCs w:val="22"/>
          <w:u w:val="single"/>
          <w:lang w:val="af-ZA"/>
        </w:rPr>
      </w:pPr>
    </w:p>
    <w:p w:rsidR="007E1B02" w:rsidRPr="007E1B02" w:rsidRDefault="007E1B02" w:rsidP="007E1B02">
      <w:pPr>
        <w:shd w:val="clear" w:color="auto" w:fill="FFFFFF"/>
        <w:ind w:right="403"/>
        <w:jc w:val="both"/>
        <w:rPr>
          <w:rFonts w:ascii="GHEA Grapalat" w:hAnsi="GHEA Grapalat" w:cs="Sylfaen"/>
          <w:b/>
          <w:noProof/>
          <w:sz w:val="22"/>
          <w:szCs w:val="22"/>
          <w:lang w:val="hy-AM"/>
        </w:rPr>
      </w:pPr>
      <w:r w:rsidRPr="007E1B02">
        <w:rPr>
          <w:rFonts w:ascii="GHEA Grapalat" w:hAnsi="GHEA Grapalat" w:cs="Sylfaen"/>
          <w:sz w:val="22"/>
          <w:szCs w:val="22"/>
          <w:lang w:val="hy-AM"/>
        </w:rPr>
        <w:t>Հարգելի գործընկեր «Կապանի բժշկական կենտրոն»ՓԲԸ կարիքների համար համակարգչային տոմոգրաֆիկ համալիրի ձեռք բերում» ՁԵՌՔԲԵՐՄԱՆ ՆՊԱՏԱԿՈՎ ՀԱՅՏԱՐԱՐՎԱԾ ԷԼԵԿՏՐՈՆԱՅԻՆ ԱՃՈՒՐԴԻ տեխնիկական բնութագրում նշված է Համակարգչային տոմոգրաֆիկ համալիր Համալիրը պիտի լինի նոր, չօգտագործված, ոչ շուտ, քան 2024թ</w:t>
      </w:r>
      <w:r w:rsidRPr="007E1B02">
        <w:rPr>
          <w:rFonts w:ascii="Cambria Math" w:hAnsi="Cambria Math" w:cs="Cambria Math"/>
          <w:sz w:val="22"/>
          <w:szCs w:val="22"/>
          <w:lang w:val="hy-AM"/>
        </w:rPr>
        <w:t>․</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արտադրության</w:t>
      </w:r>
      <w:r w:rsidRPr="007E1B02">
        <w:rPr>
          <w:rFonts w:ascii="GHEA Grapalat" w:hAnsi="GHEA Grapalat" w:cs="Sylfaen"/>
          <w:sz w:val="22"/>
          <w:szCs w:val="22"/>
          <w:lang w:val="hy-AM"/>
        </w:rPr>
        <w:t xml:space="preserve"> , </w:t>
      </w:r>
      <w:r w:rsidRPr="007E1B02">
        <w:rPr>
          <w:rFonts w:ascii="GHEA Grapalat" w:hAnsi="GHEA Grapalat" w:cs="GHEA Grapalat"/>
          <w:sz w:val="22"/>
          <w:szCs w:val="22"/>
          <w:lang w:val="hy-AM"/>
        </w:rPr>
        <w:t>որը</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իրենից</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անորշ</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ձևակերպում</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է</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պարունակում</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Հաշվի</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առնելով</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վերոգրյալը</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խնդրում</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եմ</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պարզաբանել</w:t>
      </w:r>
      <w:r w:rsidRPr="007E1B02">
        <w:rPr>
          <w:rFonts w:ascii="GHEA Grapalat" w:hAnsi="GHEA Grapalat" w:cs="Sylfaen"/>
          <w:sz w:val="22"/>
          <w:szCs w:val="22"/>
          <w:lang w:val="hy-AM"/>
        </w:rPr>
        <w:t xml:space="preserve"> 1</w:t>
      </w:r>
      <w:r w:rsidRPr="007E1B02">
        <w:rPr>
          <w:rFonts w:ascii="Cambria Math" w:hAnsi="Cambria Math" w:cs="Cambria Math"/>
          <w:sz w:val="22"/>
          <w:szCs w:val="22"/>
          <w:lang w:val="hy-AM"/>
        </w:rPr>
        <w:t>․</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Արդյոք</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պատվիրատուի</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համար</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ընդունելի</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կլինի</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Համակարգչային</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տոմոգրաֆիկ</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համալիր</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որը</w:t>
      </w:r>
      <w:r w:rsidRPr="007E1B02">
        <w:rPr>
          <w:rFonts w:ascii="GHEA Grapalat" w:hAnsi="GHEA Grapalat" w:cs="Sylfaen"/>
          <w:sz w:val="22"/>
          <w:szCs w:val="22"/>
          <w:lang w:val="hy-AM"/>
        </w:rPr>
        <w:t xml:space="preserve"> </w:t>
      </w:r>
      <w:r w:rsidRPr="007E1B02">
        <w:rPr>
          <w:rFonts w:ascii="GHEA Grapalat" w:hAnsi="GHEA Grapalat" w:cs="GHEA Grapalat"/>
          <w:sz w:val="22"/>
          <w:szCs w:val="22"/>
          <w:lang w:val="hy-AM"/>
        </w:rPr>
        <w:t>նոր</w:t>
      </w:r>
      <w:r w:rsidRPr="007E1B02">
        <w:rPr>
          <w:rFonts w:ascii="GHEA Grapalat" w:hAnsi="GHEA Grapalat" w:cs="Sylfaen"/>
          <w:sz w:val="22"/>
          <w:szCs w:val="22"/>
          <w:lang w:val="hy-AM"/>
        </w:rPr>
        <w:t xml:space="preserve"> է , չօգտագործված և արտադրվել է մինչև 2024թվականը ։</w:t>
      </w:r>
      <w:r w:rsidRPr="007E1B02">
        <w:rPr>
          <w:rFonts w:ascii="GHEA Grapalat" w:hAnsi="GHEA Grapalat" w:cs="Sylfaen"/>
          <w:b/>
          <w:noProof/>
          <w:sz w:val="22"/>
          <w:szCs w:val="22"/>
          <w:lang w:val="hy-AM"/>
        </w:rPr>
        <w:t xml:space="preserve">       </w:t>
      </w:r>
    </w:p>
    <w:p w:rsidR="007E1B02" w:rsidRPr="007E1B02" w:rsidRDefault="007E1B02" w:rsidP="007E1B02">
      <w:pPr>
        <w:shd w:val="clear" w:color="auto" w:fill="FFFFFF"/>
        <w:ind w:right="403"/>
        <w:jc w:val="both"/>
        <w:rPr>
          <w:rFonts w:ascii="GHEA Grapalat" w:hAnsi="GHEA Grapalat" w:cs="Sylfaen"/>
          <w:b/>
          <w:noProof/>
          <w:sz w:val="22"/>
          <w:szCs w:val="22"/>
          <w:lang w:val="af-ZA"/>
        </w:rPr>
      </w:pPr>
    </w:p>
    <w:p w:rsidR="007E1B02" w:rsidRPr="007E1B02" w:rsidRDefault="007E1B02" w:rsidP="007E1B02">
      <w:pPr>
        <w:shd w:val="clear" w:color="auto" w:fill="FFFFFF"/>
        <w:ind w:right="403"/>
        <w:jc w:val="both"/>
        <w:rPr>
          <w:rFonts w:ascii="GHEA Grapalat" w:hAnsi="GHEA Grapalat"/>
          <w:b/>
          <w:noProof/>
          <w:sz w:val="22"/>
          <w:szCs w:val="22"/>
          <w:lang w:val="af-ZA"/>
        </w:rPr>
      </w:pPr>
      <w:r w:rsidRPr="007E1B02">
        <w:rPr>
          <w:rFonts w:ascii="GHEA Grapalat" w:hAnsi="GHEA Grapalat" w:cs="Sylfaen"/>
          <w:b/>
          <w:noProof/>
          <w:sz w:val="22"/>
          <w:szCs w:val="22"/>
          <w:lang w:val="af-ZA"/>
        </w:rPr>
        <w:t xml:space="preserve"> </w:t>
      </w:r>
      <w:r w:rsidRPr="007E1B02">
        <w:rPr>
          <w:rFonts w:ascii="GHEA Grapalat" w:hAnsi="GHEA Grapalat" w:cs="Sylfaen"/>
          <w:b/>
          <w:noProof/>
          <w:sz w:val="22"/>
          <w:szCs w:val="22"/>
          <w:u w:val="single"/>
          <w:lang w:val="hy-AM"/>
        </w:rPr>
        <w:t>Պարզաբանում</w:t>
      </w:r>
      <w:r w:rsidRPr="007E1B02">
        <w:rPr>
          <w:rFonts w:ascii="GHEA Grapalat" w:hAnsi="GHEA Grapalat" w:cs="Sylfaen"/>
          <w:b/>
          <w:noProof/>
          <w:sz w:val="22"/>
          <w:szCs w:val="22"/>
          <w:u w:val="single"/>
          <w:lang w:val="hy-AM"/>
        </w:rPr>
        <w:t xml:space="preserve"> 1</w:t>
      </w:r>
      <w:r w:rsidRPr="007E1B02">
        <w:rPr>
          <w:rFonts w:ascii="GHEA Grapalat" w:hAnsi="GHEA Grapalat" w:cs="Sylfaen"/>
          <w:b/>
          <w:noProof/>
          <w:sz w:val="22"/>
          <w:szCs w:val="22"/>
          <w:u w:val="single"/>
          <w:lang w:val="hy-AM"/>
        </w:rPr>
        <w:t>՝</w:t>
      </w:r>
      <w:r w:rsidRPr="007E1B02">
        <w:rPr>
          <w:rFonts w:ascii="GHEA Grapalat" w:hAnsi="GHEA Grapalat"/>
          <w:b/>
          <w:noProof/>
          <w:sz w:val="22"/>
          <w:szCs w:val="22"/>
          <w:lang w:val="af-ZA"/>
        </w:rPr>
        <w:t xml:space="preserve"> </w:t>
      </w:r>
    </w:p>
    <w:p w:rsidR="007E1B02" w:rsidRPr="007E1B02" w:rsidRDefault="007E1B02" w:rsidP="007E1B02">
      <w:pPr>
        <w:shd w:val="clear" w:color="auto" w:fill="FFFFFF"/>
        <w:ind w:right="403" w:firstLine="567"/>
        <w:jc w:val="both"/>
        <w:rPr>
          <w:rFonts w:ascii="GHEA Grapalat" w:hAnsi="GHEA Grapalat"/>
          <w:b/>
          <w:sz w:val="22"/>
          <w:szCs w:val="22"/>
          <w:lang w:val="af-ZA"/>
        </w:rPr>
      </w:pPr>
    </w:p>
    <w:p w:rsidR="007E1B02" w:rsidRPr="007E1B02" w:rsidRDefault="007E1B02" w:rsidP="007E1B02">
      <w:pPr>
        <w:ind w:firstLine="708"/>
        <w:jc w:val="both"/>
        <w:rPr>
          <w:rFonts w:ascii="GHEA Grapalat" w:hAnsi="GHEA Grapalat" w:cs="Sylfaen"/>
          <w:sz w:val="22"/>
          <w:szCs w:val="22"/>
          <w:lang w:val="af-ZA"/>
        </w:rPr>
      </w:pPr>
      <w:r w:rsidRPr="007E1B02">
        <w:rPr>
          <w:rFonts w:ascii="GHEA Grapalat" w:hAnsi="GHEA Grapalat" w:cs="Sylfaen"/>
          <w:sz w:val="22"/>
          <w:szCs w:val="22"/>
          <w:lang w:val="af-ZA"/>
        </w:rPr>
        <w:t>Հարգելի գործընկեր համակարգչային տոմոգրաֆիկ համալիրը պետք է լինի նոր, չօգտագործված և ինչպես հրավերում է նշված ոչ շուտ, քան 2024թ</w:t>
      </w:r>
      <w:r w:rsidRPr="007E1B02">
        <w:rPr>
          <w:rFonts w:ascii="Cambria Math" w:hAnsi="Cambria Math" w:cs="Cambria Math"/>
          <w:sz w:val="22"/>
          <w:szCs w:val="22"/>
          <w:lang w:val="af-ZA"/>
        </w:rPr>
        <w:t>․</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արտադրության։</w:t>
      </w:r>
    </w:p>
    <w:p w:rsidR="007E1B02" w:rsidRPr="007E1B02" w:rsidRDefault="007E1B02" w:rsidP="007E1B02">
      <w:pPr>
        <w:pStyle w:val="HTML"/>
        <w:tabs>
          <w:tab w:val="left" w:pos="0"/>
        </w:tabs>
        <w:ind w:left="708" w:hanging="799"/>
        <w:jc w:val="both"/>
        <w:rPr>
          <w:rFonts w:ascii="GHEA Grapalat" w:hAnsi="GHEA Grapalat" w:cs="Sylfaen"/>
          <w:sz w:val="22"/>
          <w:szCs w:val="22"/>
          <w:lang w:val="af-ZA"/>
        </w:rPr>
      </w:pPr>
    </w:p>
    <w:p w:rsidR="007E1B02" w:rsidRPr="007E1B02" w:rsidRDefault="007E1B02" w:rsidP="007E1B02">
      <w:pPr>
        <w:pStyle w:val="HTML"/>
        <w:tabs>
          <w:tab w:val="left" w:pos="0"/>
        </w:tabs>
        <w:ind w:left="708" w:hanging="799"/>
        <w:jc w:val="both"/>
        <w:rPr>
          <w:rFonts w:ascii="GHEA Grapalat" w:hAnsi="GHEA Grapalat" w:cs="Sylfaen"/>
          <w:sz w:val="22"/>
          <w:szCs w:val="22"/>
          <w:lang w:val="af-ZA"/>
        </w:rPr>
      </w:pPr>
    </w:p>
    <w:p w:rsidR="007E1B02" w:rsidRPr="007E1B02" w:rsidRDefault="007E1B02" w:rsidP="007E1B02">
      <w:pPr>
        <w:shd w:val="clear" w:color="auto" w:fill="FFFFFF"/>
        <w:ind w:right="403" w:firstLine="567"/>
        <w:jc w:val="both"/>
        <w:rPr>
          <w:rFonts w:ascii="GHEA Grapalat" w:hAnsi="GHEA Grapalat" w:cs="Sylfaen"/>
          <w:b/>
          <w:noProof/>
          <w:sz w:val="22"/>
          <w:szCs w:val="22"/>
          <w:u w:val="single"/>
        </w:rPr>
      </w:pPr>
      <w:r w:rsidRPr="007E1B02">
        <w:rPr>
          <w:rFonts w:ascii="GHEA Grapalat" w:hAnsi="GHEA Grapalat" w:cs="Sylfaen"/>
          <w:b/>
          <w:noProof/>
          <w:sz w:val="22"/>
          <w:szCs w:val="22"/>
          <w:u w:val="single"/>
        </w:rPr>
        <w:t>Հարցադրում</w:t>
      </w:r>
      <w:r w:rsidRPr="007E1B02">
        <w:rPr>
          <w:rFonts w:ascii="GHEA Grapalat" w:hAnsi="GHEA Grapalat" w:cs="Sylfaen"/>
          <w:b/>
          <w:noProof/>
          <w:sz w:val="22"/>
          <w:szCs w:val="22"/>
          <w:u w:val="single"/>
          <w:lang w:val="hy-AM"/>
        </w:rPr>
        <w:t xml:space="preserve">  </w:t>
      </w:r>
      <w:r w:rsidRPr="007E1B02">
        <w:rPr>
          <w:rFonts w:ascii="GHEA Grapalat" w:hAnsi="GHEA Grapalat" w:cs="Sylfaen"/>
          <w:b/>
          <w:noProof/>
          <w:sz w:val="22"/>
          <w:szCs w:val="22"/>
          <w:u w:val="single"/>
          <w:lang w:val="hy-AM"/>
        </w:rPr>
        <w:t>2</w:t>
      </w:r>
      <w:r w:rsidRPr="007E1B02">
        <w:rPr>
          <w:rFonts w:ascii="GHEA Grapalat" w:hAnsi="GHEA Grapalat" w:cs="Sylfaen"/>
          <w:b/>
          <w:noProof/>
          <w:sz w:val="22"/>
          <w:szCs w:val="22"/>
          <w:u w:val="single"/>
        </w:rPr>
        <w:t>՝</w:t>
      </w:r>
    </w:p>
    <w:p w:rsidR="007E1B02" w:rsidRPr="007E1B02" w:rsidRDefault="007E1B02" w:rsidP="007E1B02">
      <w:pPr>
        <w:shd w:val="clear" w:color="auto" w:fill="FFFFFF"/>
        <w:ind w:right="403" w:firstLine="567"/>
        <w:jc w:val="both"/>
        <w:rPr>
          <w:rFonts w:ascii="GHEA Grapalat" w:hAnsi="GHEA Grapalat" w:cs="Sylfaen"/>
          <w:b/>
          <w:noProof/>
          <w:sz w:val="22"/>
          <w:szCs w:val="22"/>
          <w:u w:val="single"/>
          <w:lang w:val="af-ZA"/>
        </w:rPr>
      </w:pPr>
    </w:p>
    <w:p w:rsidR="007E1B02" w:rsidRPr="007E1B02" w:rsidRDefault="007E1B02" w:rsidP="007E1B02">
      <w:pPr>
        <w:pStyle w:val="HTML"/>
        <w:tabs>
          <w:tab w:val="left" w:pos="0"/>
        </w:tabs>
        <w:ind w:left="-90"/>
        <w:jc w:val="both"/>
        <w:rPr>
          <w:rFonts w:ascii="GHEA Grapalat" w:hAnsi="GHEA Grapalat" w:cs="Sylfaen"/>
          <w:sz w:val="22"/>
          <w:szCs w:val="22"/>
          <w:lang w:val="af-ZA"/>
        </w:rPr>
      </w:pPr>
      <w:r w:rsidRPr="007E1B02">
        <w:rPr>
          <w:rFonts w:ascii="GHEA Grapalat" w:hAnsi="GHEA Grapalat" w:cs="Sylfaen"/>
          <w:sz w:val="22"/>
          <w:szCs w:val="22"/>
          <w:lang w:val="af-ZA"/>
        </w:rPr>
        <w:t>Հարգելի գործընկեր «Կապանի բժշկական կենտրոն»ՓԲԸ կարիքների համար համակարգչային տոմոգրաֆիկ համալիրի ձեռք բերում» ՁԵՌՔԲԵՐՄԱՆ ՆՊԱՏԱԿՈՎ ՀԱՅՏԱՐԱՐՎԱԾ ԷԼԵԿՏՐՈՆԱՅԻՆ ԱՃՈՒՐԴԻ տեխնիկական բնութագրում նշված է Համակարգչային տոմոգրաֆիկ համալիր Համալիրը պիտի լինի նոր, չօգտագործված, ոչ շուտ, քան 2024թ</w:t>
      </w:r>
      <w:r w:rsidRPr="007E1B02">
        <w:rPr>
          <w:rFonts w:ascii="Cambria Math" w:hAnsi="Cambria Math" w:cs="Cambria Math"/>
          <w:sz w:val="22"/>
          <w:szCs w:val="22"/>
          <w:lang w:val="af-ZA"/>
        </w:rPr>
        <w:t>․</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արտադրության։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Խնդրում</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ենք</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պարզաբանել</w:t>
      </w:r>
      <w:r w:rsidRPr="007E1B02">
        <w:rPr>
          <w:rFonts w:ascii="GHEA Grapalat" w:hAnsi="GHEA Grapalat" w:cs="Sylfaen"/>
          <w:sz w:val="22"/>
          <w:szCs w:val="22"/>
          <w:lang w:val="af-ZA"/>
        </w:rPr>
        <w:t xml:space="preserve"> 1</w:t>
      </w:r>
      <w:r w:rsidRPr="007E1B02">
        <w:rPr>
          <w:rFonts w:ascii="Cambria Math" w:hAnsi="Cambria Math" w:cs="Cambria Math"/>
          <w:sz w:val="22"/>
          <w:szCs w:val="22"/>
          <w:lang w:val="af-ZA"/>
        </w:rPr>
        <w:t>․</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Ի՞նչով</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է</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պայմանավորված</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վերոգրյալ</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համալիրի</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արտադրության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տարեթվի՝</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ոչ</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շուտ</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քան</w:t>
      </w:r>
      <w:r w:rsidRPr="007E1B02">
        <w:rPr>
          <w:rFonts w:ascii="GHEA Grapalat" w:hAnsi="GHEA Grapalat" w:cs="Sylfaen"/>
          <w:sz w:val="22"/>
          <w:szCs w:val="22"/>
          <w:lang w:val="af-ZA"/>
        </w:rPr>
        <w:t xml:space="preserve"> 2024</w:t>
      </w:r>
      <w:r w:rsidRPr="007E1B02">
        <w:rPr>
          <w:rFonts w:ascii="GHEA Grapalat" w:hAnsi="GHEA Grapalat" w:cs="GHEA Grapalat"/>
          <w:sz w:val="22"/>
          <w:szCs w:val="22"/>
          <w:lang w:val="af-ZA"/>
        </w:rPr>
        <w:t>թ</w:t>
      </w:r>
      <w:r w:rsidRPr="007E1B02">
        <w:rPr>
          <w:rFonts w:ascii="Cambria Math" w:hAnsi="Cambria Math" w:cs="Cambria Math"/>
          <w:sz w:val="22"/>
          <w:szCs w:val="22"/>
          <w:lang w:val="af-ZA"/>
        </w:rPr>
        <w:t>․</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արտադրության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չափորոշիչի</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իմպերատիվ</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խտրական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պահանջ</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դնելը</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այն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պարագայում</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երբ</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չկա</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երաշխիքային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սպասարկման</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խնդիր</w:t>
      </w:r>
      <w:r w:rsidRPr="007E1B02">
        <w:rPr>
          <w:rFonts w:ascii="GHEA Grapalat" w:hAnsi="GHEA Grapalat" w:cs="Sylfaen"/>
          <w:sz w:val="22"/>
          <w:szCs w:val="22"/>
          <w:lang w:val="af-ZA"/>
        </w:rPr>
        <w:t>, քանի որ երաշխիքը ըստ հրավերի՝ &lt;&lt; երաշխիքային ժամկետ է սահմանվում Գնորդի կողմից ապրանքն ընդունվելու օրվան հաջորդող օրվանից հաշված 730 օրացուցային օրը&gt;&gt;, արդեն իսկ սահմանված է։ 2</w:t>
      </w:r>
      <w:r w:rsidRPr="007E1B02">
        <w:rPr>
          <w:rFonts w:ascii="Cambria Math" w:hAnsi="Cambria Math" w:cs="Cambria Math"/>
          <w:sz w:val="22"/>
          <w:szCs w:val="22"/>
          <w:lang w:val="af-ZA"/>
        </w:rPr>
        <w:t>․</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Առաջարկում</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ենք</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վերոգրյալ</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պահանջի՝</w:t>
      </w:r>
      <w:r w:rsidRPr="007E1B02">
        <w:rPr>
          <w:rFonts w:ascii="GHEA Grapalat" w:hAnsi="GHEA Grapalat" w:cs="Sylfaen"/>
          <w:sz w:val="22"/>
          <w:szCs w:val="22"/>
          <w:lang w:val="af-ZA"/>
        </w:rPr>
        <w:t xml:space="preserve"> &lt;&lt;</w:t>
      </w:r>
      <w:r w:rsidRPr="007E1B02">
        <w:rPr>
          <w:rFonts w:ascii="GHEA Grapalat" w:hAnsi="GHEA Grapalat" w:cs="GHEA Grapalat"/>
          <w:sz w:val="22"/>
          <w:szCs w:val="22"/>
          <w:lang w:val="af-ZA"/>
        </w:rPr>
        <w:t>ոչ</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շուտ</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քան</w:t>
      </w:r>
      <w:r w:rsidRPr="007E1B02">
        <w:rPr>
          <w:rFonts w:ascii="GHEA Grapalat" w:hAnsi="GHEA Grapalat" w:cs="Sylfaen"/>
          <w:sz w:val="22"/>
          <w:szCs w:val="22"/>
          <w:lang w:val="af-ZA"/>
        </w:rPr>
        <w:t xml:space="preserve"> 2024</w:t>
      </w:r>
      <w:r w:rsidRPr="007E1B02">
        <w:rPr>
          <w:rFonts w:ascii="GHEA Grapalat" w:hAnsi="GHEA Grapalat" w:cs="GHEA Grapalat"/>
          <w:sz w:val="22"/>
          <w:szCs w:val="22"/>
          <w:lang w:val="af-ZA"/>
        </w:rPr>
        <w:t>թ</w:t>
      </w:r>
      <w:r w:rsidRPr="007E1B02">
        <w:rPr>
          <w:rFonts w:ascii="Cambria Math" w:hAnsi="Cambria Math" w:cs="Cambria Math"/>
          <w:sz w:val="22"/>
          <w:szCs w:val="22"/>
          <w:lang w:val="af-ZA"/>
        </w:rPr>
        <w:t>․</w:t>
      </w:r>
      <w:r w:rsidRPr="007E1B02">
        <w:rPr>
          <w:rFonts w:ascii="GHEA Grapalat" w:hAnsi="GHEA Grapalat" w:cs="Sylfaen"/>
          <w:sz w:val="22"/>
          <w:szCs w:val="22"/>
          <w:lang w:val="af-ZA"/>
        </w:rPr>
        <w:t xml:space="preserve"> </w:t>
      </w:r>
      <w:r w:rsidRPr="007E1B02">
        <w:rPr>
          <w:rFonts w:ascii="GHEA Grapalat" w:hAnsi="GHEA Grapalat" w:cs="GHEA Grapalat"/>
          <w:sz w:val="22"/>
          <w:szCs w:val="22"/>
          <w:lang w:val="af-ZA"/>
        </w:rPr>
        <w:t>արտադրության</w:t>
      </w:r>
      <w:r w:rsidRPr="007E1B02">
        <w:rPr>
          <w:rFonts w:ascii="GHEA Grapalat" w:hAnsi="GHEA Grapalat" w:cs="Sylfaen"/>
          <w:sz w:val="22"/>
          <w:szCs w:val="22"/>
          <w:lang w:val="af-ZA"/>
        </w:rPr>
        <w:t xml:space="preserve">&gt;&gt; </w:t>
      </w:r>
      <w:r w:rsidRPr="007E1B02">
        <w:rPr>
          <w:rFonts w:ascii="GHEA Grapalat" w:hAnsi="GHEA Grapalat" w:cs="GHEA Grapalat"/>
          <w:sz w:val="22"/>
          <w:szCs w:val="22"/>
          <w:lang w:val="af-ZA"/>
        </w:rPr>
        <w:t>սահմա</w:t>
      </w:r>
      <w:r w:rsidRPr="007E1B02">
        <w:rPr>
          <w:rFonts w:ascii="GHEA Grapalat" w:hAnsi="GHEA Grapalat" w:cs="Sylfaen"/>
          <w:sz w:val="22"/>
          <w:szCs w:val="22"/>
          <w:lang w:val="af-ZA"/>
        </w:rPr>
        <w:t>նափակումը վերացնել։</w:t>
      </w:r>
    </w:p>
    <w:p w:rsidR="007E1B02" w:rsidRPr="007E1B02" w:rsidRDefault="007E1B02" w:rsidP="007E1B02">
      <w:pPr>
        <w:pStyle w:val="HTML"/>
        <w:tabs>
          <w:tab w:val="left" w:pos="0"/>
        </w:tabs>
        <w:ind w:left="708" w:hanging="799"/>
        <w:jc w:val="both"/>
        <w:rPr>
          <w:rFonts w:ascii="GHEA Grapalat" w:hAnsi="GHEA Grapalat" w:cs="Sylfaen"/>
          <w:sz w:val="22"/>
          <w:szCs w:val="22"/>
          <w:lang w:val="af-ZA"/>
        </w:rPr>
      </w:pPr>
    </w:p>
    <w:p w:rsidR="007E1B02" w:rsidRPr="007E1B02" w:rsidRDefault="007E1B02" w:rsidP="007E1B02">
      <w:pPr>
        <w:pStyle w:val="HTML"/>
        <w:tabs>
          <w:tab w:val="left" w:pos="0"/>
        </w:tabs>
        <w:ind w:left="708" w:hanging="799"/>
        <w:jc w:val="both"/>
        <w:rPr>
          <w:rFonts w:ascii="GHEA Grapalat" w:hAnsi="GHEA Grapalat" w:cs="Sylfaen"/>
          <w:sz w:val="22"/>
          <w:szCs w:val="22"/>
          <w:lang w:val="af-ZA"/>
        </w:rPr>
      </w:pPr>
    </w:p>
    <w:p w:rsidR="007E1B02" w:rsidRPr="007E1B02" w:rsidRDefault="007E1B02" w:rsidP="007E1B02">
      <w:pPr>
        <w:shd w:val="clear" w:color="auto" w:fill="FFFFFF"/>
        <w:ind w:right="403"/>
        <w:jc w:val="both"/>
        <w:rPr>
          <w:rFonts w:ascii="GHEA Grapalat" w:hAnsi="GHEA Grapalat"/>
          <w:b/>
          <w:noProof/>
          <w:sz w:val="22"/>
          <w:szCs w:val="22"/>
          <w:lang w:val="af-ZA"/>
        </w:rPr>
      </w:pPr>
      <w:r w:rsidRPr="007E1B02">
        <w:rPr>
          <w:rFonts w:ascii="GHEA Grapalat" w:hAnsi="GHEA Grapalat" w:cs="Sylfaen"/>
          <w:b/>
          <w:noProof/>
          <w:sz w:val="22"/>
          <w:szCs w:val="22"/>
          <w:u w:val="single"/>
          <w:lang w:val="hy-AM"/>
        </w:rPr>
        <w:t>Պարզաբանում</w:t>
      </w:r>
      <w:r w:rsidRPr="007E1B02">
        <w:rPr>
          <w:rFonts w:ascii="GHEA Grapalat" w:hAnsi="GHEA Grapalat" w:cs="Sylfaen"/>
          <w:b/>
          <w:noProof/>
          <w:sz w:val="22"/>
          <w:szCs w:val="22"/>
          <w:u w:val="single"/>
          <w:lang w:val="hy-AM"/>
        </w:rPr>
        <w:t xml:space="preserve"> 2 </w:t>
      </w:r>
      <w:r w:rsidRPr="007E1B02">
        <w:rPr>
          <w:rFonts w:ascii="GHEA Grapalat" w:hAnsi="GHEA Grapalat" w:cs="Sylfaen"/>
          <w:b/>
          <w:noProof/>
          <w:sz w:val="22"/>
          <w:szCs w:val="22"/>
          <w:u w:val="single"/>
          <w:lang w:val="hy-AM"/>
        </w:rPr>
        <w:t>՝</w:t>
      </w:r>
      <w:r w:rsidRPr="007E1B02">
        <w:rPr>
          <w:rFonts w:ascii="GHEA Grapalat" w:hAnsi="GHEA Grapalat"/>
          <w:b/>
          <w:noProof/>
          <w:sz w:val="22"/>
          <w:szCs w:val="22"/>
          <w:lang w:val="af-ZA"/>
        </w:rPr>
        <w:t xml:space="preserve"> </w:t>
      </w:r>
    </w:p>
    <w:p w:rsidR="007E1B02" w:rsidRPr="007E1B02" w:rsidRDefault="007E1B02" w:rsidP="007E1B02">
      <w:pPr>
        <w:shd w:val="clear" w:color="auto" w:fill="FFFFFF"/>
        <w:ind w:right="403"/>
        <w:jc w:val="both"/>
        <w:rPr>
          <w:rFonts w:ascii="GHEA Grapalat" w:hAnsi="GHEA Grapalat"/>
          <w:b/>
          <w:noProof/>
          <w:sz w:val="22"/>
          <w:szCs w:val="22"/>
          <w:lang w:val="af-ZA"/>
        </w:rPr>
      </w:pPr>
    </w:p>
    <w:p w:rsidR="007E1B02" w:rsidRPr="007E1B02" w:rsidRDefault="007E1B02" w:rsidP="007E1B02">
      <w:pPr>
        <w:shd w:val="clear" w:color="auto" w:fill="FFFFFF"/>
        <w:ind w:right="403"/>
        <w:jc w:val="both"/>
        <w:rPr>
          <w:rFonts w:ascii="GHEA Grapalat" w:hAnsi="GHEA Grapalat"/>
          <w:noProof/>
          <w:sz w:val="22"/>
          <w:szCs w:val="22"/>
          <w:lang w:val="af-ZA"/>
        </w:rPr>
      </w:pPr>
      <w:r w:rsidRPr="007E1B02">
        <w:rPr>
          <w:rFonts w:ascii="GHEA Grapalat" w:hAnsi="GHEA Grapalat"/>
          <w:noProof/>
          <w:sz w:val="22"/>
          <w:szCs w:val="22"/>
          <w:lang w:val="af-ZA"/>
        </w:rPr>
        <w:t xml:space="preserve">Հարգելի գործըներ, չենք կարծում, որ 2024 թվականի պահանջը խտրական է, քանի որ կարծում ենք բոլոր արտադրողներն էլ կարող են ապահովել այս պահաջի կատարումը, հարկ եմ համարում նշել, որ բացի երաշխիքային սպասարկումից կա նաև </w:t>
      </w:r>
      <w:r w:rsidRPr="007E1B02">
        <w:rPr>
          <w:rFonts w:ascii="GHEA Grapalat" w:hAnsi="GHEA Grapalat"/>
          <w:noProof/>
          <w:sz w:val="22"/>
          <w:szCs w:val="22"/>
          <w:lang w:val="af-ZA"/>
        </w:rPr>
        <w:lastRenderedPageBreak/>
        <w:t>հետերաշխիքային սպասարկում և որքան սարքը հին եղավ, այդքան դժվար է լինելու սարքի սպասարկումը՝ օրինակ պահեստամասերի առկայությունը, քանի որ արտադրողները հնարավոր է այլևս չարտադրեն դրանք: Բացի վերոգրյալը հարկ եմ համարում նշել, որ ձեռք է բերվում բժշկական սարքավորում, որն անմիջական կապ ունի մարդու առողջության հետ և հաշվի առնելով բժշկական սարքերի կատարելագործումը տարեց տարի, Պատվիրատուն օբյեկտիվորեն ցանկանում է ձեռք բերել առավել նոր տեխնոլոգիաներով աշխատող բժշկական սարքավորում: Հաշվի առնելով վերոգրյալը՝ կարծում ենք, որ պահանջը խտրական չէ և այն ենթակա չէ վերացման։</w:t>
      </w:r>
    </w:p>
    <w:p w:rsidR="007E1B02" w:rsidRPr="007E1B02" w:rsidRDefault="007E1B02" w:rsidP="007E1B02">
      <w:pPr>
        <w:pStyle w:val="HTML"/>
        <w:tabs>
          <w:tab w:val="left" w:pos="0"/>
        </w:tabs>
        <w:ind w:left="708" w:hanging="799"/>
        <w:jc w:val="both"/>
        <w:rPr>
          <w:rFonts w:ascii="GHEA Grapalat" w:hAnsi="GHEA Grapalat" w:cs="Sylfaen"/>
          <w:sz w:val="22"/>
          <w:szCs w:val="22"/>
          <w:lang w:val="af-ZA"/>
        </w:rPr>
      </w:pPr>
    </w:p>
    <w:p w:rsidR="007E1B02" w:rsidRPr="007E1B02" w:rsidRDefault="007E1B02" w:rsidP="007E1B02">
      <w:pPr>
        <w:pStyle w:val="HTML"/>
        <w:tabs>
          <w:tab w:val="left" w:pos="0"/>
        </w:tabs>
        <w:ind w:left="708" w:hanging="799"/>
        <w:jc w:val="both"/>
        <w:rPr>
          <w:rFonts w:ascii="GHEA Grapalat" w:hAnsi="GHEA Grapalat" w:cs="Sylfaen"/>
          <w:sz w:val="22"/>
          <w:szCs w:val="22"/>
          <w:lang w:val="af-ZA"/>
        </w:rPr>
      </w:pPr>
    </w:p>
    <w:p w:rsidR="007E1B02" w:rsidRPr="007E1B02" w:rsidRDefault="007E1B02" w:rsidP="007E1B02">
      <w:pPr>
        <w:pStyle w:val="a3"/>
        <w:rPr>
          <w:rFonts w:ascii="GHEA Grapalat" w:hAnsi="GHEA Grapalat" w:cs="Sylfaen"/>
          <w:sz w:val="22"/>
          <w:szCs w:val="22"/>
          <w:lang w:val="af-ZA"/>
        </w:rPr>
      </w:pPr>
      <w:r w:rsidRPr="007E1B02">
        <w:rPr>
          <w:rFonts w:ascii="GHEA Grapalat" w:hAnsi="GHEA Grapalat" w:cs="Sylfaen"/>
          <w:sz w:val="22"/>
          <w:szCs w:val="22"/>
          <w:lang w:val="af-ZA"/>
        </w:rPr>
        <w:t xml:space="preserve">Սույն հայտարարության հետ կապված լրացուցիչ տեղեկություններ ստանալու համար կարող եք դիմել </w:t>
      </w:r>
      <w:r w:rsidRPr="007E1B02">
        <w:rPr>
          <w:rFonts w:ascii="GHEA Grapalat" w:hAnsi="GHEA Grapalat" w:cs="Sylfaen"/>
          <w:sz w:val="22"/>
          <w:szCs w:val="22"/>
          <w:lang w:val="hy-AM"/>
        </w:rPr>
        <w:t>ՍՄԿԲԿ-ԷԱՃԱՊՁԲ-25/8</w:t>
      </w:r>
      <w:r>
        <w:rPr>
          <w:rFonts w:ascii="GHEA Grapalat" w:hAnsi="GHEA Grapalat" w:cs="Sylfaen"/>
          <w:sz w:val="22"/>
          <w:szCs w:val="22"/>
          <w:lang w:val="hy-AM"/>
        </w:rPr>
        <w:t xml:space="preserve"> </w:t>
      </w:r>
      <w:r w:rsidRPr="007E1B02">
        <w:rPr>
          <w:rFonts w:ascii="GHEA Grapalat" w:hAnsi="GHEA Grapalat" w:cs="Sylfaen"/>
          <w:sz w:val="22"/>
          <w:szCs w:val="22"/>
          <w:lang w:val="af-ZA"/>
        </w:rPr>
        <w:t>ծածկագրով գնահատող հանձնաժողովի քարտուղար`</w:t>
      </w:r>
      <w:r w:rsidRPr="007E1B02">
        <w:rPr>
          <w:rFonts w:ascii="GHEA Grapalat" w:hAnsi="GHEA Grapalat" w:cs="Sylfaen"/>
          <w:sz w:val="22"/>
          <w:szCs w:val="22"/>
          <w:lang w:val="hy-AM"/>
        </w:rPr>
        <w:t xml:space="preserve">  </w:t>
      </w:r>
      <w:r w:rsidRPr="007E1B02">
        <w:rPr>
          <w:rFonts w:ascii="GHEA Grapalat" w:hAnsi="GHEA Grapalat" w:cs="Sylfaen"/>
          <w:sz w:val="22"/>
          <w:szCs w:val="22"/>
          <w:lang w:val="af-ZA"/>
        </w:rPr>
        <w:t>Սահականուշ Գրիգորյանին։</w:t>
      </w:r>
    </w:p>
    <w:p w:rsidR="007E1B02" w:rsidRPr="007E1B02" w:rsidRDefault="007E1B02" w:rsidP="007E1B02">
      <w:pPr>
        <w:pStyle w:val="a3"/>
        <w:ind w:firstLine="0"/>
        <w:rPr>
          <w:rFonts w:ascii="GHEA Grapalat" w:hAnsi="GHEA Grapalat" w:cs="Sylfaen"/>
          <w:sz w:val="22"/>
          <w:szCs w:val="22"/>
          <w:lang w:val="af-ZA"/>
        </w:rPr>
      </w:pPr>
      <w:r w:rsidRPr="007E1B02">
        <w:rPr>
          <w:rFonts w:ascii="GHEA Grapalat" w:hAnsi="GHEA Grapalat" w:cs="Sylfaen"/>
          <w:sz w:val="22"/>
          <w:szCs w:val="22"/>
          <w:lang w:val="af-ZA"/>
        </w:rPr>
        <w:tab/>
      </w:r>
      <w:r w:rsidRPr="007E1B02">
        <w:rPr>
          <w:rFonts w:ascii="GHEA Grapalat" w:hAnsi="GHEA Grapalat" w:cs="Sylfaen"/>
          <w:sz w:val="22"/>
          <w:szCs w:val="22"/>
          <w:lang w:val="af-ZA"/>
        </w:rPr>
        <w:tab/>
      </w:r>
      <w:r w:rsidRPr="007E1B02">
        <w:rPr>
          <w:rFonts w:ascii="GHEA Grapalat" w:hAnsi="GHEA Grapalat" w:cs="Sylfaen"/>
          <w:sz w:val="22"/>
          <w:szCs w:val="22"/>
          <w:lang w:val="af-ZA"/>
        </w:rPr>
        <w:tab/>
      </w:r>
      <w:r w:rsidRPr="007E1B02">
        <w:rPr>
          <w:rFonts w:ascii="GHEA Grapalat" w:hAnsi="GHEA Grapalat" w:cs="Sylfaen"/>
          <w:sz w:val="22"/>
          <w:szCs w:val="22"/>
          <w:lang w:val="af-ZA"/>
        </w:rPr>
        <w:tab/>
      </w:r>
      <w:r w:rsidRPr="007E1B02">
        <w:rPr>
          <w:rFonts w:ascii="GHEA Grapalat" w:hAnsi="GHEA Grapalat" w:cs="Sylfaen"/>
          <w:sz w:val="22"/>
          <w:szCs w:val="22"/>
          <w:lang w:val="af-ZA"/>
        </w:rPr>
        <w:tab/>
        <w:t xml:space="preserve">             </w:t>
      </w:r>
    </w:p>
    <w:p w:rsidR="007E1B02" w:rsidRPr="007E1B02" w:rsidRDefault="007E1B02" w:rsidP="007E1B02">
      <w:pPr>
        <w:pStyle w:val="a3"/>
        <w:ind w:firstLine="0"/>
        <w:rPr>
          <w:rFonts w:ascii="GHEA Grapalat" w:hAnsi="GHEA Grapalat" w:cs="Sylfaen"/>
          <w:sz w:val="22"/>
          <w:szCs w:val="22"/>
          <w:lang w:val="hy-AM"/>
        </w:rPr>
      </w:pPr>
      <w:r w:rsidRPr="007E1B02">
        <w:rPr>
          <w:rFonts w:ascii="GHEA Grapalat" w:hAnsi="GHEA Grapalat" w:cs="Sylfaen"/>
          <w:sz w:val="22"/>
          <w:szCs w:val="22"/>
          <w:lang w:val="af-ZA"/>
        </w:rPr>
        <w:t xml:space="preserve">Հեռախոս </w:t>
      </w:r>
      <w:r>
        <w:rPr>
          <w:rFonts w:ascii="GHEA Grapalat" w:hAnsi="GHEA Grapalat" w:cs="Sylfaen"/>
          <w:sz w:val="22"/>
          <w:szCs w:val="22"/>
          <w:lang w:val="hy-AM"/>
        </w:rPr>
        <w:t xml:space="preserve">098 11 22 79 </w:t>
      </w:r>
    </w:p>
    <w:p w:rsidR="007E1B02" w:rsidRPr="007E1B02" w:rsidRDefault="007E1B02" w:rsidP="007E1B02">
      <w:pPr>
        <w:pStyle w:val="a3"/>
        <w:ind w:firstLine="0"/>
        <w:rPr>
          <w:rFonts w:ascii="GHEA Grapalat" w:hAnsi="GHEA Grapalat" w:cs="Sylfaen"/>
          <w:sz w:val="22"/>
          <w:szCs w:val="22"/>
          <w:lang w:val="af-ZA"/>
        </w:rPr>
      </w:pPr>
      <w:r w:rsidRPr="007E1B02">
        <w:rPr>
          <w:rFonts w:ascii="GHEA Grapalat" w:hAnsi="GHEA Grapalat" w:cs="Sylfaen"/>
          <w:sz w:val="22"/>
          <w:szCs w:val="22"/>
          <w:lang w:val="af-ZA"/>
        </w:rPr>
        <w:t>Էլ. Փոստ kapanhospital@mail.ru</w:t>
      </w:r>
    </w:p>
    <w:p w:rsidR="007E1B02" w:rsidRPr="007E1B02" w:rsidRDefault="007E1B02" w:rsidP="007E1B02">
      <w:pPr>
        <w:pStyle w:val="a3"/>
        <w:ind w:firstLine="0"/>
        <w:jc w:val="left"/>
        <w:rPr>
          <w:rFonts w:ascii="GHEA Grapalat" w:hAnsi="GHEA Grapalat" w:cs="Sylfaen"/>
          <w:sz w:val="22"/>
          <w:szCs w:val="22"/>
          <w:lang w:val="af-ZA"/>
        </w:rPr>
      </w:pPr>
      <w:r w:rsidRPr="007E1B02">
        <w:rPr>
          <w:rFonts w:ascii="GHEA Grapalat" w:hAnsi="GHEA Grapalat" w:cs="Sylfaen"/>
          <w:sz w:val="22"/>
          <w:szCs w:val="22"/>
          <w:lang w:val="af-ZA"/>
        </w:rPr>
        <w:t>Պատվիրատու «Կապանի բժշկական կենտրոն»ՓԲԸ</w:t>
      </w:r>
    </w:p>
    <w:p w:rsidR="00A554EC" w:rsidRPr="007E1B02" w:rsidRDefault="00A554EC">
      <w:pPr>
        <w:rPr>
          <w:rFonts w:ascii="GHEA Grapalat" w:hAnsi="GHEA Grapalat"/>
          <w:sz w:val="22"/>
          <w:szCs w:val="22"/>
        </w:rPr>
      </w:pPr>
    </w:p>
    <w:sectPr w:rsidR="00A554EC" w:rsidRPr="007E1B02">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02"/>
    <w:rsid w:val="007E1B02"/>
    <w:rsid w:val="00A5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801B"/>
  <w15:chartTrackingRefBased/>
  <w15:docId w15:val="{861EEB25-A923-449E-9EB5-67A66C5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B02"/>
    <w:pPr>
      <w:spacing w:after="0" w:line="240" w:lineRule="auto"/>
    </w:pPr>
    <w:rPr>
      <w:rFonts w:ascii="Times Armenian" w:eastAsia="Times New Roman" w:hAnsi="Times Armenian" w:cs="Times New Roman"/>
      <w:sz w:val="24"/>
      <w:szCs w:val="20"/>
      <w:lang w:val="en-US" w:eastAsia="ru-RU"/>
    </w:rPr>
  </w:style>
  <w:style w:type="paragraph" w:styleId="3">
    <w:name w:val="heading 3"/>
    <w:basedOn w:val="a"/>
    <w:next w:val="a"/>
    <w:link w:val="30"/>
    <w:qFormat/>
    <w:rsid w:val="007E1B02"/>
    <w:pPr>
      <w:keepNext/>
      <w:ind w:firstLine="720"/>
      <w:jc w:val="center"/>
      <w:outlineLvl w:val="2"/>
    </w:pPr>
    <w:rPr>
      <w:rFonts w:ascii="Times LatArm" w:hAnsi="Times LatArm"/>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E1B02"/>
    <w:rPr>
      <w:rFonts w:ascii="Times LatArm" w:eastAsia="Times New Roman" w:hAnsi="Times LatArm" w:cs="Times New Roman"/>
      <w:b/>
      <w:sz w:val="28"/>
      <w:szCs w:val="20"/>
      <w:lang w:val="en-US" w:eastAsia="ru-RU"/>
    </w:rPr>
  </w:style>
  <w:style w:type="paragraph" w:styleId="a3">
    <w:name w:val="Body Text Indent"/>
    <w:aliases w:val=" Char Char Char, Char Char Char Char, Char"/>
    <w:basedOn w:val="a"/>
    <w:link w:val="a4"/>
    <w:rsid w:val="007E1B02"/>
    <w:pPr>
      <w:ind w:firstLine="720"/>
      <w:jc w:val="both"/>
    </w:pPr>
    <w:rPr>
      <w:rFonts w:ascii="Arial LatArm" w:hAnsi="Arial LatArm"/>
    </w:rPr>
  </w:style>
  <w:style w:type="character" w:customStyle="1" w:styleId="a4">
    <w:name w:val="Основной текст с отступом Знак"/>
    <w:aliases w:val=" Char Char Char Знак, Char Char Char Char Знак, Char Знак"/>
    <w:basedOn w:val="a0"/>
    <w:link w:val="a3"/>
    <w:rsid w:val="007E1B02"/>
    <w:rPr>
      <w:rFonts w:ascii="Arial LatArm" w:eastAsia="Times New Roman" w:hAnsi="Arial LatArm" w:cs="Times New Roman"/>
      <w:sz w:val="24"/>
      <w:szCs w:val="20"/>
      <w:lang w:val="en-US" w:eastAsia="ru-RU"/>
    </w:rPr>
  </w:style>
  <w:style w:type="paragraph" w:styleId="HTML">
    <w:name w:val="HTML Preformatted"/>
    <w:basedOn w:val="a"/>
    <w:link w:val="HTML0"/>
    <w:uiPriority w:val="99"/>
    <w:unhideWhenUsed/>
    <w:rsid w:val="007E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0">
    <w:name w:val="Стандартный HTML Знак"/>
    <w:basedOn w:val="a0"/>
    <w:link w:val="HTML"/>
    <w:uiPriority w:val="99"/>
    <w:rsid w:val="007E1B0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2024-12-27T07:59:00Z</dcterms:created>
  <dcterms:modified xsi:type="dcterms:W3CDTF">2024-12-27T08:04:00Z</dcterms:modified>
</cp:coreProperties>
</file>