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F3" w:rsidRDefault="00802AF3" w:rsidP="00802AF3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Ծանուցում </w:t>
      </w:r>
    </w:p>
    <w:p w:rsidR="00802AF3" w:rsidRDefault="00802AF3" w:rsidP="00802AF3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 w:rsidRPr="00BD47CA">
        <w:rPr>
          <w:rFonts w:ascii="GHEA Grapalat" w:hAnsi="GHEA Grapalat"/>
          <w:b/>
          <w:sz w:val="18"/>
          <w:szCs w:val="18"/>
          <w:lang w:val="es-ES"/>
        </w:rPr>
        <w:t>&lt;</w:t>
      </w:r>
      <w:r w:rsidRPr="00A057F5">
        <w:rPr>
          <w:rFonts w:ascii="GHEA Grapalat" w:hAnsi="GHEA Grapalat"/>
          <w:b/>
          <w:sz w:val="18"/>
          <w:szCs w:val="18"/>
          <w:lang w:val="es-ES"/>
        </w:rPr>
        <w:t>ՀՀ ԱԱԾ-ՏՆՏՎ-ԷԱՃ-1/19-ԲԵՆԶԻՆ</w:t>
      </w:r>
      <w:r w:rsidRPr="00BD47CA">
        <w:rPr>
          <w:rFonts w:ascii="GHEA Grapalat" w:hAnsi="GHEA Grapalat"/>
          <w:b/>
          <w:sz w:val="18"/>
          <w:szCs w:val="18"/>
          <w:lang w:val="es-ES"/>
        </w:rPr>
        <w:t>&gt; ծածկագրով ընթացակարգի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</w:p>
    <w:p w:rsidR="00802AF3" w:rsidRDefault="00802AF3" w:rsidP="00802AF3">
      <w:pPr>
        <w:jc w:val="center"/>
        <w:rPr>
          <w:rFonts w:ascii="GHEA Grapalat" w:eastAsiaTheme="minorEastAsia" w:hAnsi="GHEA Grapalat"/>
          <w:b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t>1-ին տեղը զբաղեցրած Մասնակցին՝</w:t>
      </w:r>
    </w:p>
    <w:p w:rsidR="00802AF3" w:rsidRPr="00075991" w:rsidRDefault="00802AF3" w:rsidP="00802AF3">
      <w:pPr>
        <w:jc w:val="center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eastAsiaTheme="minorEastAsia" w:hAnsi="GHEA Grapalat"/>
          <w:b/>
          <w:sz w:val="18"/>
          <w:szCs w:val="18"/>
          <w:lang w:val="es-ES"/>
        </w:rPr>
        <w:br/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Հարգելի </w:t>
      </w:r>
      <w:r>
        <w:rPr>
          <w:rFonts w:ascii="GHEA Grapalat" w:eastAsiaTheme="minorEastAsia" w:hAnsi="GHEA Grapalat"/>
          <w:sz w:val="18"/>
          <w:szCs w:val="18"/>
          <w:lang w:val="es-ES"/>
        </w:rPr>
        <w:t>Մասնակից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խնդրում ենք Ձեզ </w:t>
      </w:r>
      <w:r>
        <w:rPr>
          <w:rFonts w:ascii="GHEA Grapalat" w:eastAsiaTheme="minorEastAsia" w:hAnsi="GHEA Grapalat"/>
          <w:sz w:val="18"/>
          <w:szCs w:val="18"/>
          <w:lang w:val="es-ES"/>
        </w:rPr>
        <w:t>26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>.12.2018թ-ի նիստի արձանագրության 6-րդ կետո</w:t>
      </w:r>
      <w:r>
        <w:rPr>
          <w:rFonts w:ascii="GHEA Grapalat" w:eastAsiaTheme="minorEastAsia" w:hAnsi="GHEA Grapalat"/>
          <w:sz w:val="18"/>
          <w:szCs w:val="18"/>
          <w:lang w:val="es-ES"/>
        </w:rPr>
        <w:t>ւմ ըստ կազմակերպությունների</w:t>
      </w:r>
      <w:r w:rsidRPr="00075991">
        <w:rPr>
          <w:rFonts w:ascii="GHEA Grapalat" w:eastAsiaTheme="minorEastAsia" w:hAnsi="GHEA Grapalat"/>
          <w:sz w:val="18"/>
          <w:szCs w:val="18"/>
          <w:lang w:val="es-ES"/>
        </w:rPr>
        <w:t xml:space="preserve"> սահմանված չափաբաժիների մասերով և</w:t>
      </w:r>
      <w:r>
        <w:rPr>
          <w:rFonts w:ascii="GHEA Grapalat" w:eastAsiaTheme="minorEastAsia" w:hAnsi="GHEA Grapalat"/>
          <w:b/>
          <w:sz w:val="18"/>
          <w:szCs w:val="18"/>
          <w:lang w:val="es-ES"/>
        </w:rPr>
        <w:t xml:space="preserve">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հրավերի </w:t>
      </w:r>
      <w:r>
        <w:rPr>
          <w:rFonts w:ascii="GHEA Grapalat" w:hAnsi="GHEA Grapalat"/>
          <w:sz w:val="18"/>
          <w:szCs w:val="18"/>
          <w:lang w:val="es-ES"/>
        </w:rPr>
        <w:t>7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.10 կետի 3-րդ ենթակետով նախատեսված </w:t>
      </w:r>
      <w:r>
        <w:rPr>
          <w:rFonts w:ascii="GHEA Grapalat" w:hAnsi="GHEA Grapalat"/>
          <w:sz w:val="18"/>
          <w:szCs w:val="18"/>
          <w:lang w:val="es-ES"/>
        </w:rPr>
        <w:t xml:space="preserve">կարգով և ժամկետներում ներկայացնել </w:t>
      </w:r>
      <w:r w:rsidRPr="002D53CE">
        <w:rPr>
          <w:rFonts w:ascii="GHEA Grapalat" w:hAnsi="GHEA Grapalat"/>
          <w:sz w:val="18"/>
          <w:szCs w:val="18"/>
          <w:lang w:val="es-ES"/>
        </w:rPr>
        <w:t xml:space="preserve">որակավորման չափանիշները հիմնավորող փաստաթղթերը և </w:t>
      </w:r>
      <w:r w:rsidRPr="002D53CE">
        <w:rPr>
          <w:rFonts w:ascii="GHEA Grapalat" w:hAnsi="GHEA Grapalat" w:cs="Sylfaen"/>
          <w:sz w:val="18"/>
          <w:szCs w:val="18"/>
          <w:lang w:val="hy-AM"/>
        </w:rPr>
        <w:t>առաջարկվող ապրանքի ամբողջական նկարագիր</w:t>
      </w:r>
      <w:r w:rsidRPr="002D53CE">
        <w:rPr>
          <w:rFonts w:ascii="GHEA Grapalat" w:hAnsi="GHEA Grapalat" w:cs="Sylfaen"/>
          <w:sz w:val="18"/>
          <w:szCs w:val="18"/>
        </w:rPr>
        <w:t>ը</w:t>
      </w:r>
      <w:r w:rsidRPr="00075991">
        <w:rPr>
          <w:rFonts w:ascii="GHEA Grapalat" w:hAnsi="GHEA Grapalat" w:cs="Sylfaen"/>
          <w:sz w:val="18"/>
          <w:szCs w:val="18"/>
          <w:lang w:val="es-ES"/>
        </w:rPr>
        <w:t>:</w:t>
      </w:r>
    </w:p>
    <w:p w:rsidR="00802AF3" w:rsidRPr="00075991" w:rsidRDefault="00802AF3" w:rsidP="00802AF3">
      <w:pPr>
        <w:rPr>
          <w:rFonts w:ascii="GHEA Grapalat" w:hAnsi="GHEA Grapalat" w:cs="Sylfaen"/>
          <w:sz w:val="18"/>
          <w:szCs w:val="18"/>
          <w:lang w:val="es-ES"/>
        </w:rPr>
      </w:pPr>
    </w:p>
    <w:p w:rsidR="00802AF3" w:rsidRDefault="00802AF3" w:rsidP="00802AF3">
      <w:pPr>
        <w:jc w:val="right"/>
      </w:pPr>
      <w:proofErr w:type="gramStart"/>
      <w:r>
        <w:rPr>
          <w:rFonts w:ascii="GHEA Grapalat" w:hAnsi="GHEA Grapalat" w:cs="Sylfaen"/>
          <w:sz w:val="18"/>
          <w:szCs w:val="18"/>
          <w:lang w:val="en-US"/>
        </w:rPr>
        <w:t>26.12.2018թ.</w:t>
      </w:r>
      <w:proofErr w:type="gramEnd"/>
    </w:p>
    <w:p w:rsidR="00802AF3" w:rsidRDefault="00802AF3" w:rsidP="00802AF3"/>
    <w:p w:rsidR="004D4743" w:rsidRDefault="004D4743"/>
    <w:sectPr w:rsidR="004D4743" w:rsidSect="0033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F3"/>
    <w:rsid w:val="004D4743"/>
    <w:rsid w:val="0080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</cp:revision>
  <dcterms:created xsi:type="dcterms:W3CDTF">2018-12-26T09:48:00Z</dcterms:created>
  <dcterms:modified xsi:type="dcterms:W3CDTF">2018-12-26T09:49:00Z</dcterms:modified>
</cp:coreProperties>
</file>