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D6" w:rsidRPr="00F8751E" w:rsidRDefault="00A415D6" w:rsidP="00A415D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8751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415D6" w:rsidRPr="00F8751E" w:rsidRDefault="00A415D6" w:rsidP="00A415D6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F8751E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A415D6" w:rsidRPr="00F8751E" w:rsidRDefault="00A415D6" w:rsidP="00A415D6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F8751E">
        <w:rPr>
          <w:rFonts w:ascii="GHEA Grapalat" w:hAnsi="GHEA Grapalat" w:cs="Sylfaen"/>
          <w:sz w:val="20"/>
          <w:u w:val="single"/>
          <w:lang w:val="af-ZA"/>
        </w:rPr>
        <w:t xml:space="preserve">ՀՀ ազգային անվտանգության </w:t>
      </w:r>
      <w:r w:rsidRPr="00F8751E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B95B4E" w:rsidRPr="00B95B4E">
        <w:rPr>
          <w:rFonts w:ascii="GHEA Grapalat" w:hAnsi="GHEA Grapalat"/>
          <w:b/>
          <w:sz w:val="20"/>
          <w:u w:val="single"/>
        </w:rPr>
        <w:t>ԷԼԵԿՏՐԱՏԵԽՆԻԿԱՅԻ</w:t>
      </w:r>
      <w:r w:rsidRPr="00F8751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2645E8">
        <w:rPr>
          <w:rFonts w:ascii="GHEA Grapalat" w:hAnsi="GHEA Grapalat" w:cs="Sylfaen"/>
          <w:b/>
          <w:sz w:val="20"/>
          <w:u w:val="single"/>
          <w:lang w:val="af-ZA"/>
        </w:rPr>
        <w:t>ՀՀ ԱԱԾ-ՏՆՏՎ-ԷԱՃ-3/18-ԷԼԵԿՏՐԱՏԵԽՆԻԿԱ</w:t>
      </w:r>
      <w:r w:rsidR="00C663EE" w:rsidRPr="00F8751E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Pr="00F8751E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Pr="00F8751E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2018 թվականի </w:t>
      </w:r>
      <w:r w:rsidR="00216085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հոկ</w:t>
      </w:r>
      <w:r w:rsidRPr="00F8751E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տեմբերի </w:t>
      </w:r>
      <w:r w:rsidR="00216085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10</w:t>
      </w:r>
      <w:r w:rsidRPr="00F8751E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-ին </w:t>
      </w:r>
      <w:r w:rsidRPr="00F8751E">
        <w:rPr>
          <w:rFonts w:ascii="GHEA Grapalat" w:hAnsi="GHEA Grapalat" w:cs="Sylfaen"/>
          <w:b/>
          <w:color w:val="FF0000"/>
          <w:sz w:val="20"/>
          <w:lang w:val="af-ZA"/>
        </w:rPr>
        <w:t xml:space="preserve">կնքված </w:t>
      </w:r>
      <w:r w:rsidR="005C3202" w:rsidRPr="002645E8">
        <w:rPr>
          <w:rFonts w:ascii="GHEA Grapalat" w:hAnsi="GHEA Grapalat" w:cs="Sylfaen"/>
          <w:b/>
          <w:sz w:val="20"/>
          <w:u w:val="single"/>
        </w:rPr>
        <w:t>ՀՀ</w:t>
      </w:r>
      <w:r w:rsidR="005C3202" w:rsidRPr="00DD79D4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5C3202" w:rsidRPr="002645E8">
        <w:rPr>
          <w:rFonts w:ascii="GHEA Grapalat" w:hAnsi="GHEA Grapalat" w:cs="Sylfaen"/>
          <w:b/>
          <w:sz w:val="20"/>
          <w:u w:val="single"/>
        </w:rPr>
        <w:t>ԱԱԾ</w:t>
      </w:r>
      <w:r w:rsidR="005C3202" w:rsidRPr="00DD79D4">
        <w:rPr>
          <w:rFonts w:ascii="GHEA Grapalat" w:hAnsi="GHEA Grapalat" w:cs="Sylfaen"/>
          <w:b/>
          <w:sz w:val="20"/>
          <w:u w:val="single"/>
          <w:lang w:val="af-ZA"/>
        </w:rPr>
        <w:t>-</w:t>
      </w:r>
      <w:r w:rsidR="005C3202" w:rsidRPr="002645E8">
        <w:rPr>
          <w:rFonts w:ascii="GHEA Grapalat" w:hAnsi="GHEA Grapalat" w:cs="Sylfaen"/>
          <w:b/>
          <w:sz w:val="20"/>
          <w:u w:val="single"/>
        </w:rPr>
        <w:t>ՏՆՏՎ</w:t>
      </w:r>
      <w:r w:rsidR="005C3202" w:rsidRPr="00DD79D4">
        <w:rPr>
          <w:rFonts w:ascii="GHEA Grapalat" w:hAnsi="GHEA Grapalat" w:cs="Sylfaen"/>
          <w:b/>
          <w:sz w:val="20"/>
          <w:u w:val="single"/>
          <w:lang w:val="af-ZA"/>
        </w:rPr>
        <w:t>-</w:t>
      </w:r>
      <w:r w:rsidR="005C3202" w:rsidRPr="002645E8">
        <w:rPr>
          <w:rFonts w:ascii="GHEA Grapalat" w:hAnsi="GHEA Grapalat" w:cs="Sylfaen"/>
          <w:b/>
          <w:sz w:val="20"/>
          <w:u w:val="single"/>
        </w:rPr>
        <w:t>ԷԱՃ</w:t>
      </w:r>
      <w:r w:rsidR="005C3202" w:rsidRPr="00DD79D4">
        <w:rPr>
          <w:rFonts w:ascii="GHEA Grapalat" w:hAnsi="GHEA Grapalat" w:cs="Sylfaen"/>
          <w:b/>
          <w:sz w:val="20"/>
          <w:u w:val="single"/>
          <w:lang w:val="af-ZA"/>
        </w:rPr>
        <w:t>-3/18-</w:t>
      </w:r>
      <w:r w:rsidR="005C3202" w:rsidRPr="002645E8">
        <w:rPr>
          <w:rFonts w:ascii="GHEA Grapalat" w:hAnsi="GHEA Grapalat" w:cs="Sylfaen"/>
          <w:b/>
          <w:sz w:val="20"/>
          <w:u w:val="single"/>
        </w:rPr>
        <w:t>ԷԼԵԿՏՐԱՏԵԽՆԻԿԱ</w:t>
      </w:r>
      <w:r w:rsidR="005C3202">
        <w:rPr>
          <w:rFonts w:ascii="GHEA Grapalat" w:hAnsi="GHEA Grapalat" w:cs="Sylfaen"/>
          <w:b/>
          <w:sz w:val="20"/>
          <w:u w:val="single"/>
          <w:lang w:val="af-ZA"/>
        </w:rPr>
        <w:t>/1</w:t>
      </w:r>
      <w:r w:rsidR="005F7969" w:rsidRPr="00487D6B">
        <w:rPr>
          <w:rFonts w:ascii="GHEA Grapalat" w:hAnsi="GHEA Grapalat" w:cs="Sylfaen"/>
          <w:b/>
          <w:sz w:val="20"/>
          <w:lang w:val="af-ZA"/>
        </w:rPr>
        <w:t xml:space="preserve"> և </w:t>
      </w:r>
      <w:r w:rsidR="005F7969" w:rsidRPr="00F8751E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2018 թվականի </w:t>
      </w:r>
      <w:r w:rsidR="005F7969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նոյ</w:t>
      </w:r>
      <w:r w:rsidR="005F7969" w:rsidRPr="00F8751E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եմբերի </w:t>
      </w:r>
      <w:r w:rsidR="005F7969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16</w:t>
      </w:r>
      <w:r w:rsidR="005F7969" w:rsidRPr="00F8751E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-ին </w:t>
      </w:r>
      <w:r w:rsidR="005F7969" w:rsidRPr="00F8751E">
        <w:rPr>
          <w:rFonts w:ascii="GHEA Grapalat" w:hAnsi="GHEA Grapalat" w:cs="Sylfaen"/>
          <w:b/>
          <w:color w:val="FF0000"/>
          <w:sz w:val="20"/>
          <w:lang w:val="af-ZA"/>
        </w:rPr>
        <w:t>կնքված</w:t>
      </w:r>
      <w:r w:rsidR="005C3202" w:rsidRPr="00F8751E">
        <w:rPr>
          <w:rFonts w:ascii="GHEA Grapalat" w:hAnsi="GHEA Grapalat" w:cs="Sylfaen"/>
          <w:sz w:val="20"/>
          <w:lang w:val="af-ZA"/>
        </w:rPr>
        <w:t xml:space="preserve"> </w:t>
      </w:r>
      <w:r w:rsidR="002645E8" w:rsidRPr="002645E8">
        <w:rPr>
          <w:rFonts w:ascii="GHEA Grapalat" w:hAnsi="GHEA Grapalat" w:cs="Sylfaen"/>
          <w:b/>
          <w:sz w:val="20"/>
          <w:u w:val="single"/>
        </w:rPr>
        <w:t>ՀՀ</w:t>
      </w:r>
      <w:r w:rsidR="002645E8" w:rsidRPr="002645E8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2645E8" w:rsidRPr="002645E8">
        <w:rPr>
          <w:rFonts w:ascii="GHEA Grapalat" w:hAnsi="GHEA Grapalat" w:cs="Sylfaen"/>
          <w:b/>
          <w:sz w:val="20"/>
          <w:u w:val="single"/>
        </w:rPr>
        <w:t>ԱԱԾ</w:t>
      </w:r>
      <w:r w:rsidR="002645E8" w:rsidRPr="002645E8">
        <w:rPr>
          <w:rFonts w:ascii="GHEA Grapalat" w:hAnsi="GHEA Grapalat" w:cs="Sylfaen"/>
          <w:b/>
          <w:sz w:val="20"/>
          <w:u w:val="single"/>
          <w:lang w:val="af-ZA"/>
        </w:rPr>
        <w:t>-</w:t>
      </w:r>
      <w:r w:rsidR="002645E8" w:rsidRPr="002645E8">
        <w:rPr>
          <w:rFonts w:ascii="GHEA Grapalat" w:hAnsi="GHEA Grapalat" w:cs="Sylfaen"/>
          <w:b/>
          <w:sz w:val="20"/>
          <w:u w:val="single"/>
        </w:rPr>
        <w:t>ՏՆՏՎ</w:t>
      </w:r>
      <w:r w:rsidR="002645E8" w:rsidRPr="002645E8">
        <w:rPr>
          <w:rFonts w:ascii="GHEA Grapalat" w:hAnsi="GHEA Grapalat" w:cs="Sylfaen"/>
          <w:b/>
          <w:sz w:val="20"/>
          <w:u w:val="single"/>
          <w:lang w:val="af-ZA"/>
        </w:rPr>
        <w:t>-</w:t>
      </w:r>
      <w:r w:rsidR="002645E8" w:rsidRPr="002645E8">
        <w:rPr>
          <w:rFonts w:ascii="GHEA Grapalat" w:hAnsi="GHEA Grapalat" w:cs="Sylfaen"/>
          <w:b/>
          <w:sz w:val="20"/>
          <w:u w:val="single"/>
        </w:rPr>
        <w:t>ԷԱՃ</w:t>
      </w:r>
      <w:r w:rsidR="002645E8" w:rsidRPr="002645E8">
        <w:rPr>
          <w:rFonts w:ascii="GHEA Grapalat" w:hAnsi="GHEA Grapalat" w:cs="Sylfaen"/>
          <w:b/>
          <w:sz w:val="20"/>
          <w:u w:val="single"/>
          <w:lang w:val="af-ZA"/>
        </w:rPr>
        <w:t>-3/18-</w:t>
      </w:r>
      <w:r w:rsidR="002645E8" w:rsidRPr="002645E8">
        <w:rPr>
          <w:rFonts w:ascii="GHEA Grapalat" w:hAnsi="GHEA Grapalat" w:cs="Sylfaen"/>
          <w:b/>
          <w:sz w:val="20"/>
          <w:u w:val="single"/>
        </w:rPr>
        <w:t>ԷԼԵԿՏՐԱՏԵԽՆԻԿԱ</w:t>
      </w:r>
      <w:r w:rsidR="005F7969">
        <w:rPr>
          <w:rFonts w:ascii="GHEA Grapalat" w:hAnsi="GHEA Grapalat" w:cs="Sylfaen"/>
          <w:b/>
          <w:sz w:val="20"/>
          <w:u w:val="single"/>
          <w:lang w:val="af-ZA"/>
        </w:rPr>
        <w:t>/4</w:t>
      </w:r>
      <w:r w:rsidRPr="00F8751E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2645E8" w:rsidRPr="002645E8">
        <w:rPr>
          <w:rFonts w:ascii="GHEA Grapalat" w:hAnsi="GHEA Grapalat" w:cs="Sylfaen"/>
          <w:b/>
          <w:sz w:val="20"/>
          <w:u w:val="single"/>
        </w:rPr>
        <w:t>ՀՀ</w:t>
      </w:r>
      <w:r w:rsidR="002645E8" w:rsidRPr="002645E8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2645E8" w:rsidRPr="002645E8">
        <w:rPr>
          <w:rFonts w:ascii="GHEA Grapalat" w:hAnsi="GHEA Grapalat" w:cs="Sylfaen"/>
          <w:b/>
          <w:sz w:val="20"/>
          <w:u w:val="single"/>
        </w:rPr>
        <w:t>ԱԱԾ</w:t>
      </w:r>
      <w:r w:rsidR="002645E8" w:rsidRPr="002645E8">
        <w:rPr>
          <w:rFonts w:ascii="GHEA Grapalat" w:hAnsi="GHEA Grapalat" w:cs="Sylfaen"/>
          <w:b/>
          <w:sz w:val="20"/>
          <w:u w:val="single"/>
          <w:lang w:val="af-ZA"/>
        </w:rPr>
        <w:t>-</w:t>
      </w:r>
      <w:r w:rsidR="002645E8" w:rsidRPr="002645E8">
        <w:rPr>
          <w:rFonts w:ascii="GHEA Grapalat" w:hAnsi="GHEA Grapalat" w:cs="Sylfaen"/>
          <w:b/>
          <w:sz w:val="20"/>
          <w:u w:val="single"/>
        </w:rPr>
        <w:t>ՏՆՏՎ</w:t>
      </w:r>
      <w:r w:rsidR="002645E8" w:rsidRPr="002645E8">
        <w:rPr>
          <w:rFonts w:ascii="GHEA Grapalat" w:hAnsi="GHEA Grapalat" w:cs="Sylfaen"/>
          <w:b/>
          <w:sz w:val="20"/>
          <w:u w:val="single"/>
          <w:lang w:val="af-ZA"/>
        </w:rPr>
        <w:t>-</w:t>
      </w:r>
      <w:r w:rsidR="002645E8" w:rsidRPr="002645E8">
        <w:rPr>
          <w:rFonts w:ascii="GHEA Grapalat" w:hAnsi="GHEA Grapalat" w:cs="Sylfaen"/>
          <w:b/>
          <w:sz w:val="20"/>
          <w:u w:val="single"/>
        </w:rPr>
        <w:t>ԷԱՃ</w:t>
      </w:r>
      <w:r w:rsidR="002645E8" w:rsidRPr="002645E8">
        <w:rPr>
          <w:rFonts w:ascii="GHEA Grapalat" w:hAnsi="GHEA Grapalat" w:cs="Sylfaen"/>
          <w:b/>
          <w:sz w:val="20"/>
          <w:u w:val="single"/>
          <w:lang w:val="af-ZA"/>
        </w:rPr>
        <w:t>-3/18-</w:t>
      </w:r>
      <w:r w:rsidR="002645E8" w:rsidRPr="002645E8">
        <w:rPr>
          <w:rFonts w:ascii="GHEA Grapalat" w:hAnsi="GHEA Grapalat" w:cs="Sylfaen"/>
          <w:b/>
          <w:sz w:val="20"/>
          <w:u w:val="single"/>
        </w:rPr>
        <w:t>ԷԼԵԿՏՐԱՏԵԽՆԻԿԱ</w:t>
      </w:r>
      <w:r w:rsidR="005F7969">
        <w:rPr>
          <w:rFonts w:ascii="GHEA Grapalat" w:hAnsi="GHEA Grapalat" w:cs="Sylfaen"/>
          <w:b/>
          <w:sz w:val="20"/>
          <w:u w:val="single"/>
          <w:lang w:val="af-ZA"/>
        </w:rPr>
        <w:t>/2</w:t>
      </w:r>
      <w:r w:rsidR="005C3202" w:rsidRPr="005C32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F8751E">
        <w:rPr>
          <w:rFonts w:ascii="GHEA Grapalat" w:hAnsi="GHEA Grapalat" w:cs="Sylfaen"/>
          <w:sz w:val="20"/>
          <w:lang w:val="af-ZA"/>
        </w:rPr>
        <w:t>պայմանագրերի մասին տեղեկատվությունը`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8"/>
        <w:gridCol w:w="90"/>
        <w:gridCol w:w="620"/>
        <w:gridCol w:w="702"/>
        <w:gridCol w:w="7"/>
        <w:gridCol w:w="161"/>
        <w:gridCol w:w="540"/>
        <w:gridCol w:w="205"/>
        <w:gridCol w:w="86"/>
        <w:gridCol w:w="702"/>
        <w:gridCol w:w="7"/>
        <w:gridCol w:w="49"/>
        <w:gridCol w:w="369"/>
        <w:gridCol w:w="50"/>
        <w:gridCol w:w="801"/>
        <w:gridCol w:w="7"/>
        <w:gridCol w:w="240"/>
        <w:gridCol w:w="36"/>
        <w:gridCol w:w="710"/>
        <w:gridCol w:w="7"/>
        <w:gridCol w:w="9"/>
        <w:gridCol w:w="177"/>
        <w:gridCol w:w="197"/>
        <w:gridCol w:w="8"/>
        <w:gridCol w:w="874"/>
        <w:gridCol w:w="24"/>
        <w:gridCol w:w="167"/>
        <w:gridCol w:w="46"/>
        <w:gridCol w:w="311"/>
        <w:gridCol w:w="379"/>
        <w:gridCol w:w="149"/>
        <w:gridCol w:w="32"/>
        <w:gridCol w:w="36"/>
        <w:gridCol w:w="143"/>
        <w:gridCol w:w="34"/>
        <w:gridCol w:w="327"/>
        <w:gridCol w:w="619"/>
        <w:gridCol w:w="142"/>
        <w:gridCol w:w="139"/>
        <w:gridCol w:w="1005"/>
      </w:tblGrid>
      <w:tr w:rsidR="00A415D6" w:rsidRPr="00F8751E" w:rsidTr="002442BB">
        <w:trPr>
          <w:trHeight w:val="146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775" w:type="dxa"/>
            <w:gridSpan w:val="40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F8751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A415D6" w:rsidRPr="00F8751E" w:rsidTr="002442BB">
        <w:trPr>
          <w:trHeight w:val="110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A415D6" w:rsidRPr="00F8751E" w:rsidRDefault="00A415D6" w:rsidP="00C663EE">
            <w:pPr>
              <w:tabs>
                <w:tab w:val="left" w:pos="-1384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8" w:type="dxa"/>
            <w:gridSpan w:val="3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F8751E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69" w:type="dxa"/>
            <w:gridSpan w:val="9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  <w:gridSpan w:val="13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409" w:type="dxa"/>
            <w:gridSpan w:val="7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A415D6" w:rsidRPr="00F8751E" w:rsidTr="002442BB">
        <w:trPr>
          <w:trHeight w:val="175"/>
        </w:trPr>
        <w:tc>
          <w:tcPr>
            <w:tcW w:w="565" w:type="dxa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269" w:type="dxa"/>
            <w:gridSpan w:val="9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409" w:type="dxa"/>
            <w:gridSpan w:val="13"/>
            <w:vMerge/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7"/>
            <w:vMerge/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F8751E" w:rsidTr="002442BB">
        <w:trPr>
          <w:trHeight w:val="275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F8751E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409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F8751E" w:rsidTr="002442BB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15D6" w:rsidRPr="00F8751E" w:rsidRDefault="00A415D6" w:rsidP="00A415D6">
            <w:pPr>
              <w:pStyle w:val="af3"/>
              <w:widowControl w:val="0"/>
              <w:numPr>
                <w:ilvl w:val="0"/>
                <w:numId w:val="6"/>
              </w:numPr>
              <w:ind w:left="181" w:hanging="28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DD79D4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DD79D4">
              <w:rPr>
                <w:rFonts w:ascii="GHEA Grapalat" w:hAnsi="GHEA Grapalat" w:cs="Sylfaen"/>
                <w:color w:val="000000"/>
                <w:sz w:val="16"/>
                <w:szCs w:val="16"/>
              </w:rPr>
              <w:t>կենցաղային</w:t>
            </w:r>
            <w:proofErr w:type="spellEnd"/>
            <w:r w:rsidRPr="00DD79D4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 w:cs="Sylfaen"/>
                <w:color w:val="000000"/>
                <w:sz w:val="16"/>
                <w:szCs w:val="16"/>
              </w:rPr>
              <w:t>սառնարաններ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rPr>
                <w:sz w:val="16"/>
                <w:szCs w:val="16"/>
              </w:rPr>
            </w:pPr>
            <w:proofErr w:type="spellStart"/>
            <w:r w:rsidRPr="00F8751E">
              <w:rPr>
                <w:rFonts w:ascii="Sylfaen" w:hAnsi="Sylfaen" w:cs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DD79D4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DD79D4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DD79D4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DD79D4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700000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DD79D4" w:rsidP="00A415D6">
            <w:pPr>
              <w:jc w:val="center"/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</w:pPr>
            <w:r w:rsidRPr="00DD79D4">
              <w:rPr>
                <w:rFonts w:ascii="GHEA Grapalat" w:hAnsi="GHEA Grapalat"/>
                <w:bCs/>
                <w:i/>
                <w:iCs/>
                <w:sz w:val="14"/>
                <w:szCs w:val="14"/>
              </w:rPr>
              <w:t>700000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DD79D4" w:rsidP="00A415D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Սառնարան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կենցաղային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300-320 լ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ընդհանուր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տարողությամբ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DEFROST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տիպի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ըստ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ԳՕՍՏ Ռ ԻԷԿ 335-2-65-96 և ՀՀ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2015 թ.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փետրվարի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3-ի N 150-Ն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որոշմամբ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հաստատված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Ցածր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լարման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էլեկտրասարքավորումներին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ներկայացվող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պահանջների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տեխնիկական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կանոնակարգի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”: HITACHI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կամ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համարժեք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Երաշխիքային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53276E" w:rsidRDefault="0053276E" w:rsidP="004B0B91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Սառնարան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կենցաղային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դռների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քանակը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2, 315 լ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ընդհանուր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տարողությամբ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DEFROST </w:t>
            </w:r>
            <w:proofErr w:type="spellStart"/>
            <w:proofErr w:type="gram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տիպի,գազի</w:t>
            </w:r>
            <w:proofErr w:type="spellEnd"/>
            <w:proofErr w:type="gram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տեսակը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R600,</w:t>
            </w:r>
            <w:r w:rsidR="004B0B9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էներգախնայողության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դասը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A+,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աղմուկի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մակարդակը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39դբ</w:t>
            </w:r>
            <w:r w:rsidRPr="0053276E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հոսանքը</w:t>
            </w:r>
            <w:proofErr w:type="spellEnd"/>
            <w:r w:rsidR="004B0B9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2</w:t>
            </w:r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20-240վոլ տ/50-60հերց,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ըստ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ԳՕՍՏ Ռ ԻԷԿ 335-2-65-96 և ՀՀ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2015 թ.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փետրվարի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3-ի N 150-Ն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որոշմամբ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հաստատված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Ցածր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լարման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էլեկտրասարքավորումներին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ներկայացվող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պահանջների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տեխնիկական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կ</w:t>
            </w:r>
            <w:r w:rsidR="004B0B91">
              <w:rPr>
                <w:rFonts w:ascii="GHEA Grapalat" w:hAnsi="GHEA Grapalat"/>
                <w:color w:val="000000"/>
                <w:sz w:val="16"/>
                <w:szCs w:val="16"/>
              </w:rPr>
              <w:t>անոնակա</w:t>
            </w:r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րգի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”: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Երաշխիքային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  <w:r w:rsidRPr="0053276E">
              <w:rPr>
                <w:rFonts w:ascii="GHEA Grapalat" w:hAnsi="GHEA Grapalat"/>
                <w:color w:val="000000"/>
                <w:sz w:val="16"/>
                <w:szCs w:val="16"/>
              </w:rPr>
              <w:t>:</w:t>
            </w:r>
          </w:p>
        </w:tc>
      </w:tr>
      <w:tr w:rsidR="00B64E8D" w:rsidRPr="00F8751E" w:rsidTr="002442BB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B64E8D" w:rsidRPr="00F8751E" w:rsidRDefault="00B64E8D" w:rsidP="00B64E8D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64E8D" w:rsidRPr="00F8751E" w:rsidRDefault="00B64E8D" w:rsidP="00B64E8D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էլեկտրական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տաքացուցիչ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ջերմային</w:t>
            </w:r>
            <w:proofErr w:type="spellEnd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9D4">
              <w:rPr>
                <w:rFonts w:ascii="GHEA Grapalat" w:hAnsi="GHEA Grapalat"/>
                <w:color w:val="000000"/>
                <w:sz w:val="16"/>
                <w:szCs w:val="16"/>
              </w:rPr>
              <w:t>կարգավորիչով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64E8D" w:rsidRPr="00251513" w:rsidRDefault="00B64E8D" w:rsidP="00B64E8D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51513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E8D" w:rsidRPr="00251513" w:rsidRDefault="00B64E8D" w:rsidP="00B64E8D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5151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E8D" w:rsidRPr="00251513" w:rsidRDefault="00B64E8D" w:rsidP="00B64E8D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5151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64E8D" w:rsidRPr="00251513" w:rsidRDefault="00B64E8D" w:rsidP="00B64E8D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51513">
              <w:rPr>
                <w:rFonts w:ascii="GHEA Grapalat" w:hAnsi="GHEA Grapalat"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64E8D" w:rsidRPr="00251513" w:rsidRDefault="00B64E8D" w:rsidP="00B64E8D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51513">
              <w:rPr>
                <w:rFonts w:ascii="GHEA Grapalat" w:hAnsi="GHEA Grapalat"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B64E8D" w:rsidRPr="00F8751E" w:rsidRDefault="00B64E8D" w:rsidP="00B64E8D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Էլեկտրական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յուղային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տաքացուցիչ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ջերմային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կարգավորիչով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9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սեկցիայից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ոչ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պակաս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60սմ - 70սմ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բարձրության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33սմ - 40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սմ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լայնության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1.5 վ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հզորության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անիվներով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շարժական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AFTRONN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կամ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համարժեք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Երաշխիքային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  <w:r w:rsidRPr="00B64E8D">
              <w:rPr>
                <w:rFonts w:ascii="GHEA Grapalat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E8D" w:rsidRPr="00F8751E" w:rsidRDefault="00ED2DCA" w:rsidP="00B64E8D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484298" w:rsidRPr="00F8751E" w:rsidTr="002442BB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484298" w:rsidRPr="00F8751E" w:rsidRDefault="00484298" w:rsidP="00484298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84298" w:rsidRPr="00F8751E" w:rsidRDefault="00484298" w:rsidP="00484298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A96513">
              <w:rPr>
                <w:rFonts w:ascii="GHEA Grapalat" w:hAnsi="GHEA Grapalat"/>
                <w:color w:val="000000"/>
                <w:sz w:val="16"/>
                <w:szCs w:val="16"/>
              </w:rPr>
              <w:t>ջրի</w:t>
            </w:r>
            <w:proofErr w:type="spellEnd"/>
            <w:r w:rsidRPr="00A9651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6513">
              <w:rPr>
                <w:rFonts w:ascii="GHEA Grapalat" w:hAnsi="GHEA Grapalat"/>
                <w:color w:val="000000"/>
                <w:sz w:val="16"/>
                <w:szCs w:val="16"/>
              </w:rPr>
              <w:t>պոմպեր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84298" w:rsidRPr="00251513" w:rsidRDefault="00484298" w:rsidP="00484298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51513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84298" w:rsidRPr="00251513" w:rsidRDefault="00484298" w:rsidP="00484298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51513">
              <w:rPr>
                <w:rFonts w:ascii="GHEA Grapalat" w:hAnsi="GHEA Grapal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84298" w:rsidRPr="00251513" w:rsidRDefault="00484298" w:rsidP="00484298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51513">
              <w:rPr>
                <w:rFonts w:ascii="GHEA Grapalat" w:hAnsi="GHEA Grapal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84298" w:rsidRPr="00251513" w:rsidRDefault="00484298" w:rsidP="00484298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51513">
              <w:rPr>
                <w:rFonts w:ascii="GHEA Grapalat" w:hAnsi="GHEA Grapalat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84298" w:rsidRPr="00251513" w:rsidRDefault="00484298" w:rsidP="00484298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51513">
              <w:rPr>
                <w:rFonts w:ascii="GHEA Grapalat" w:hAnsi="GHEA Grapalat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484298" w:rsidRPr="00F8751E" w:rsidRDefault="00484298" w:rsidP="00484298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Ջրի</w:t>
            </w:r>
            <w:proofErr w:type="spellEnd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պոմպ</w:t>
            </w:r>
            <w:proofErr w:type="spellEnd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0.75 </w:t>
            </w:r>
            <w:proofErr w:type="spellStart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կվտ</w:t>
            </w:r>
            <w:proofErr w:type="spellEnd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հզորությամբ</w:t>
            </w:r>
            <w:proofErr w:type="spellEnd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15 </w:t>
            </w:r>
            <w:proofErr w:type="spellStart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մետր</w:t>
            </w:r>
            <w:proofErr w:type="spellEnd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ուղղահայաց</w:t>
            </w:r>
            <w:proofErr w:type="spellEnd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մղման</w:t>
            </w:r>
            <w:proofErr w:type="spellEnd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ճնշումով</w:t>
            </w:r>
            <w:proofErr w:type="spellEnd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PEDROLLO </w:t>
            </w:r>
            <w:proofErr w:type="spellStart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կամ</w:t>
            </w:r>
            <w:proofErr w:type="spellEnd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համարժեք</w:t>
            </w:r>
            <w:proofErr w:type="spellEnd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Երաշխիքային</w:t>
            </w:r>
            <w:proofErr w:type="spellEnd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  <w:proofErr w:type="spellEnd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  <w:r w:rsidRPr="00484298">
              <w:rPr>
                <w:rFonts w:ascii="GHEA Grapalat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4298" w:rsidRPr="00F8751E" w:rsidRDefault="00ED2DCA" w:rsidP="00484298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Armenian" w:hAnsi="Arial Armeni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9E4BAB" w:rsidRPr="00F8751E" w:rsidTr="002442BB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9E4BAB" w:rsidRPr="00F8751E" w:rsidRDefault="009E4BAB" w:rsidP="009E4BAB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E4BAB" w:rsidRPr="00C730D8" w:rsidRDefault="009E4BAB" w:rsidP="009E4BAB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փոշեկուլ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E4BAB" w:rsidRPr="00C730D8" w:rsidRDefault="009E4BAB" w:rsidP="009E4BAB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BAB" w:rsidRPr="00C730D8" w:rsidRDefault="009E4BAB" w:rsidP="009E4BAB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BAB" w:rsidRPr="00C730D8" w:rsidRDefault="009E4BAB" w:rsidP="009E4BAB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E4BAB" w:rsidRPr="00C730D8" w:rsidRDefault="009E4BAB" w:rsidP="009E4BAB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E4BAB" w:rsidRPr="00C730D8" w:rsidRDefault="009E4BAB" w:rsidP="009E4BAB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9E4BAB" w:rsidRPr="00F8751E" w:rsidRDefault="009E4BAB" w:rsidP="009E4BAB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Փոշեկուլ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կենցաղային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1800վտ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հզորությամբ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աղբակալը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կտորից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կամ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պլաստմասե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տարայով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/,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անիվներով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շարժական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տարբեր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տեսակի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կցամասերով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HITACHI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կամ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համարժեք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Երաշխիքային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  <w:r w:rsidRPr="00C730D8">
              <w:rPr>
                <w:rFonts w:ascii="GHEA Grapalat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BAB" w:rsidRPr="005D2983" w:rsidRDefault="005D2983" w:rsidP="005D298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Փոշեկուլ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կենցաղային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1800վտ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հզորությամբ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աղբակալը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կտորից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կամ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պլաստմասե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տարայով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/,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անիվներով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շարժական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տարբեր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տեսակի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կցամասերով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Երաշխիքային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  <w:r w:rsidRPr="005D2983">
              <w:rPr>
                <w:rFonts w:ascii="GHEA Grapalat" w:hAnsi="GHEA Grapalat"/>
                <w:color w:val="000000"/>
                <w:sz w:val="16"/>
                <w:szCs w:val="16"/>
              </w:rPr>
              <w:t>:</w:t>
            </w:r>
          </w:p>
        </w:tc>
      </w:tr>
      <w:tr w:rsidR="00FD7940" w:rsidRPr="00F8751E" w:rsidTr="002442BB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FD7940" w:rsidRPr="00F8751E" w:rsidRDefault="00FD7940" w:rsidP="00FD7940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D7940" w:rsidRPr="00FD7940" w:rsidRDefault="00FD7940" w:rsidP="00FD7940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905518">
              <w:rPr>
                <w:rFonts w:ascii="GHEA Grapalat" w:hAnsi="GHEA Grapalat"/>
                <w:color w:val="000000"/>
                <w:sz w:val="16"/>
                <w:szCs w:val="16"/>
              </w:rPr>
              <w:t>հեռուստացույցներ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D7940" w:rsidRPr="00FD7940" w:rsidRDefault="00FD7940" w:rsidP="00FD7940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FD7940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7940" w:rsidRPr="00FD7940" w:rsidRDefault="00FD7940" w:rsidP="00FD7940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D7940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7940" w:rsidRPr="00FD7940" w:rsidRDefault="00FD7940" w:rsidP="00FD7940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D7940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D7940" w:rsidRPr="00FD7940" w:rsidRDefault="00FD7940" w:rsidP="00FD7940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D7940">
              <w:rPr>
                <w:rFonts w:ascii="GHEA Grapalat" w:hAnsi="GHEA Grapalat"/>
                <w:color w:val="000000"/>
                <w:sz w:val="16"/>
                <w:szCs w:val="16"/>
              </w:rPr>
              <w:t>3000000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D7940" w:rsidRPr="00FD7940" w:rsidRDefault="00FD7940" w:rsidP="00FD7940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D7940">
              <w:rPr>
                <w:rFonts w:ascii="GHEA Grapalat" w:hAnsi="GHEA Grapalat"/>
                <w:color w:val="000000"/>
                <w:sz w:val="16"/>
                <w:szCs w:val="16"/>
              </w:rPr>
              <w:t>3000000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FD7940" w:rsidRPr="00F8751E" w:rsidRDefault="00FD7940" w:rsidP="00FD7940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Հեռուստացույց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SMART TV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առկայությամբ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տեսակը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LED,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անկյունագիծը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40”-45”,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կետայնությունը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ոչ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պակաս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1920x1080 Full HD,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էկրանի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ձևաչափ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ոչ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պակաս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16:9,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ապահովում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առնվազն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HDTV-1080p,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բարձրախոսների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քանակը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առնվազն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DVB-T2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թվային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տյուների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հնարավորությամբ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ինտերնետի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հնարավորությամբ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WiFi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միանալու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հնարավորությամբ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ունենա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USB, HDMI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HDM-ի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մալուխով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ունենա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ռուսերեն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մենյու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պատին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ամրացնելու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հնարավորություն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կախիչով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Երաշխիքային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  <w:r w:rsidRPr="00807883">
              <w:rPr>
                <w:rFonts w:ascii="GHEA Grapalat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7940" w:rsidRPr="00C63381" w:rsidRDefault="00C63381" w:rsidP="00474AB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Հեռուստացույց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SMART TV,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տեսակը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LED,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անկյունագիծը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40”(102սմ),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կետայնությունը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1920x1080 Full HD,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էկրանի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ձևաչափ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16:9,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ապահովում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է H DTV-1080p ,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բարձրա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խոսների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քանակը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2, DVB-T2 ,D VB-T,DVBS2,DVB-S, WiFi,2*USB , HDMI *3 հ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ամապատասխան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HDM-ի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մալուխով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ռուսերեն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մենյու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պատին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ամրացնելու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կախիչով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Երաշխիքային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  <w:proofErr w:type="spellEnd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C63381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>:</w:t>
            </w:r>
          </w:p>
        </w:tc>
      </w:tr>
      <w:tr w:rsidR="0032651B" w:rsidRPr="00F8751E" w:rsidTr="002442BB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32651B" w:rsidRPr="00A43D14" w:rsidRDefault="0032651B" w:rsidP="0032651B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2651B" w:rsidRPr="008E2229" w:rsidRDefault="0032651B" w:rsidP="0032651B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8E2229">
              <w:rPr>
                <w:rFonts w:ascii="GHEA Grapalat" w:hAnsi="GHEA Grapalat"/>
                <w:color w:val="000000"/>
                <w:sz w:val="16"/>
                <w:szCs w:val="16"/>
              </w:rPr>
              <w:t>խոտհնձիչ</w:t>
            </w:r>
            <w:proofErr w:type="spellEnd"/>
            <w:r w:rsidRPr="008E2229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2229">
              <w:rPr>
                <w:rFonts w:ascii="GHEA Grapalat" w:hAnsi="GHEA Grapalat"/>
                <w:color w:val="000000"/>
                <w:sz w:val="16"/>
                <w:szCs w:val="16"/>
              </w:rPr>
              <w:t>մեքենաներ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2651B" w:rsidRPr="008E2229" w:rsidRDefault="0032651B" w:rsidP="0032651B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8E2229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2651B" w:rsidRPr="008E2229" w:rsidRDefault="0032651B" w:rsidP="0032651B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E2229">
              <w:rPr>
                <w:rFonts w:ascii="GHEA Grapalat" w:hAnsi="GHEA Grapal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2651B" w:rsidRPr="008E2229" w:rsidRDefault="0032651B" w:rsidP="0032651B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E2229">
              <w:rPr>
                <w:rFonts w:ascii="GHEA Grapalat" w:hAnsi="GHEA Grapal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2651B" w:rsidRPr="008E2229" w:rsidRDefault="0032651B" w:rsidP="0032651B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E2229">
              <w:rPr>
                <w:rFonts w:ascii="GHEA Grapalat" w:hAnsi="GHEA Grapalat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2651B" w:rsidRPr="008E2229" w:rsidRDefault="0032651B" w:rsidP="0032651B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E2229">
              <w:rPr>
                <w:rFonts w:ascii="GHEA Grapalat" w:hAnsi="GHEA Grapalat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32651B" w:rsidRPr="00F8751E" w:rsidRDefault="0032651B" w:rsidP="0032651B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Խոտհնձիչ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մեքենա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էլ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հոսանքով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աշխատող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ոչ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պակաս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քան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1800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Վտ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հզորությամբ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կարգաբերվող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անիվներով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մեծ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ծավալների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համար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ըստ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ԳՕՍՏ Ռ ԻԷԿ 335-2-65-96 և ՀՀ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2015 թ.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փետրվարի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3-ի N 150-Ն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որոշմամբ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հաստատված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Ցածր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լարման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էլեկտրասարքավորումներին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ներկայացվող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պահանջների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տեխնիկական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կանոնակարգի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”: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Երաշխիքային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  <w:r w:rsidRPr="0032651B">
              <w:rPr>
                <w:rFonts w:ascii="GHEA Grapalat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651B" w:rsidRPr="002D409D" w:rsidRDefault="002D409D" w:rsidP="002D409D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Խոտհնձիչ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մեքենա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էլ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հոսանքով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աշխատող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2000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Վտ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հզորությա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մբ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կարգաբերվող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անիվներով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մեծ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ծավալների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համար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ըստ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ԳՕՍՏ Ռ ԻԷԿ 335- 2-65-96 և ՀՀ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2015 թ.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փետրվարի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3-ի N 150-Ն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որոշմամբ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հաստատված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Ցածր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լարման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էլեկտրասարքավորումներին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ներկայացվող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պահանջների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տեխնիկական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կանոնակարգի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”: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Երաշխիքային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  <w:proofErr w:type="spellEnd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1 </w:t>
            </w:r>
            <w:proofErr w:type="spellStart"/>
            <w:r w:rsidRPr="002D409D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</w:p>
        </w:tc>
      </w:tr>
      <w:tr w:rsidR="00A43D14" w:rsidRPr="00F8751E" w:rsidTr="002442BB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3D14" w:rsidRPr="00A43D14" w:rsidRDefault="00A43D14" w:rsidP="00A43D14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օդորակիչ,12000 BTU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4800000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4800000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3D14" w:rsidRPr="00F8751E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Պատուհանի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օդորակիչ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սառեցման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հզորությունը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3.5-3.4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վտ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աշխատանքային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հոսանք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6.5-5.6 Ա,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սառեցման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օգտագործման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հոսանքը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1.45-1.35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կվտ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օդի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ծախսը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մինչև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460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քմ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չափսերը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/լ/բ/խ/ 600x380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մմ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քաշը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43.5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կգ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աղմուկի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ցուցիչը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ըստ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ԴՕՍՏ ԻԷԿ 335-2-65-96 և ՀՀ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2005 թ.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փետրվարի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3-ի N 1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որոշմամբ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հաստատված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Ցածր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լարման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էլեկտրասարքավորումներին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ներկայացվող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պահանջների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տեխնիկական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կանոնակարգի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”: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Արտաքին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չափսերը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չպետք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գերազանցեն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40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սմ-ից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լայնությունը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60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սմ-ից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Երաշխիքային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3D14" w:rsidRPr="000E104A" w:rsidRDefault="000E104A" w:rsidP="000E104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Պատուհանի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օդորակիչ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սառեցման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հզորությու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նը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3.5-3.4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վտ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աշխատանքային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հոսանք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6.5-5.6 Ա,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սառեցման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օգտագործման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հոսանքը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1.45-1.35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կվտ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օդի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ծախսը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մինչև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460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քմ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չափսերը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/լ/բ/խ/ 600x380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մմ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քաշը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43.5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կգ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աղմուկի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ցուցիչը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անվտանգ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ությունը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ըստ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ԴՕՍՏ ԻԷԿ 335-2- 65-96 և ՀՀ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2005 թ.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փետրվարի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3-ի N 1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որոշմամբ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հաստատված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Ցածր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լարման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էլ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եկտրասա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րքավորում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ներին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ներկայացվող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պահանջների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տեխնիկական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կանոնակարգի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”: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Արտաքին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չափսերը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բարձրությունը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ոչ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ավել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40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սմ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ից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լայնությունը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ոչ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ավել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60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սմ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ից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Երաշխիքային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  <w:r w:rsidRPr="000E104A">
              <w:rPr>
                <w:rFonts w:ascii="GHEA Grapalat" w:hAnsi="GHEA Grapalat"/>
                <w:color w:val="000000"/>
                <w:sz w:val="16"/>
                <w:szCs w:val="16"/>
              </w:rPr>
              <w:t>:</w:t>
            </w:r>
          </w:p>
        </w:tc>
      </w:tr>
      <w:tr w:rsidR="00A43D14" w:rsidRPr="00F8751E" w:rsidTr="002442BB">
        <w:trPr>
          <w:trHeight w:val="40"/>
        </w:trPr>
        <w:tc>
          <w:tcPr>
            <w:tcW w:w="565" w:type="dxa"/>
            <w:shd w:val="clear" w:color="auto" w:fill="auto"/>
            <w:vAlign w:val="center"/>
          </w:tcPr>
          <w:p w:rsidR="00A43D14" w:rsidRPr="00A43D14" w:rsidRDefault="00A43D14" w:rsidP="00A43D14">
            <w:pPr>
              <w:pStyle w:val="af3"/>
              <w:widowControl w:val="0"/>
              <w:numPr>
                <w:ilvl w:val="0"/>
                <w:numId w:val="6"/>
              </w:num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օդորակիչ,12000 BTU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2600000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3D14" w:rsidRPr="00A43D14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2600000</w:t>
            </w:r>
          </w:p>
        </w:tc>
        <w:tc>
          <w:tcPr>
            <w:tcW w:w="24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43D14" w:rsidRPr="00F8751E" w:rsidRDefault="00A43D14" w:rsidP="00A43D1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Օդորակիչ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սպլիտ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տաքացնող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սառեցնող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ինվենտորային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սառնազդակ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գազ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ֆռեոն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R410A,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սառեցման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հզորությունը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3100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վտ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ջեռուցման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հզորությունը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3600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վտ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առավելագույն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սպառվող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հզորություն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սառեցման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1040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վտ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ջեռուցման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995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վտ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օդի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հոսքը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առավելագույնը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654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խմ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/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ժամ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էներգոէֆեկտիվություն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SEER 5.1 /A/,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ձայնի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նվազագույն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մակարդակը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45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դբ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հակաօքսիդանտ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զտիչ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քնի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ռեժիմով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էկոնոմ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սառեցման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ռեժիմ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econo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Cool”,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հեռակառավարման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վահանակով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ավտոմատ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վերագործարկման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հնարավորությամբ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օդափոխիչ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արագության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կարգավորում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ինքնադիագնոստիկա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հորիզոնական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ր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ուղղահայաց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օդի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հոսքով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,.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Շահագործման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համար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թույլատրելի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արտաքին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ջերմաստիճանը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տաքացման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-10+24C0,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սառեցման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ռեժիմում`+15+46C0,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չափսերը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ներքին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բլոկ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` 799x232x290 /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լxբxխ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/,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արտաքին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բլոկ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` 699x249x538 /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լxբxխ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/: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Երաշխիքը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  <w:r w:rsidRPr="00A43D14">
              <w:rPr>
                <w:rFonts w:ascii="GHEA Grapalat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3D14" w:rsidRPr="00582418" w:rsidRDefault="00582418" w:rsidP="00582418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Օդորակիչ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սպլիտ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տաքացնող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սառեցնող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ինվերտորային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սառնազդակ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գազ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ֆրեոն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R410A,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սառեցման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հզորությունը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3100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վտ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ջեռուցման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հզորությունը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3600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վտ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առավելագույն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սպառվող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հզորություն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սառեցման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1015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վտ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ջեռուցման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ռեժիմում`975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վտ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օդի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հոսքը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600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խմ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/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ժամ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էներգոէֆեկտիվութուն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SEER 5.1 /A/,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ձայնի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մակարդակը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33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դբ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հակաօքսիդանտ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զտիչ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քնի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ռեժիմով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էկոնոմ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սառեցման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ռեժիմ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econo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Cool”,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հեռակառավարման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վահանակով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ավտոմատ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վերագործարկման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հնարավորությամբ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օդափոխիչ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արագության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կարգավորում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ինքնադիագնոստիկա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հորիզոնական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ուղղահայաց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օդի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հոսքով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,.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Շահագործման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համար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թույլատրելի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արտաքին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ջերմաստիճանը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տաքացման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-10+24C0,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սառեցման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ռեժիմում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` +15+46C0,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չափսերը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ներքին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բլոկ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` 799x 232x290 /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լxբxխ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/,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արտաքին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բլոկ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` 699x 249x538 /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լxբxխ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/: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Երաշխիքը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տարի</w:t>
            </w:r>
            <w:proofErr w:type="spellEnd"/>
            <w:r w:rsidRPr="00582418">
              <w:rPr>
                <w:rFonts w:ascii="GHEA Grapalat" w:hAnsi="GHEA Grapalat"/>
                <w:color w:val="000000"/>
                <w:sz w:val="16"/>
                <w:szCs w:val="16"/>
              </w:rPr>
              <w:t>։</w:t>
            </w:r>
          </w:p>
        </w:tc>
      </w:tr>
      <w:tr w:rsidR="00A415D6" w:rsidRPr="00F8751E" w:rsidTr="002442BB">
        <w:trPr>
          <w:trHeight w:val="169"/>
        </w:trPr>
        <w:tc>
          <w:tcPr>
            <w:tcW w:w="11340" w:type="dxa"/>
            <w:gridSpan w:val="41"/>
            <w:shd w:val="clear" w:color="auto" w:fill="99CCFF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A415D6" w:rsidRPr="00F8751E" w:rsidTr="002442BB">
        <w:trPr>
          <w:trHeight w:val="137"/>
        </w:trPr>
        <w:tc>
          <w:tcPr>
            <w:tcW w:w="43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703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/>
                <w:b/>
                <w:sz w:val="20"/>
              </w:rPr>
            </w:pPr>
            <w:r w:rsidRPr="00F8751E">
              <w:rPr>
                <w:rFonts w:ascii="Sylfaen" w:hAnsi="Sylfaen" w:cs="Sylfaen"/>
                <w:b/>
                <w:sz w:val="16"/>
                <w:szCs w:val="16"/>
              </w:rPr>
              <w:t>&lt;</w:t>
            </w:r>
            <w:proofErr w:type="spellStart"/>
            <w:r w:rsidRPr="00F8751E">
              <w:rPr>
                <w:rFonts w:ascii="Sylfaen" w:hAnsi="Sylfaen" w:cs="Sylfaen"/>
                <w:b/>
                <w:sz w:val="16"/>
                <w:szCs w:val="16"/>
              </w:rPr>
              <w:t>Գնումների</w:t>
            </w:r>
            <w:proofErr w:type="spellEnd"/>
            <w:r w:rsidRPr="00F8751E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8751E">
              <w:rPr>
                <w:rFonts w:ascii="Sylfaen" w:hAnsi="Sylfaen" w:cs="Sylfaen"/>
                <w:b/>
                <w:sz w:val="16"/>
                <w:szCs w:val="16"/>
              </w:rPr>
              <w:t>մասին</w:t>
            </w:r>
            <w:proofErr w:type="spellEnd"/>
            <w:r w:rsidRPr="00F8751E">
              <w:rPr>
                <w:rFonts w:ascii="Sylfaen" w:hAnsi="Sylfaen" w:cs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F8751E">
              <w:rPr>
                <w:rFonts w:ascii="Sylfaen" w:hAnsi="Sylfaen" w:cs="Sylfaen"/>
                <w:b/>
                <w:sz w:val="16"/>
                <w:szCs w:val="16"/>
              </w:rPr>
              <w:t>օրենքի</w:t>
            </w:r>
            <w:proofErr w:type="spellEnd"/>
            <w:r w:rsidRPr="00F8751E">
              <w:rPr>
                <w:rFonts w:ascii="Sylfaen" w:hAnsi="Sylfaen" w:cs="Sylfaen"/>
                <w:b/>
                <w:sz w:val="16"/>
                <w:szCs w:val="16"/>
              </w:rPr>
              <w:t xml:space="preserve"> 18-րդ </w:t>
            </w:r>
            <w:proofErr w:type="spellStart"/>
            <w:r w:rsidRPr="00F8751E">
              <w:rPr>
                <w:rFonts w:ascii="Sylfaen" w:hAnsi="Sylfaen" w:cs="Sylfaen"/>
                <w:b/>
                <w:sz w:val="16"/>
                <w:szCs w:val="16"/>
              </w:rPr>
              <w:t>հոդվածի</w:t>
            </w:r>
            <w:proofErr w:type="spellEnd"/>
            <w:r w:rsidRPr="00F8751E">
              <w:rPr>
                <w:rFonts w:ascii="Sylfaen" w:hAnsi="Sylfaen" w:cs="Sylfaen"/>
                <w:b/>
                <w:sz w:val="16"/>
                <w:szCs w:val="16"/>
              </w:rPr>
              <w:t xml:space="preserve"> 3-րդ կետ,2017թ. </w:t>
            </w:r>
            <w:proofErr w:type="spellStart"/>
            <w:r w:rsidRPr="00F8751E">
              <w:rPr>
                <w:rFonts w:ascii="Sylfaen" w:hAnsi="Sylfaen" w:cs="Sylfaen"/>
                <w:b/>
                <w:sz w:val="16"/>
                <w:szCs w:val="16"/>
              </w:rPr>
              <w:t>մայիսի</w:t>
            </w:r>
            <w:proofErr w:type="spellEnd"/>
            <w:r w:rsidRPr="00F8751E">
              <w:rPr>
                <w:rFonts w:ascii="Sylfaen" w:hAnsi="Sylfaen" w:cs="Sylfaen"/>
                <w:b/>
                <w:sz w:val="16"/>
                <w:szCs w:val="16"/>
              </w:rPr>
              <w:t xml:space="preserve"> 18 N 534-Ն </w:t>
            </w:r>
            <w:proofErr w:type="spellStart"/>
            <w:r w:rsidRPr="00F8751E">
              <w:rPr>
                <w:rFonts w:ascii="Sylfaen" w:hAnsi="Sylfaen" w:cs="Sylfaen"/>
                <w:b/>
                <w:sz w:val="16"/>
                <w:szCs w:val="16"/>
              </w:rPr>
              <w:t>որոշում</w:t>
            </w:r>
            <w:proofErr w:type="spellEnd"/>
          </w:p>
        </w:tc>
      </w:tr>
      <w:tr w:rsidR="00A415D6" w:rsidRPr="00F8751E" w:rsidTr="002442BB">
        <w:trPr>
          <w:trHeight w:val="196"/>
        </w:trPr>
        <w:tc>
          <w:tcPr>
            <w:tcW w:w="11340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F8751E" w:rsidTr="002442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F8751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F8751E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A415D6" w:rsidRPr="00F8751E" w:rsidTr="002442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-1242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-3226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8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A415D6" w:rsidRPr="00F8751E" w:rsidTr="002442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F8751E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415D6" w:rsidRPr="00F8751E" w:rsidTr="002442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415D6" w:rsidRPr="00F8751E" w:rsidTr="002442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1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27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D97E9C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</w:t>
            </w:r>
            <w:r w:rsidR="00A415D6" w:rsidRPr="00F8751E">
              <w:rPr>
                <w:rFonts w:ascii="GHEA Grapalat" w:hAnsi="GHEA Grapalat"/>
                <w:b/>
                <w:sz w:val="14"/>
                <w:szCs w:val="14"/>
              </w:rPr>
              <w:t>.08.2018թ.</w:t>
            </w:r>
          </w:p>
        </w:tc>
      </w:tr>
      <w:tr w:rsidR="00A415D6" w:rsidRPr="00F8751E" w:rsidTr="002442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52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 w:rsidR="008D540A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="008D540A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F8751E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3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01062C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</w:t>
            </w:r>
            <w:r w:rsidRPr="00F8751E">
              <w:rPr>
                <w:rFonts w:ascii="GHEA Grapalat" w:hAnsi="GHEA Grapalat"/>
                <w:b/>
                <w:sz w:val="14"/>
                <w:szCs w:val="14"/>
              </w:rPr>
              <w:t>.08.2018թ.</w:t>
            </w:r>
          </w:p>
        </w:tc>
      </w:tr>
      <w:tr w:rsidR="00A415D6" w:rsidRPr="00F8751E" w:rsidTr="002442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529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3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A415D6" w:rsidRPr="00F8751E" w:rsidTr="002442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529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3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9A7A18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18.08.2018թ.</w:t>
            </w:r>
          </w:p>
        </w:tc>
        <w:tc>
          <w:tcPr>
            <w:tcW w:w="2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D6" w:rsidRPr="00F8751E" w:rsidRDefault="009A7A18" w:rsidP="00A415D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20.08.2018թ.</w:t>
            </w:r>
          </w:p>
        </w:tc>
      </w:tr>
      <w:tr w:rsidR="00A415D6" w:rsidRPr="00F8751E" w:rsidTr="002442BB">
        <w:trPr>
          <w:trHeight w:val="54"/>
        </w:trPr>
        <w:tc>
          <w:tcPr>
            <w:tcW w:w="11340" w:type="dxa"/>
            <w:gridSpan w:val="41"/>
            <w:shd w:val="clear" w:color="auto" w:fill="99CCFF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F8751E" w:rsidTr="002442BB">
        <w:trPr>
          <w:trHeight w:val="40"/>
        </w:trPr>
        <w:tc>
          <w:tcPr>
            <w:tcW w:w="1223" w:type="dxa"/>
            <w:gridSpan w:val="3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235" w:type="dxa"/>
            <w:gridSpan w:val="6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882" w:type="dxa"/>
            <w:gridSpan w:val="32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F8751E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այտովներկայացվածգ</w:t>
            </w: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ինը</w:t>
            </w:r>
            <w:proofErr w:type="spellEnd"/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կցվում</w:t>
            </w:r>
            <w:proofErr w:type="spellEnd"/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 xml:space="preserve"> է </w:t>
            </w:r>
            <w:r w:rsidRPr="00F8751E">
              <w:rPr>
                <w:rFonts w:ascii="GHEA Grapalat" w:hAnsi="GHEA Grapalat" w:cs="Sylfaen"/>
                <w:b/>
                <w:i/>
                <w:sz w:val="18"/>
                <w:szCs w:val="18"/>
              </w:rPr>
              <w:t>/</w:t>
            </w:r>
            <w:proofErr w:type="spellStart"/>
            <w:r w:rsidRPr="00F8751E">
              <w:rPr>
                <w:rFonts w:ascii="GHEA Grapalat" w:hAnsi="GHEA Grapalat" w:cs="Sylfaen"/>
                <w:b/>
                <w:i/>
                <w:sz w:val="18"/>
                <w:szCs w:val="18"/>
              </w:rPr>
              <w:t>Հավելված</w:t>
            </w:r>
            <w:proofErr w:type="spellEnd"/>
            <w:r w:rsidRPr="00F8751E">
              <w:rPr>
                <w:rFonts w:ascii="GHEA Grapalat" w:hAnsi="GHEA Grapalat" w:cs="Sylfaen"/>
                <w:b/>
                <w:i/>
                <w:sz w:val="18"/>
                <w:szCs w:val="18"/>
              </w:rPr>
              <w:t xml:space="preserve"> 1/</w:t>
            </w:r>
          </w:p>
        </w:tc>
      </w:tr>
      <w:tr w:rsidR="00A415D6" w:rsidRPr="00F8751E" w:rsidTr="002442BB">
        <w:trPr>
          <w:trHeight w:val="213"/>
        </w:trPr>
        <w:tc>
          <w:tcPr>
            <w:tcW w:w="1223" w:type="dxa"/>
            <w:gridSpan w:val="3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35" w:type="dxa"/>
            <w:gridSpan w:val="6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882" w:type="dxa"/>
            <w:gridSpan w:val="32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F8751E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A415D6" w:rsidRPr="00F8751E" w:rsidTr="002442BB">
        <w:trPr>
          <w:trHeight w:val="137"/>
        </w:trPr>
        <w:tc>
          <w:tcPr>
            <w:tcW w:w="1223" w:type="dxa"/>
            <w:gridSpan w:val="3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35" w:type="dxa"/>
            <w:gridSpan w:val="6"/>
            <w:vMerge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4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A415D6" w:rsidRPr="00F8751E" w:rsidTr="002442BB">
        <w:trPr>
          <w:trHeight w:val="137"/>
        </w:trPr>
        <w:tc>
          <w:tcPr>
            <w:tcW w:w="122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1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A415D6" w:rsidRPr="00F8751E" w:rsidTr="002442BB">
        <w:trPr>
          <w:trHeight w:val="83"/>
        </w:trPr>
        <w:tc>
          <w:tcPr>
            <w:tcW w:w="11340" w:type="dxa"/>
            <w:gridSpan w:val="41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A415D6" w:rsidRPr="00F8751E" w:rsidTr="002442BB">
        <w:trPr>
          <w:trHeight w:val="83"/>
        </w:trPr>
        <w:tc>
          <w:tcPr>
            <w:tcW w:w="1223" w:type="dxa"/>
            <w:gridSpan w:val="3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235" w:type="dxa"/>
            <w:gridSpan w:val="6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7"/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86" w:type="dxa"/>
            <w:gridSpan w:val="7"/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A415D6" w:rsidRPr="00F8751E" w:rsidRDefault="00A415D6" w:rsidP="00A415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415D6" w:rsidRPr="00F8751E" w:rsidTr="002442BB">
        <w:trPr>
          <w:trHeight w:val="290"/>
        </w:trPr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49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F8751E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F8751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F8751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F8751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F8751E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F8751E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F8751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F8751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F8751E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A415D6" w:rsidRPr="00F8751E" w:rsidTr="002442BB">
        <w:trPr>
          <w:trHeight w:val="288"/>
        </w:trPr>
        <w:tc>
          <w:tcPr>
            <w:tcW w:w="11340" w:type="dxa"/>
            <w:gridSpan w:val="41"/>
            <w:shd w:val="clear" w:color="auto" w:fill="99CCFF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proofErr w:type="spellStart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>Մասնակցների</w:t>
            </w:r>
            <w:proofErr w:type="spellEnd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>գնային</w:t>
            </w:r>
            <w:proofErr w:type="spellEnd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>առաջարկները</w:t>
            </w:r>
            <w:proofErr w:type="spellEnd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 xml:space="preserve">՝ </w:t>
            </w:r>
            <w:proofErr w:type="spellStart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>Նախնական</w:t>
            </w:r>
            <w:proofErr w:type="spellEnd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 xml:space="preserve"> և </w:t>
            </w:r>
            <w:proofErr w:type="spellStart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>Վերջին,ներկայացված</w:t>
            </w:r>
            <w:proofErr w:type="spellEnd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>են</w:t>
            </w:r>
            <w:proofErr w:type="spellEnd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>սույն</w:t>
            </w:r>
            <w:proofErr w:type="spellEnd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>հայտարարության</w:t>
            </w:r>
            <w:proofErr w:type="spellEnd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>Հավելված</w:t>
            </w:r>
            <w:proofErr w:type="spellEnd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 xml:space="preserve"> 1-ում (</w:t>
            </w:r>
            <w:proofErr w:type="spellStart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>կցվում</w:t>
            </w:r>
            <w:proofErr w:type="spellEnd"/>
            <w:r w:rsidRPr="00F8751E">
              <w:rPr>
                <w:rFonts w:ascii="GHEA Grapalat" w:hAnsi="GHEA Grapalat" w:cs="Arial"/>
                <w:b/>
                <w:sz w:val="18"/>
                <w:szCs w:val="18"/>
              </w:rPr>
              <w:t xml:space="preserve"> է):</w:t>
            </w:r>
          </w:p>
        </w:tc>
      </w:tr>
      <w:tr w:rsidR="00A415D6" w:rsidRPr="00F8751E" w:rsidTr="002442BB">
        <w:tc>
          <w:tcPr>
            <w:tcW w:w="11340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</w:t>
            </w: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A415D6" w:rsidRPr="00F8751E" w:rsidTr="002442BB">
        <w:tc>
          <w:tcPr>
            <w:tcW w:w="565" w:type="dxa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Չափա-բաժնի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79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(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>)</w:t>
            </w:r>
          </w:p>
        </w:tc>
      </w:tr>
      <w:tr w:rsidR="00A415D6" w:rsidRPr="00F8751E" w:rsidTr="002442BB"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ներկա-յացնելու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համա-պատաս-խանութ-յունը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պա-հանջվող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տեխնիկա-կան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գոր-ծունեութ-յան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համապատասխանություն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proofErr w:type="spellEnd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Մասնա-գիտա-կան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Ֆինա-նսական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միջոցներ</w:t>
            </w:r>
            <w:proofErr w:type="spellEnd"/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Տեխնի-կական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Աշխա-տանքա-յին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ռեսուրս-ներ</w:t>
            </w:r>
            <w:proofErr w:type="spellEnd"/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Գնային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առաջարկ</w:t>
            </w:r>
            <w:proofErr w:type="spellEnd"/>
          </w:p>
        </w:tc>
      </w:tr>
      <w:tr w:rsidR="00A415D6" w:rsidRPr="00F8751E" w:rsidTr="002442BB"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auto"/>
          </w:tcPr>
          <w:p w:rsidR="00A415D6" w:rsidRPr="00F8751E" w:rsidRDefault="00A415D6" w:rsidP="00A415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F8751E" w:rsidTr="002442BB">
        <w:trPr>
          <w:trHeight w:val="344"/>
        </w:trPr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49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F8751E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F8751E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F8751E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F8751E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F8751E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A415D6" w:rsidRPr="00F8751E" w:rsidTr="002442BB">
        <w:trPr>
          <w:trHeight w:val="344"/>
        </w:trPr>
        <w:tc>
          <w:tcPr>
            <w:tcW w:w="184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49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15D6" w:rsidRPr="00F8751E" w:rsidRDefault="00A415D6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15D6" w:rsidRPr="00E90487" w:rsidTr="002442BB">
        <w:trPr>
          <w:trHeight w:val="289"/>
        </w:trPr>
        <w:tc>
          <w:tcPr>
            <w:tcW w:w="11340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415D6" w:rsidRDefault="00A415D6" w:rsidP="00A415D6">
            <w:pPr>
              <w:pStyle w:val="a9"/>
              <w:ind w:firstLine="708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F8751E">
              <w:rPr>
                <w:rFonts w:ascii="GHEA Grapalat" w:hAnsi="GHEA Grapalat"/>
                <w:sz w:val="18"/>
                <w:szCs w:val="18"/>
              </w:rPr>
              <w:t>Հանձնաժողովը</w:t>
            </w:r>
            <w:proofErr w:type="spellEnd"/>
            <w:r w:rsidRPr="00F8751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8751E">
              <w:rPr>
                <w:rFonts w:ascii="GHEA Grapalat" w:hAnsi="GHEA Grapalat" w:cs="Sylfaen"/>
                <w:b/>
                <w:color w:val="7030A0"/>
                <w:sz w:val="16"/>
                <w:szCs w:val="16"/>
                <w:lang w:val="es-ES"/>
              </w:rPr>
              <w:t xml:space="preserve">e-Auction </w:t>
            </w:r>
            <w:proofErr w:type="spellStart"/>
            <w:r w:rsidRPr="00F8751E">
              <w:rPr>
                <w:rFonts w:ascii="GHEA Grapalat" w:hAnsi="GHEA Grapalat"/>
                <w:sz w:val="18"/>
                <w:szCs w:val="18"/>
              </w:rPr>
              <w:t>համակարգի</w:t>
            </w:r>
            <w:proofErr w:type="spellEnd"/>
            <w:r w:rsidRPr="00F8751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sz w:val="18"/>
                <w:szCs w:val="18"/>
              </w:rPr>
              <w:t>ներկայացրած</w:t>
            </w:r>
            <w:proofErr w:type="spellEnd"/>
            <w:r w:rsidRPr="00F8751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sz w:val="18"/>
                <w:szCs w:val="18"/>
              </w:rPr>
              <w:t>տվյալների</w:t>
            </w:r>
            <w:proofErr w:type="spellEnd"/>
            <w:r w:rsidRPr="00F8751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sz w:val="18"/>
                <w:szCs w:val="18"/>
              </w:rPr>
              <w:t>համաձայն</w:t>
            </w:r>
            <w:proofErr w:type="spellEnd"/>
            <w:r w:rsidRPr="00F8751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8751E">
              <w:rPr>
                <w:rFonts w:ascii="GHEA Grapalat" w:hAnsi="GHEA Grapalat"/>
                <w:sz w:val="18"/>
                <w:szCs w:val="18"/>
                <w:lang w:val="hy-AM"/>
              </w:rPr>
              <w:t>2018թ-ի պետական բյուջեով նախատեսված ֆինանսական հատկացումների չափը</w:t>
            </w:r>
            <w:r w:rsidRPr="00F8751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sz w:val="18"/>
                <w:szCs w:val="18"/>
              </w:rPr>
              <w:t>գերազանցելու</w:t>
            </w:r>
            <w:proofErr w:type="spellEnd"/>
            <w:r w:rsidRPr="00F8751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sz w:val="18"/>
                <w:szCs w:val="18"/>
              </w:rPr>
              <w:t>պատճառով</w:t>
            </w:r>
            <w:proofErr w:type="spellEnd"/>
            <w:r w:rsidRPr="00F8751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sz w:val="18"/>
                <w:szCs w:val="18"/>
              </w:rPr>
              <w:t>մերժել</w:t>
            </w:r>
            <w:proofErr w:type="spellEnd"/>
            <w:r w:rsidRPr="00F8751E">
              <w:rPr>
                <w:rFonts w:ascii="GHEA Grapalat" w:hAnsi="GHEA Grapalat"/>
                <w:sz w:val="18"/>
                <w:szCs w:val="18"/>
              </w:rPr>
              <w:t xml:space="preserve"> է.</w:t>
            </w:r>
          </w:p>
          <w:p w:rsidR="00F17FDC" w:rsidRPr="00E4391E" w:rsidRDefault="00F17FDC" w:rsidP="00F17FDC">
            <w:pPr>
              <w:pStyle w:val="a9"/>
              <w:ind w:firstLine="7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4391E">
              <w:rPr>
                <w:rFonts w:ascii="GHEA Grapalat" w:hAnsi="GHEA Grapalat"/>
                <w:sz w:val="18"/>
                <w:szCs w:val="18"/>
                <w:lang w:val="hy-AM"/>
              </w:rPr>
              <w:t xml:space="preserve">6.2.1. </w:t>
            </w:r>
            <w:hyperlink r:id="rId7" w:history="1">
              <w:r w:rsidRPr="00E439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ՌՎ Պրոջեկտս ՍՊԸ</w:t>
              </w:r>
            </w:hyperlink>
            <w:r w:rsidRPr="00E4391E">
              <w:rPr>
                <w:rFonts w:ascii="GHEA Grapalat" w:hAnsi="GHEA Grapalat"/>
                <w:sz w:val="18"/>
                <w:szCs w:val="18"/>
                <w:lang w:val="hy-AM"/>
              </w:rPr>
              <w:t xml:space="preserve">-ի հայտը NN </w:t>
            </w:r>
            <w:r w:rsidRPr="00E4391E">
              <w:rPr>
                <w:rFonts w:ascii="GHEA Grapalat" w:hAnsi="GHEA Grapalat"/>
                <w:sz w:val="18"/>
                <w:szCs w:val="18"/>
              </w:rPr>
              <w:t>1</w:t>
            </w:r>
            <w:r w:rsidRPr="00E4391E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E4391E">
              <w:rPr>
                <w:rFonts w:ascii="GHEA Grapalat" w:hAnsi="GHEA Grapalat"/>
                <w:sz w:val="18"/>
                <w:szCs w:val="18"/>
              </w:rPr>
              <w:t>2</w:t>
            </w:r>
            <w:r w:rsidRPr="00E4391E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E4391E">
              <w:rPr>
                <w:rFonts w:ascii="GHEA Grapalat" w:hAnsi="GHEA Grapalat"/>
                <w:sz w:val="18"/>
                <w:szCs w:val="18"/>
              </w:rPr>
              <w:t xml:space="preserve">3 </w:t>
            </w:r>
            <w:r w:rsidRPr="00E4391E">
              <w:rPr>
                <w:rFonts w:ascii="GHEA Grapalat" w:hAnsi="GHEA Grapalat"/>
                <w:sz w:val="18"/>
                <w:szCs w:val="18"/>
                <w:lang w:val="hy-AM"/>
              </w:rPr>
              <w:t>և 5 չափաբաժինների մասերով։</w:t>
            </w:r>
          </w:p>
          <w:p w:rsidR="00F17FDC" w:rsidRPr="00E4391E" w:rsidRDefault="00F17FDC" w:rsidP="00F17FDC">
            <w:pPr>
              <w:pStyle w:val="a9"/>
              <w:ind w:firstLine="7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4391E">
              <w:rPr>
                <w:rFonts w:ascii="GHEA Grapalat" w:hAnsi="GHEA Grapalat"/>
                <w:sz w:val="18"/>
                <w:szCs w:val="18"/>
                <w:lang w:val="hy-AM"/>
              </w:rPr>
              <w:t>6.2.2</w:t>
            </w:r>
            <w:r w:rsidRPr="00E439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. ՓԻ-ՍԻ ԷԼԵԿՏՐՈՆԻԿՍ ՍՊԸ-</w:t>
            </w:r>
            <w:r w:rsidRPr="00E4391E">
              <w:rPr>
                <w:rFonts w:ascii="GHEA Grapalat" w:hAnsi="GHEA Grapalat"/>
                <w:sz w:val="18"/>
                <w:szCs w:val="18"/>
                <w:lang w:val="hy-AM"/>
              </w:rPr>
              <w:t xml:space="preserve">ի հայտը N </w:t>
            </w:r>
            <w:r w:rsidRPr="00E4391E">
              <w:rPr>
                <w:rFonts w:ascii="GHEA Grapalat" w:hAnsi="GHEA Grapalat"/>
                <w:sz w:val="18"/>
                <w:szCs w:val="18"/>
                <w:lang w:val="es-ES"/>
              </w:rPr>
              <w:t xml:space="preserve">5 </w:t>
            </w:r>
            <w:r w:rsidRPr="00E4391E">
              <w:rPr>
                <w:rFonts w:ascii="GHEA Grapalat" w:hAnsi="GHEA Grapalat"/>
                <w:sz w:val="18"/>
                <w:szCs w:val="18"/>
                <w:lang w:val="hy-AM"/>
              </w:rPr>
              <w:t>չափաբաժինների մասերով։</w:t>
            </w:r>
          </w:p>
          <w:p w:rsidR="00F17FDC" w:rsidRPr="00F17FDC" w:rsidRDefault="00F17FDC" w:rsidP="00A415D6">
            <w:pPr>
              <w:pStyle w:val="a9"/>
              <w:ind w:firstLine="70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A415D6" w:rsidRPr="00F8751E" w:rsidRDefault="00A415D6" w:rsidP="00A415D6">
            <w:pPr>
              <w:pStyle w:val="a9"/>
              <w:ind w:firstLine="708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CE745D" w:rsidRPr="00F8751E" w:rsidTr="002442BB">
        <w:trPr>
          <w:trHeight w:val="346"/>
        </w:trPr>
        <w:tc>
          <w:tcPr>
            <w:tcW w:w="4253" w:type="dxa"/>
            <w:gridSpan w:val="12"/>
            <w:vMerge w:val="restart"/>
            <w:shd w:val="clear" w:color="auto" w:fill="auto"/>
            <w:vAlign w:val="center"/>
          </w:tcPr>
          <w:p w:rsidR="00CE745D" w:rsidRPr="00F8751E" w:rsidRDefault="00CE745D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08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745D" w:rsidRPr="00CE745D" w:rsidRDefault="004B3099" w:rsidP="004B309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 xml:space="preserve">                       </w:t>
            </w:r>
            <w:r w:rsidR="00E16889">
              <w:rPr>
                <w:rFonts w:ascii="GHEA Grapalat" w:hAnsi="GHEA Grapalat"/>
                <w:b/>
                <w:sz w:val="18"/>
                <w:szCs w:val="18"/>
              </w:rPr>
              <w:t>10.09</w:t>
            </w:r>
            <w:r w:rsidR="00CE745D" w:rsidRPr="00CE745D">
              <w:rPr>
                <w:rFonts w:ascii="GHEA Grapalat" w:hAnsi="GHEA Grapalat"/>
                <w:b/>
                <w:sz w:val="18"/>
                <w:szCs w:val="18"/>
              </w:rPr>
              <w:t>.2018թ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r w:rsidR="00E102D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CE745D" w:rsidRPr="006D3028">
              <w:rPr>
                <w:rFonts w:ascii="GHEA Grapalat" w:hAnsi="GHEA Grapalat"/>
                <w:b/>
                <w:sz w:val="14"/>
                <w:szCs w:val="14"/>
                <w:lang w:val="hy-AM"/>
              </w:rPr>
              <w:t>(«Էկոմիքս» ՍՊԸ)</w:t>
            </w:r>
          </w:p>
        </w:tc>
      </w:tr>
      <w:tr w:rsidR="00CE745D" w:rsidRPr="00F8751E" w:rsidTr="002442BB">
        <w:trPr>
          <w:trHeight w:val="346"/>
        </w:trPr>
        <w:tc>
          <w:tcPr>
            <w:tcW w:w="4253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745D" w:rsidRPr="00F8751E" w:rsidRDefault="00CE745D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745D" w:rsidRDefault="00CE745D" w:rsidP="00A415D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29.10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015862" w:rsidRPr="00F8751E" w:rsidTr="002442BB">
        <w:trPr>
          <w:trHeight w:val="92"/>
        </w:trPr>
        <w:tc>
          <w:tcPr>
            <w:tcW w:w="4253" w:type="dxa"/>
            <w:gridSpan w:val="12"/>
            <w:vMerge w:val="restart"/>
            <w:shd w:val="clear" w:color="auto" w:fill="auto"/>
            <w:vAlign w:val="center"/>
          </w:tcPr>
          <w:p w:rsidR="00015862" w:rsidRPr="00F8751E" w:rsidRDefault="00015862" w:rsidP="00A415D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  <w:p w:rsidR="00015862" w:rsidRPr="00F8751E" w:rsidRDefault="00015862" w:rsidP="006D3028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862" w:rsidRPr="00F8751E" w:rsidRDefault="00015862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  <w:p w:rsidR="00015862" w:rsidRPr="00F8751E" w:rsidRDefault="00015862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31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862" w:rsidRPr="00F8751E" w:rsidRDefault="00015862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  <w:p w:rsidR="00015862" w:rsidRPr="00F8751E" w:rsidRDefault="00015862" w:rsidP="00A415D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B568D" w:rsidRPr="00F8751E" w:rsidTr="002442BB">
        <w:trPr>
          <w:trHeight w:val="92"/>
        </w:trPr>
        <w:tc>
          <w:tcPr>
            <w:tcW w:w="4253" w:type="dxa"/>
            <w:gridSpan w:val="12"/>
            <w:vMerge/>
            <w:shd w:val="clear" w:color="auto" w:fill="auto"/>
            <w:vAlign w:val="center"/>
          </w:tcPr>
          <w:p w:rsidR="00EB568D" w:rsidRPr="00F8751E" w:rsidRDefault="00EB568D" w:rsidP="00EB568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568D" w:rsidRPr="00EB568D" w:rsidRDefault="009D3C02" w:rsidP="00EB568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11</w:t>
            </w:r>
            <w:r w:rsidR="00EB568D" w:rsidRPr="00EB568D">
              <w:rPr>
                <w:rFonts w:ascii="GHEA Grapalat" w:hAnsi="GHEA Grapalat" w:cs="Sylfaen"/>
                <w:b/>
                <w:sz w:val="18"/>
                <w:szCs w:val="18"/>
              </w:rPr>
              <w:t>.09.2018թ.</w:t>
            </w:r>
          </w:p>
        </w:tc>
        <w:tc>
          <w:tcPr>
            <w:tcW w:w="331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568D" w:rsidRPr="00EB568D" w:rsidRDefault="00EB568D" w:rsidP="00EB568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EB568D">
              <w:rPr>
                <w:rFonts w:ascii="GHEA Grapalat" w:hAnsi="GHEA Grapalat" w:cs="Sylfaen"/>
                <w:b/>
                <w:sz w:val="18"/>
                <w:szCs w:val="18"/>
              </w:rPr>
              <w:t xml:space="preserve">20.09.2018թ.  </w:t>
            </w:r>
            <w:r w:rsidRPr="00EB568D">
              <w:rPr>
                <w:rFonts w:ascii="GHEA Grapalat" w:hAnsi="GHEA Grapalat" w:cs="Sylfaen"/>
                <w:b/>
                <w:sz w:val="14"/>
                <w:szCs w:val="14"/>
              </w:rPr>
              <w:t>(«</w:t>
            </w:r>
            <w:proofErr w:type="spellStart"/>
            <w:r w:rsidRPr="00EB568D">
              <w:rPr>
                <w:rFonts w:ascii="GHEA Grapalat" w:hAnsi="GHEA Grapalat" w:cs="Sylfaen"/>
                <w:b/>
                <w:sz w:val="14"/>
                <w:szCs w:val="14"/>
              </w:rPr>
              <w:t>Էկոմիքս</w:t>
            </w:r>
            <w:proofErr w:type="spellEnd"/>
            <w:r w:rsidRPr="00EB568D">
              <w:rPr>
                <w:rFonts w:ascii="GHEA Grapalat" w:hAnsi="GHEA Grapalat" w:cs="Sylfaen"/>
                <w:b/>
                <w:sz w:val="14"/>
                <w:szCs w:val="14"/>
              </w:rPr>
              <w:t xml:space="preserve">» ՍՊԸ)  </w:t>
            </w:r>
          </w:p>
        </w:tc>
      </w:tr>
      <w:tr w:rsidR="004167DA" w:rsidRPr="00F8751E" w:rsidTr="004167DA">
        <w:trPr>
          <w:trHeight w:val="289"/>
        </w:trPr>
        <w:tc>
          <w:tcPr>
            <w:tcW w:w="4253" w:type="dxa"/>
            <w:gridSpan w:val="12"/>
            <w:vMerge/>
            <w:shd w:val="clear" w:color="auto" w:fill="auto"/>
            <w:vAlign w:val="center"/>
          </w:tcPr>
          <w:p w:rsidR="004167DA" w:rsidRPr="00F8751E" w:rsidRDefault="004167DA" w:rsidP="00EB568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7"/>
            <w:shd w:val="clear" w:color="auto" w:fill="auto"/>
          </w:tcPr>
          <w:p w:rsidR="004167DA" w:rsidRPr="00F8751E" w:rsidRDefault="004167DA" w:rsidP="00EB568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30.10.2018թ.</w:t>
            </w:r>
          </w:p>
        </w:tc>
        <w:tc>
          <w:tcPr>
            <w:tcW w:w="3316" w:type="dxa"/>
            <w:gridSpan w:val="12"/>
            <w:shd w:val="clear" w:color="auto" w:fill="auto"/>
          </w:tcPr>
          <w:p w:rsidR="004167DA" w:rsidRPr="00F8751E" w:rsidRDefault="004167DA" w:rsidP="00EB568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08.11.2018թ.</w:t>
            </w:r>
          </w:p>
        </w:tc>
      </w:tr>
      <w:tr w:rsidR="00EB568D" w:rsidRPr="00F8751E" w:rsidTr="002442BB">
        <w:trPr>
          <w:trHeight w:val="344"/>
        </w:trPr>
        <w:tc>
          <w:tcPr>
            <w:tcW w:w="11340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4FE0" w:rsidRDefault="00EB568D" w:rsidP="00EA4FE0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="00EA4FE0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9D3C02">
              <w:rPr>
                <w:rFonts w:ascii="GHEA Grapalat" w:hAnsi="GHEA Grapalat" w:cs="Sylfaen"/>
                <w:b/>
                <w:sz w:val="18"/>
                <w:szCs w:val="18"/>
              </w:rPr>
              <w:t>26.09</w:t>
            </w:r>
            <w:r w:rsidR="00EA4FE0" w:rsidRPr="00F8751E">
              <w:rPr>
                <w:rFonts w:ascii="GHEA Grapalat" w:hAnsi="GHEA Grapalat" w:cs="Sylfaen"/>
                <w:b/>
                <w:sz w:val="18"/>
                <w:szCs w:val="18"/>
              </w:rPr>
              <w:t>.2018թ. (</w:t>
            </w:r>
            <w:r w:rsidR="00EA4FE0" w:rsidRPr="00E632D5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proofErr w:type="spellStart"/>
            <w:r w:rsidR="00EA4FE0" w:rsidRPr="00E632D5">
              <w:rPr>
                <w:rFonts w:ascii="GHEA Grapalat" w:hAnsi="GHEA Grapalat" w:cs="Sylfaen"/>
                <w:b/>
                <w:sz w:val="18"/>
                <w:szCs w:val="18"/>
              </w:rPr>
              <w:t>Էկոմիքս</w:t>
            </w:r>
            <w:proofErr w:type="spellEnd"/>
            <w:r w:rsidR="00EA4FE0" w:rsidRPr="00E632D5">
              <w:rPr>
                <w:rFonts w:ascii="GHEA Grapalat" w:hAnsi="GHEA Grapalat" w:cs="Sylfaen"/>
                <w:b/>
                <w:sz w:val="18"/>
                <w:szCs w:val="18"/>
              </w:rPr>
              <w:t>» ՍՊԸ</w:t>
            </w:r>
            <w:r w:rsidR="00EA4FE0" w:rsidRPr="00F8751E">
              <w:t>)</w:t>
            </w:r>
          </w:p>
          <w:p w:rsidR="00E102D0" w:rsidRPr="006F063B" w:rsidRDefault="00727C97" w:rsidP="00EB568D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="00D07C2B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                      </w:t>
            </w:r>
            <w:r w:rsidR="00EB568D">
              <w:rPr>
                <w:rFonts w:ascii="GHEA Grapalat" w:hAnsi="GHEA Grapalat" w:cs="Sylfaen"/>
                <w:b/>
                <w:sz w:val="18"/>
                <w:szCs w:val="18"/>
              </w:rPr>
              <w:t>13.11</w:t>
            </w:r>
            <w:r w:rsidR="00EB568D" w:rsidRPr="00F8751E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  <w:r w:rsidR="00EA4FE0" w:rsidRPr="001D30F1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 (</w:t>
            </w:r>
            <w:r w:rsidR="00EA4FE0" w:rsidRPr="001D30F1">
              <w:rPr>
                <w:rFonts w:ascii="GHEA Grapalat" w:hAnsi="GHEA Grapalat"/>
                <w:lang w:val="es-ES"/>
              </w:rPr>
              <w:t>«</w:t>
            </w:r>
            <w:hyperlink r:id="rId8" w:history="1">
              <w:r w:rsidR="00EA4FE0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ՎԻԷԼՎԻ ՍԵՆԹՐ</w:t>
              </w:r>
              <w:r w:rsidR="00EA4FE0"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» ՍՊԸ</w:t>
              </w:r>
            </w:hyperlink>
            <w:r w:rsidR="00EA4FE0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, </w:t>
            </w:r>
            <w:r w:rsidR="00EA4FE0" w:rsidRPr="00412263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ՌՎ Պրոջեկտս» ՍՊԸ</w:t>
            </w:r>
            <w:r w:rsidR="00EA4FE0"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)</w:t>
            </w:r>
          </w:p>
        </w:tc>
      </w:tr>
      <w:tr w:rsidR="00EB568D" w:rsidRPr="00F8751E" w:rsidTr="002442BB">
        <w:trPr>
          <w:trHeight w:val="344"/>
        </w:trPr>
        <w:tc>
          <w:tcPr>
            <w:tcW w:w="425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568D" w:rsidRPr="00F8751E" w:rsidRDefault="00EB568D" w:rsidP="00EB568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08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E102D0" w:rsidRDefault="00E102D0" w:rsidP="00EB568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08.10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.2018թ. (</w:t>
            </w:r>
            <w:r w:rsidRPr="00E632D5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proofErr w:type="spellStart"/>
            <w:r w:rsidRPr="00E632D5">
              <w:rPr>
                <w:rFonts w:ascii="GHEA Grapalat" w:hAnsi="GHEA Grapalat" w:cs="Sylfaen"/>
                <w:b/>
                <w:sz w:val="18"/>
                <w:szCs w:val="18"/>
              </w:rPr>
              <w:t>Էկոմիքս</w:t>
            </w:r>
            <w:proofErr w:type="spellEnd"/>
            <w:r w:rsidRPr="00E632D5">
              <w:rPr>
                <w:rFonts w:ascii="GHEA Grapalat" w:hAnsi="GHEA Grapalat" w:cs="Sylfaen"/>
                <w:b/>
                <w:sz w:val="18"/>
                <w:szCs w:val="18"/>
              </w:rPr>
              <w:t>» ՍՊԸ</w:t>
            </w:r>
            <w:r w:rsidRPr="00F8751E">
              <w:t>)</w:t>
            </w:r>
          </w:p>
          <w:p w:rsidR="00EB568D" w:rsidRPr="00E102D0" w:rsidRDefault="00EB568D" w:rsidP="00EB568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14.11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 </w:t>
            </w:r>
            <w:r w:rsidR="002442BB" w:rsidRPr="00F8751E">
              <w:rPr>
                <w:rFonts w:ascii="GHEA Grapalat" w:hAnsi="GHEA Grapalat" w:cs="Sylfaen"/>
                <w:b/>
                <w:sz w:val="18"/>
                <w:szCs w:val="18"/>
              </w:rPr>
              <w:t>(</w:t>
            </w:r>
            <w:r w:rsidRPr="00F8751E">
              <w:rPr>
                <w:rFonts w:ascii="GHEA Grapalat" w:hAnsi="GHEA Grapalat"/>
              </w:rPr>
              <w:t>«</w:t>
            </w:r>
            <w:hyperlink r:id="rId9" w:history="1">
              <w:r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ՎԻԷԼՎԻ ՍԵՆԹՐ</w:t>
              </w:r>
              <w:r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» ՍՊԸ</w:t>
              </w:r>
            </w:hyperlink>
            <w:r w:rsidRPr="00F8751E">
              <w:t>)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,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 15.11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.2018թ. (</w:t>
            </w:r>
            <w:r w:rsidRPr="00412263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«ՌՎ Պրոջեկտս» ՍՊԸ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)</w:t>
            </w:r>
          </w:p>
        </w:tc>
      </w:tr>
      <w:tr w:rsidR="00EB568D" w:rsidRPr="001D30F1" w:rsidTr="002442BB">
        <w:trPr>
          <w:trHeight w:val="344"/>
        </w:trPr>
        <w:tc>
          <w:tcPr>
            <w:tcW w:w="425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568D" w:rsidRPr="00F8751E" w:rsidRDefault="00EB568D" w:rsidP="00EB568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08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2442BB" w:rsidRDefault="00E102D0" w:rsidP="00E102D0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10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10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  <w:r w:rsidR="002442BB" w:rsidRPr="00F8751E">
              <w:rPr>
                <w:rFonts w:ascii="GHEA Grapalat" w:hAnsi="GHEA Grapalat" w:cs="Sylfaen"/>
                <w:b/>
                <w:sz w:val="18"/>
                <w:szCs w:val="18"/>
              </w:rPr>
              <w:t xml:space="preserve"> (</w:t>
            </w:r>
            <w:r w:rsidR="002442BB" w:rsidRPr="00E632D5">
              <w:rPr>
                <w:rFonts w:ascii="GHEA Grapalat" w:hAnsi="GHEA Grapalat" w:cs="Sylfaen"/>
                <w:b/>
                <w:sz w:val="18"/>
                <w:szCs w:val="18"/>
              </w:rPr>
              <w:t>«</w:t>
            </w:r>
            <w:proofErr w:type="spellStart"/>
            <w:r w:rsidR="002442BB" w:rsidRPr="00E632D5">
              <w:rPr>
                <w:rFonts w:ascii="GHEA Grapalat" w:hAnsi="GHEA Grapalat" w:cs="Sylfaen"/>
                <w:b/>
                <w:sz w:val="18"/>
                <w:szCs w:val="18"/>
              </w:rPr>
              <w:t>Էկոմիքս</w:t>
            </w:r>
            <w:proofErr w:type="spellEnd"/>
            <w:r w:rsidR="002442BB" w:rsidRPr="00E632D5">
              <w:rPr>
                <w:rFonts w:ascii="GHEA Grapalat" w:hAnsi="GHEA Grapalat" w:cs="Sylfaen"/>
                <w:b/>
                <w:sz w:val="18"/>
                <w:szCs w:val="18"/>
              </w:rPr>
              <w:t>» ՍՊԸ</w:t>
            </w:r>
            <w:r w:rsidR="002442BB" w:rsidRPr="00F8751E">
              <w:t>)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, </w:t>
            </w:r>
          </w:p>
          <w:p w:rsidR="00EB568D" w:rsidRPr="001D30F1" w:rsidRDefault="00EB568D" w:rsidP="00E102D0">
            <w:pPr>
              <w:jc w:val="center"/>
              <w:rPr>
                <w:lang w:val="es-E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16.11</w:t>
            </w:r>
            <w:r w:rsidRPr="00F8751E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  <w:r w:rsidR="001D30F1" w:rsidRPr="00F8751E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="001D30F1" w:rsidRPr="001D30F1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(</w:t>
            </w:r>
            <w:r w:rsidR="001D30F1" w:rsidRPr="001D30F1">
              <w:rPr>
                <w:rFonts w:ascii="GHEA Grapalat" w:hAnsi="GHEA Grapalat"/>
                <w:lang w:val="es-ES"/>
              </w:rPr>
              <w:t>«</w:t>
            </w:r>
            <w:hyperlink r:id="rId10" w:history="1">
              <w:r w:rsidR="001D30F1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ՎԻԷԼՎԻ ՍԵՆԹՐ</w:t>
              </w:r>
              <w:r w:rsidR="001D30F1"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» ՍՊԸ</w:t>
              </w:r>
            </w:hyperlink>
            <w:r w:rsidR="001D30F1" w:rsidRPr="001D30F1">
              <w:rPr>
                <w:lang w:val="es-ES"/>
              </w:rPr>
              <w:t>)</w:t>
            </w:r>
            <w:r w:rsidRPr="001D30F1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, 16.11</w:t>
            </w:r>
            <w:r w:rsidR="00E102D0" w:rsidRPr="001D30F1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.2018</w:t>
            </w:r>
            <w:r w:rsidR="00E102D0">
              <w:rPr>
                <w:rFonts w:ascii="GHEA Grapalat" w:hAnsi="GHEA Grapalat" w:cs="Sylfaen"/>
                <w:b/>
                <w:sz w:val="18"/>
                <w:szCs w:val="18"/>
              </w:rPr>
              <w:t>թ</w:t>
            </w:r>
            <w:r w:rsidR="00E102D0" w:rsidRPr="001D30F1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.</w:t>
            </w:r>
            <w:r w:rsidR="001D30F1" w:rsidRPr="001D30F1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 (</w:t>
            </w:r>
            <w:r w:rsidR="001D30F1" w:rsidRPr="00412263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«ՌՎ Պրոջեկտս» ՍՊԸ</w:t>
            </w:r>
            <w:r w:rsidR="001D30F1"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)</w:t>
            </w:r>
          </w:p>
        </w:tc>
      </w:tr>
      <w:tr w:rsidR="00EB568D" w:rsidRPr="001D30F1" w:rsidTr="002442BB">
        <w:trPr>
          <w:trHeight w:val="288"/>
        </w:trPr>
        <w:tc>
          <w:tcPr>
            <w:tcW w:w="11340" w:type="dxa"/>
            <w:gridSpan w:val="41"/>
            <w:shd w:val="clear" w:color="auto" w:fill="99CCFF"/>
            <w:vAlign w:val="center"/>
          </w:tcPr>
          <w:p w:rsidR="00EB568D" w:rsidRPr="001D30F1" w:rsidRDefault="00EB568D" w:rsidP="00EB56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EB568D" w:rsidRPr="00F8751E" w:rsidTr="002442BB">
        <w:tc>
          <w:tcPr>
            <w:tcW w:w="565" w:type="dxa"/>
            <w:vMerge w:val="restart"/>
            <w:shd w:val="clear" w:color="auto" w:fill="auto"/>
            <w:vAlign w:val="center"/>
          </w:tcPr>
          <w:p w:rsidR="00EB568D" w:rsidRPr="00F8751E" w:rsidRDefault="00EB568D" w:rsidP="00EB56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8795" w:type="dxa"/>
            <w:gridSpan w:val="36"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  <w:proofErr w:type="spellEnd"/>
          </w:p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EB568D" w:rsidRPr="00F8751E" w:rsidTr="002442BB">
        <w:trPr>
          <w:trHeight w:val="237"/>
        </w:trPr>
        <w:tc>
          <w:tcPr>
            <w:tcW w:w="565" w:type="dxa"/>
            <w:vMerge/>
            <w:shd w:val="clear" w:color="auto" w:fill="auto"/>
            <w:vAlign w:val="center"/>
          </w:tcPr>
          <w:p w:rsidR="00EB568D" w:rsidRPr="00F8751E" w:rsidRDefault="00EB568D" w:rsidP="00EB56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Կանխա-վճարի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3362" w:type="dxa"/>
            <w:gridSpan w:val="13"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EB568D" w:rsidRPr="00F8751E" w:rsidTr="002442BB">
        <w:trPr>
          <w:trHeight w:val="238"/>
        </w:trPr>
        <w:tc>
          <w:tcPr>
            <w:tcW w:w="565" w:type="dxa"/>
            <w:vMerge/>
            <w:shd w:val="clear" w:color="auto" w:fill="auto"/>
            <w:vAlign w:val="center"/>
          </w:tcPr>
          <w:p w:rsidR="00EB568D" w:rsidRPr="00F8751E" w:rsidRDefault="00EB568D" w:rsidP="00EB56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362" w:type="dxa"/>
            <w:gridSpan w:val="13"/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ՀՀ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EB568D" w:rsidRPr="00F8751E" w:rsidTr="002442BB">
        <w:trPr>
          <w:trHeight w:val="263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568D" w:rsidRPr="00F8751E" w:rsidRDefault="00EB568D" w:rsidP="00EB56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2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568D" w:rsidRPr="00F8751E" w:rsidRDefault="00EB568D" w:rsidP="00EB5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proofErr w:type="spellEnd"/>
            <w:r w:rsidRPr="00F8751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B63DAA" w:rsidRPr="00F8751E" w:rsidTr="002442BB">
        <w:trPr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6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«</w:t>
            </w:r>
            <w:proofErr w:type="spellStart"/>
            <w:r w:rsidRPr="006023DD">
              <w:rPr>
                <w:rFonts w:ascii="GHEA Grapalat" w:hAnsi="GHEA Grapalat"/>
                <w:b/>
                <w:bCs/>
                <w:sz w:val="18"/>
                <w:szCs w:val="18"/>
              </w:rPr>
              <w:t>Էկոմիքս</w:t>
            </w:r>
            <w:proofErr w:type="spellEnd"/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»</w:t>
            </w:r>
            <w:r w:rsidRPr="006023DD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63DAA" w:rsidRPr="00F8751E" w:rsidRDefault="00B63DAA" w:rsidP="00B63DAA">
            <w:pPr>
              <w:spacing w:after="300"/>
              <w:jc w:val="center"/>
              <w:rPr>
                <w:rFonts w:ascii="GHEA Grapalat" w:hAnsi="GHEA Grapalat" w:cs="Helvetica"/>
                <w:color w:val="403931"/>
                <w:sz w:val="16"/>
                <w:szCs w:val="16"/>
                <w:u w:val="single"/>
              </w:rPr>
            </w:pPr>
            <w:r w:rsidRPr="00FC46B4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ՀՀ ԱԱԾ-ՏՆՏՎ-ԷԱՃ-3/18-ԷԼԵԿՏՐԱՏԵԽՆԻԿԱ/1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B63DAA" w:rsidRPr="00F8751E" w:rsidRDefault="00B63DAA" w:rsidP="00B63DAA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10</w:t>
            </w: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10</w:t>
            </w: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B63DAA" w:rsidRPr="00F8751E" w:rsidRDefault="00B63DAA" w:rsidP="00B63DAA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</w:tcPr>
          <w:p w:rsidR="00B63DAA" w:rsidRPr="0067513C" w:rsidRDefault="00B63DAA" w:rsidP="00B63DAA">
            <w:pPr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67513C">
              <w:rPr>
                <w:rFonts w:ascii="GHEA Grapalat" w:hAnsi="GHEA Grapalat" w:cs="Calibri"/>
                <w:b/>
                <w:sz w:val="14"/>
                <w:szCs w:val="14"/>
              </w:rPr>
              <w:t>270000</w:t>
            </w:r>
          </w:p>
        </w:tc>
        <w:tc>
          <w:tcPr>
            <w:tcW w:w="2232" w:type="dxa"/>
            <w:gridSpan w:val="5"/>
            <w:shd w:val="clear" w:color="auto" w:fill="auto"/>
          </w:tcPr>
          <w:p w:rsidR="00B63DAA" w:rsidRPr="0067513C" w:rsidRDefault="00B63DAA" w:rsidP="00B63DAA">
            <w:pPr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67513C">
              <w:rPr>
                <w:rFonts w:ascii="GHEA Grapalat" w:hAnsi="GHEA Grapalat" w:cs="Calibri"/>
                <w:b/>
                <w:sz w:val="14"/>
                <w:szCs w:val="14"/>
              </w:rPr>
              <w:t>270000</w:t>
            </w:r>
          </w:p>
        </w:tc>
      </w:tr>
      <w:tr w:rsidR="00B63DAA" w:rsidRPr="00F8751E" w:rsidTr="002442BB">
        <w:trPr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1, 5</w:t>
            </w:r>
            <w:r w:rsidRPr="00F8751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 xml:space="preserve"> և 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/>
              </w:rPr>
              <w:t>«</w:t>
            </w:r>
            <w:hyperlink r:id="rId11" w:history="1">
              <w:r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ՎԻԷԼՎԻ ՍԵՆԹՐ</w:t>
              </w:r>
              <w:r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» ՍՊԸ</w:t>
              </w:r>
            </w:hyperlink>
          </w:p>
        </w:tc>
        <w:tc>
          <w:tcPr>
            <w:tcW w:w="1701" w:type="dxa"/>
            <w:gridSpan w:val="6"/>
            <w:shd w:val="clear" w:color="auto" w:fill="auto"/>
          </w:tcPr>
          <w:p w:rsidR="00B63DAA" w:rsidRPr="00F8751E" w:rsidRDefault="00B63DAA" w:rsidP="00B63DAA">
            <w:pPr>
              <w:spacing w:after="300"/>
              <w:jc w:val="center"/>
              <w:rPr>
                <w:rFonts w:ascii="GHEA Grapalat" w:hAnsi="GHEA Grapalat" w:cs="Helvetica"/>
                <w:color w:val="403931"/>
                <w:sz w:val="16"/>
                <w:szCs w:val="16"/>
                <w:u w:val="single"/>
                <w:lang w:val="es-ES"/>
              </w:rPr>
            </w:pP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ՀՀ</w:t>
            </w:r>
            <w:r w:rsidRPr="0055184F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 xml:space="preserve"> 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ԱԱԾ</w:t>
            </w:r>
            <w:r w:rsidRPr="0055184F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ՏՆՏՎ</w:t>
            </w:r>
            <w:r w:rsidRPr="0055184F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ԷԱՃ</w:t>
            </w:r>
            <w:r w:rsidRPr="0055184F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-3/18-</w:t>
            </w:r>
            <w:r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</w:rPr>
              <w:t>ԷԼԵԿՏՐԱՏԵԽՆԻԿԱ</w:t>
            </w:r>
            <w:r w:rsidRPr="0055184F">
              <w:rPr>
                <w:rFonts w:ascii="Sylfaen" w:hAnsi="Sylfaen" w:cs="Sylfaen"/>
                <w:color w:val="403931"/>
                <w:sz w:val="16"/>
                <w:szCs w:val="16"/>
                <w:shd w:val="clear" w:color="auto" w:fill="F5F5F5"/>
                <w:lang w:val="es-ES"/>
              </w:rPr>
              <w:t>/4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B63DAA" w:rsidRPr="00F8751E" w:rsidRDefault="00B63DAA" w:rsidP="00B63DAA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16.11</w:t>
            </w: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B63DAA" w:rsidRPr="00F8751E" w:rsidRDefault="00B63DAA" w:rsidP="00B63DAA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</w:tcPr>
          <w:p w:rsidR="00B63DAA" w:rsidRPr="00217462" w:rsidRDefault="00B63DAA" w:rsidP="00B63DAA">
            <w:pPr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217462">
              <w:rPr>
                <w:rFonts w:ascii="GHEA Grapalat" w:hAnsi="GHEA Grapalat" w:cs="Calibri"/>
                <w:b/>
                <w:sz w:val="14"/>
                <w:szCs w:val="14"/>
              </w:rPr>
              <w:t>4904880</w:t>
            </w:r>
          </w:p>
        </w:tc>
        <w:tc>
          <w:tcPr>
            <w:tcW w:w="2232" w:type="dxa"/>
            <w:gridSpan w:val="5"/>
            <w:shd w:val="clear" w:color="auto" w:fill="auto"/>
          </w:tcPr>
          <w:p w:rsidR="00B63DAA" w:rsidRPr="00217462" w:rsidRDefault="00B63DAA" w:rsidP="00B63DAA">
            <w:pPr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217462">
              <w:rPr>
                <w:rFonts w:ascii="GHEA Grapalat" w:hAnsi="GHEA Grapalat" w:cs="Calibri"/>
                <w:b/>
                <w:sz w:val="14"/>
                <w:szCs w:val="14"/>
              </w:rPr>
              <w:t>4904880</w:t>
            </w:r>
          </w:p>
        </w:tc>
      </w:tr>
      <w:tr w:rsidR="00B63DAA" w:rsidRPr="00F8751E" w:rsidTr="002442BB">
        <w:trPr>
          <w:trHeight w:val="320"/>
        </w:trPr>
        <w:tc>
          <w:tcPr>
            <w:tcW w:w="565" w:type="dxa"/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4 և 7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B63DAA" w:rsidRPr="006B7E35" w:rsidRDefault="00B63DAA" w:rsidP="00B63DAA">
            <w:pPr>
              <w:widowControl w:val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6B7E35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«ՌՎ </w:t>
            </w:r>
            <w:proofErr w:type="spellStart"/>
            <w:r w:rsidRPr="006B7E35">
              <w:rPr>
                <w:rFonts w:ascii="GHEA Grapalat" w:hAnsi="GHEA Grapalat"/>
                <w:b/>
                <w:bCs/>
                <w:sz w:val="18"/>
                <w:szCs w:val="18"/>
              </w:rPr>
              <w:t>Պրոջեկտս</w:t>
            </w:r>
            <w:proofErr w:type="spellEnd"/>
            <w:r w:rsidRPr="006B7E35">
              <w:rPr>
                <w:rFonts w:ascii="GHEA Grapalat" w:hAnsi="GHEA Grapalat"/>
                <w:b/>
                <w:bCs/>
                <w:sz w:val="18"/>
                <w:szCs w:val="18"/>
              </w:rPr>
              <w:t>» 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63DAA" w:rsidRPr="00B50B36" w:rsidRDefault="00B63DAA" w:rsidP="00B63DAA">
            <w:pPr>
              <w:spacing w:after="300"/>
              <w:jc w:val="center"/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</w:rPr>
            </w:pPr>
            <w:r w:rsidRPr="00B50B36">
              <w:rPr>
                <w:rFonts w:ascii="Helvetica" w:hAnsi="Helvetica" w:cs="Helvetica"/>
                <w:color w:val="403931"/>
                <w:sz w:val="16"/>
                <w:szCs w:val="16"/>
                <w:shd w:val="clear" w:color="auto" w:fill="F5F5F5"/>
              </w:rPr>
              <w:t>ՀՀ ԱԱԾ-ՏՆՏՎ-ԷԱՃ-3/18-ԷԼԵԿՏՐԱՏԵԽՆԻԿԱ/2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B63DAA" w:rsidRPr="00F8751E" w:rsidRDefault="00B63DAA" w:rsidP="00B63DAA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16.11</w:t>
            </w: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B63DAA" w:rsidRPr="00F8751E" w:rsidRDefault="00B63DAA" w:rsidP="00B63DAA">
            <w:pPr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 w:rsidRPr="00F8751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8751E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</w:tcPr>
          <w:p w:rsidR="00B63DAA" w:rsidRPr="00996BA6" w:rsidRDefault="00B63DAA" w:rsidP="00B63DAA">
            <w:pPr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996BA6">
              <w:rPr>
                <w:rFonts w:ascii="GHEA Grapalat" w:hAnsi="GHEA Grapalat" w:cs="Calibri"/>
                <w:b/>
                <w:sz w:val="14"/>
                <w:szCs w:val="14"/>
              </w:rPr>
              <w:t>4784641</w:t>
            </w:r>
          </w:p>
        </w:tc>
        <w:tc>
          <w:tcPr>
            <w:tcW w:w="2232" w:type="dxa"/>
            <w:gridSpan w:val="5"/>
            <w:shd w:val="clear" w:color="auto" w:fill="auto"/>
          </w:tcPr>
          <w:p w:rsidR="00B63DAA" w:rsidRPr="00996BA6" w:rsidRDefault="00B63DAA" w:rsidP="00B63DAA">
            <w:pPr>
              <w:rPr>
                <w:rFonts w:ascii="GHEA Grapalat" w:hAnsi="GHEA Grapalat" w:cs="Calibri"/>
                <w:b/>
                <w:sz w:val="14"/>
                <w:szCs w:val="14"/>
              </w:rPr>
            </w:pPr>
            <w:r w:rsidRPr="00996BA6">
              <w:rPr>
                <w:rFonts w:ascii="GHEA Grapalat" w:hAnsi="GHEA Grapalat" w:cs="Calibri"/>
                <w:b/>
                <w:sz w:val="14"/>
                <w:szCs w:val="14"/>
              </w:rPr>
              <w:t>4784641</w:t>
            </w:r>
          </w:p>
        </w:tc>
      </w:tr>
      <w:tr w:rsidR="00B63DAA" w:rsidRPr="00F8751E" w:rsidTr="002442BB">
        <w:trPr>
          <w:trHeight w:val="150"/>
        </w:trPr>
        <w:tc>
          <w:tcPr>
            <w:tcW w:w="11340" w:type="dxa"/>
            <w:gridSpan w:val="41"/>
            <w:shd w:val="clear" w:color="auto" w:fill="auto"/>
            <w:vAlign w:val="center"/>
          </w:tcPr>
          <w:p w:rsidR="00B63DAA" w:rsidRPr="00F8751E" w:rsidRDefault="00B63DAA" w:rsidP="00B63DA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B63DAA" w:rsidRPr="00F8751E" w:rsidTr="002442BB">
        <w:trPr>
          <w:trHeight w:val="12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Չափա-</w:t>
            </w:r>
            <w:r w:rsidRPr="00F8751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բաժնի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Ընտրված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5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2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F8751E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B63DAA" w:rsidRPr="00F8751E" w:rsidTr="002442BB">
        <w:trPr>
          <w:trHeight w:val="12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6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D86DC9" w:rsidRDefault="00B63DAA" w:rsidP="00B63DAA">
            <w:pPr>
              <w:widowControl w:val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«</w:t>
            </w:r>
            <w:proofErr w:type="spellStart"/>
            <w:r w:rsidRPr="006023DD">
              <w:rPr>
                <w:rFonts w:ascii="GHEA Grapalat" w:hAnsi="GHEA Grapalat"/>
                <w:b/>
                <w:bCs/>
                <w:sz w:val="18"/>
                <w:szCs w:val="18"/>
              </w:rPr>
              <w:t>Էկոմիքս</w:t>
            </w:r>
            <w:proofErr w:type="spellEnd"/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»</w:t>
            </w:r>
            <w:r w:rsidRPr="006023DD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D86DC9" w:rsidRDefault="00B63DAA" w:rsidP="00B63DAA">
            <w:pPr>
              <w:widowControl w:val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proofErr w:type="spellStart"/>
            <w:r w:rsidRPr="00D86DC9">
              <w:rPr>
                <w:rFonts w:ascii="GHEA Grapalat" w:hAnsi="GHEA Grapalat"/>
                <w:b/>
                <w:bCs/>
                <w:sz w:val="18"/>
                <w:szCs w:val="18"/>
              </w:rPr>
              <w:t>ք.Երևան,Ա.Բաբաջանյան</w:t>
            </w:r>
            <w:proofErr w:type="spellEnd"/>
            <w:r w:rsidRPr="00D86DC9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60/2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D86DC9" w:rsidRDefault="00B63DAA" w:rsidP="00B63DAA">
            <w:pPr>
              <w:widowControl w:val="0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D86DC9">
              <w:rPr>
                <w:rFonts w:ascii="GHEA Grapalat" w:hAnsi="GHEA Grapalat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D86DC9" w:rsidRDefault="00B63DAA" w:rsidP="00B63DAA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D86DC9">
              <w:rPr>
                <w:rFonts w:ascii="GHEA Grapalat" w:hAnsi="GHEA Grapalat"/>
                <w:b/>
                <w:bCs/>
                <w:sz w:val="18"/>
                <w:szCs w:val="18"/>
              </w:rPr>
              <w:t>2052822070211001</w:t>
            </w:r>
          </w:p>
        </w:tc>
        <w:tc>
          <w:tcPr>
            <w:tcW w:w="22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D86DC9" w:rsidRDefault="00B63DAA" w:rsidP="00B63DAA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D86DC9">
              <w:rPr>
                <w:rFonts w:ascii="GHEA Grapalat" w:hAnsi="GHEA Grapalat"/>
                <w:b/>
                <w:bCs/>
                <w:sz w:val="18"/>
                <w:szCs w:val="18"/>
              </w:rPr>
              <w:t>01255701</w:t>
            </w:r>
          </w:p>
        </w:tc>
      </w:tr>
      <w:tr w:rsidR="00B63DAA" w:rsidRPr="00F8751E" w:rsidTr="002442BB">
        <w:trPr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1, 5</w:t>
            </w:r>
            <w:r w:rsidRPr="00F8751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 xml:space="preserve"> և 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/>
              </w:rPr>
              <w:t>«</w:t>
            </w:r>
            <w:hyperlink r:id="rId12" w:history="1">
              <w:r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ՎԻԷԼՎԻ ՍԵՆԹՐ</w:t>
              </w:r>
              <w:r w:rsidRPr="00F8751E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» ՍՊԸ</w:t>
              </w:r>
            </w:hyperlink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8F235C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ք</w:t>
            </w:r>
            <w:r w:rsidRPr="008F235C">
              <w:rPr>
                <w:rFonts w:ascii="Cambria Math" w:hAnsi="Cambria Math" w:cs="Cambria Math"/>
                <w:b/>
                <w:sz w:val="18"/>
                <w:szCs w:val="18"/>
                <w:lang w:val="es-ES"/>
              </w:rPr>
              <w:t>․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s-ES"/>
              </w:rPr>
              <w:t xml:space="preserve"> </w:t>
            </w:r>
            <w:r w:rsidRPr="008F235C">
              <w:rPr>
                <w:rFonts w:ascii="GHEA Grapalat" w:hAnsi="GHEA Grapalat" w:cs="GHEA Grapalat"/>
                <w:b/>
                <w:sz w:val="18"/>
                <w:szCs w:val="18"/>
                <w:lang w:val="es-ES"/>
              </w:rPr>
              <w:t>Երևան</w:t>
            </w:r>
            <w:r w:rsidRPr="008F235C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, Գ</w:t>
            </w:r>
            <w:r w:rsidRPr="008F235C">
              <w:rPr>
                <w:rFonts w:ascii="Cambria Math" w:hAnsi="Cambria Math" w:cs="Cambria Math"/>
                <w:b/>
                <w:sz w:val="18"/>
                <w:szCs w:val="18"/>
                <w:lang w:val="es-ES"/>
              </w:rPr>
              <w:t>․</w:t>
            </w:r>
            <w:r w:rsidRPr="008F235C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 Նժդեհի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 </w:t>
            </w:r>
            <w:r w:rsidRPr="008F235C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21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2559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B63DAA" w:rsidRPr="00B01CC4" w:rsidRDefault="00B63DAA" w:rsidP="00B63DAA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s-ES"/>
              </w:rPr>
            </w:pPr>
            <w:r w:rsidRPr="00B01CC4">
              <w:rPr>
                <w:rFonts w:ascii="GHEA Grapalat" w:hAnsi="GHEA Grapalat" w:cs="GHEA Grapalat"/>
                <w:b/>
                <w:sz w:val="18"/>
                <w:szCs w:val="18"/>
                <w:lang w:val="es-ES"/>
              </w:rPr>
              <w:t>2050022129881001</w:t>
            </w:r>
          </w:p>
        </w:tc>
        <w:tc>
          <w:tcPr>
            <w:tcW w:w="226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63DAA" w:rsidRPr="00B01CC4" w:rsidRDefault="00B63DAA" w:rsidP="00B63DAA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s-ES"/>
              </w:rPr>
            </w:pPr>
            <w:r w:rsidRPr="00B01CC4">
              <w:rPr>
                <w:rFonts w:ascii="GHEA Grapalat" w:hAnsi="GHEA Grapalat" w:cs="GHEA Grapalat"/>
                <w:b/>
                <w:sz w:val="18"/>
                <w:szCs w:val="18"/>
                <w:lang w:val="es-ES"/>
              </w:rPr>
              <w:t>02235463</w:t>
            </w:r>
          </w:p>
        </w:tc>
      </w:tr>
      <w:tr w:rsidR="00B63DAA" w:rsidRPr="00F8751E" w:rsidTr="002442BB">
        <w:trPr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4 և 7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6157D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6157D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«ՌՎ Պրոջեկտս»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6157D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6157D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ք. Երևան, Դ. Դեմիրճյանի 36 բն 8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F8751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-</w:t>
            </w:r>
          </w:p>
        </w:tc>
        <w:tc>
          <w:tcPr>
            <w:tcW w:w="2559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B63DAA" w:rsidRPr="00F8751E" w:rsidRDefault="00B63DAA" w:rsidP="00B63DA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6157D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1570027857540200</w:t>
            </w:r>
          </w:p>
        </w:tc>
        <w:tc>
          <w:tcPr>
            <w:tcW w:w="226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63DAA" w:rsidRPr="00F8751E" w:rsidRDefault="00B63DAA" w:rsidP="00B63DA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6157DE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02671392</w:t>
            </w:r>
          </w:p>
        </w:tc>
      </w:tr>
      <w:tr w:rsidR="00B63DAA" w:rsidRPr="00F8751E" w:rsidTr="002442BB">
        <w:trPr>
          <w:trHeight w:val="288"/>
        </w:trPr>
        <w:tc>
          <w:tcPr>
            <w:tcW w:w="11340" w:type="dxa"/>
            <w:gridSpan w:val="41"/>
            <w:shd w:val="clear" w:color="auto" w:fill="99CCFF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B63DAA" w:rsidRPr="00F8751E" w:rsidTr="002442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62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751E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F8751E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8751E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B63DAA" w:rsidRPr="00F8751E" w:rsidTr="002442BB">
        <w:trPr>
          <w:trHeight w:val="288"/>
        </w:trPr>
        <w:tc>
          <w:tcPr>
            <w:tcW w:w="11340" w:type="dxa"/>
            <w:gridSpan w:val="41"/>
            <w:shd w:val="clear" w:color="auto" w:fill="99CCFF"/>
            <w:vAlign w:val="center"/>
          </w:tcPr>
          <w:p w:rsidR="00B63DAA" w:rsidRPr="00D231B2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es-ES"/>
              </w:rPr>
            </w:pPr>
            <w:r w:rsidRPr="00D231B2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es-ES"/>
              </w:rPr>
              <w:t>Հանձնաժողովը e-Auction ներկայացրած տվյալների համաձայն 2018թ-ի պետական բյուջեով նախատեսված ֆինանսական հատկացումների չափը գերազանցելու պատճառով՝N N 2 և 3</w:t>
            </w:r>
            <w:r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r w:rsidRPr="00D231B2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es-ES"/>
              </w:rPr>
              <w:t>չափաբաժինը հայտարարել է չկայացած:</w:t>
            </w:r>
          </w:p>
        </w:tc>
      </w:tr>
      <w:tr w:rsidR="00B63DAA" w:rsidRPr="00F8751E" w:rsidTr="002442BB">
        <w:trPr>
          <w:trHeight w:val="475"/>
        </w:trPr>
        <w:tc>
          <w:tcPr>
            <w:tcW w:w="271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63DAA" w:rsidRPr="00F8751E" w:rsidRDefault="00B63DAA" w:rsidP="00B63DA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&lt;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&gt; ՀՀ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proofErr w:type="spellEnd"/>
            <w:r w:rsidRPr="00F8751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627" w:type="dxa"/>
            <w:gridSpan w:val="34"/>
            <w:tcBorders>
              <w:bottom w:val="single" w:sz="8" w:space="0" w:color="auto"/>
            </w:tcBorders>
            <w:shd w:val="clear" w:color="auto" w:fill="auto"/>
          </w:tcPr>
          <w:p w:rsidR="00B63DAA" w:rsidRPr="00F8751E" w:rsidRDefault="006D3D5C" w:rsidP="00B63DA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13" w:history="1">
              <w:r w:rsidR="00B63DAA" w:rsidRPr="00F8751E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B63DAA" w:rsidRPr="00F8751E" w:rsidRDefault="00B63DAA" w:rsidP="00B63DA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B63DAA" w:rsidRPr="00F8751E" w:rsidTr="002442BB">
        <w:trPr>
          <w:trHeight w:val="288"/>
        </w:trPr>
        <w:tc>
          <w:tcPr>
            <w:tcW w:w="11340" w:type="dxa"/>
            <w:gridSpan w:val="41"/>
            <w:shd w:val="clear" w:color="auto" w:fill="99CCFF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B63DAA" w:rsidRPr="00F8751E" w:rsidTr="002442BB">
        <w:trPr>
          <w:trHeight w:val="427"/>
        </w:trPr>
        <w:tc>
          <w:tcPr>
            <w:tcW w:w="271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F8751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62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63DAA" w:rsidRPr="00F8751E" w:rsidTr="002442BB">
        <w:trPr>
          <w:trHeight w:val="288"/>
        </w:trPr>
        <w:tc>
          <w:tcPr>
            <w:tcW w:w="11340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B63DAA" w:rsidRPr="00F8751E" w:rsidTr="002442BB">
        <w:trPr>
          <w:trHeight w:val="427"/>
        </w:trPr>
        <w:tc>
          <w:tcPr>
            <w:tcW w:w="271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F8751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F8751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նմանգործընթացիվերաբերյալներկայացվածբողոքներըևդրանցվերաբերյալկայացվածորոշումները</w:t>
            </w:r>
          </w:p>
        </w:tc>
        <w:tc>
          <w:tcPr>
            <w:tcW w:w="862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63DAA" w:rsidRPr="00F8751E" w:rsidTr="002442BB">
        <w:trPr>
          <w:trHeight w:val="288"/>
        </w:trPr>
        <w:tc>
          <w:tcPr>
            <w:tcW w:w="11340" w:type="dxa"/>
            <w:gridSpan w:val="41"/>
            <w:shd w:val="clear" w:color="auto" w:fill="99CCFF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63DAA" w:rsidRPr="00F8751E" w:rsidTr="002442BB">
        <w:trPr>
          <w:trHeight w:val="427"/>
        </w:trPr>
        <w:tc>
          <w:tcPr>
            <w:tcW w:w="271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62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63DAA" w:rsidRPr="00F8751E" w:rsidTr="002442BB">
        <w:trPr>
          <w:trHeight w:val="288"/>
        </w:trPr>
        <w:tc>
          <w:tcPr>
            <w:tcW w:w="11340" w:type="dxa"/>
            <w:gridSpan w:val="41"/>
            <w:shd w:val="clear" w:color="auto" w:fill="99CCFF"/>
            <w:vAlign w:val="center"/>
          </w:tcPr>
          <w:p w:rsidR="00B63DAA" w:rsidRPr="00F8751E" w:rsidRDefault="00B63DAA" w:rsidP="00B63DA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63DAA" w:rsidRPr="00F8751E" w:rsidTr="002442BB">
        <w:trPr>
          <w:trHeight w:val="227"/>
        </w:trPr>
        <w:tc>
          <w:tcPr>
            <w:tcW w:w="11340" w:type="dxa"/>
            <w:gridSpan w:val="41"/>
            <w:shd w:val="clear" w:color="auto" w:fill="auto"/>
            <w:vAlign w:val="center"/>
          </w:tcPr>
          <w:p w:rsidR="00B63DAA" w:rsidRPr="00F8751E" w:rsidRDefault="00B63DAA" w:rsidP="00B63DA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8751E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63DAA" w:rsidRPr="00F8751E" w:rsidTr="002442BB">
        <w:trPr>
          <w:trHeight w:val="47"/>
        </w:trPr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7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81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3DAA" w:rsidRPr="00F8751E" w:rsidRDefault="00B63DAA" w:rsidP="00B63DA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F8751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B63DAA" w:rsidRPr="00F8751E" w:rsidTr="002442BB">
        <w:trPr>
          <w:trHeight w:val="47"/>
        </w:trPr>
        <w:tc>
          <w:tcPr>
            <w:tcW w:w="2552" w:type="dxa"/>
            <w:gridSpan w:val="6"/>
            <w:shd w:val="clear" w:color="auto" w:fill="auto"/>
            <w:vAlign w:val="center"/>
          </w:tcPr>
          <w:p w:rsidR="00B63DAA" w:rsidRPr="00F8751E" w:rsidRDefault="00B63DAA" w:rsidP="00B63DA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Բաբայան</w:t>
            </w:r>
            <w:proofErr w:type="spellEnd"/>
          </w:p>
        </w:tc>
        <w:tc>
          <w:tcPr>
            <w:tcW w:w="3970" w:type="dxa"/>
            <w:gridSpan w:val="15"/>
            <w:shd w:val="clear" w:color="auto" w:fill="auto"/>
            <w:vAlign w:val="center"/>
          </w:tcPr>
          <w:p w:rsidR="00B63DAA" w:rsidRPr="00F8751E" w:rsidRDefault="00B63DAA" w:rsidP="00B63DA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818" w:type="dxa"/>
            <w:gridSpan w:val="20"/>
            <w:shd w:val="clear" w:color="auto" w:fill="auto"/>
            <w:vAlign w:val="center"/>
          </w:tcPr>
          <w:p w:rsidR="00B63DAA" w:rsidRPr="00F8751E" w:rsidRDefault="00B63DAA" w:rsidP="00B63DA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8751E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A415D6" w:rsidRPr="00290AB9" w:rsidRDefault="00A415D6" w:rsidP="00A415D6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290AB9">
        <w:rPr>
          <w:rFonts w:ascii="GHEA Grapalat" w:hAnsi="GHEA Grapalat" w:cs="Sylfaen"/>
          <w:b/>
          <w:sz w:val="20"/>
          <w:lang w:val="af-ZA"/>
        </w:rPr>
        <w:t>Պատվիրատու</w:t>
      </w:r>
      <w:r w:rsidRPr="00290AB9">
        <w:rPr>
          <w:rFonts w:ascii="GHEA Grapalat" w:hAnsi="GHEA Grapalat"/>
          <w:b/>
          <w:sz w:val="20"/>
          <w:lang w:val="af-ZA"/>
        </w:rPr>
        <w:t>՝ ՀՀ ԱԱԾ</w:t>
      </w:r>
      <w:r w:rsidR="00061FA9" w:rsidRPr="00290AB9">
        <w:rPr>
          <w:rFonts w:ascii="GHEA Grapalat" w:hAnsi="GHEA Grapalat"/>
          <w:b/>
          <w:sz w:val="20"/>
          <w:lang w:val="af-ZA"/>
        </w:rPr>
        <w:t xml:space="preserve"> ՏՆՏՎ</w:t>
      </w:r>
    </w:p>
    <w:p w:rsidR="00A415D6" w:rsidRPr="00F8751E" w:rsidRDefault="00A415D6" w:rsidP="00A415D6">
      <w:pPr>
        <w:spacing w:after="240"/>
        <w:ind w:firstLine="709"/>
        <w:jc w:val="both"/>
        <w:rPr>
          <w:rFonts w:ascii="GHEA Grapalat" w:hAnsi="GHEA Grapalat"/>
          <w:color w:val="FFFFFF" w:themeColor="background1"/>
          <w:sz w:val="20"/>
          <w:u w:val="single"/>
          <w:lang w:val="af-ZA"/>
        </w:rPr>
        <w:sectPr w:rsidR="00A415D6" w:rsidRPr="00F8751E" w:rsidSect="00A415D6">
          <w:footerReference w:type="even" r:id="rId14"/>
          <w:footerReference w:type="default" r:id="rId15"/>
          <w:pgSz w:w="11906" w:h="16838"/>
          <w:pgMar w:top="851" w:right="851" w:bottom="851" w:left="902" w:header="709" w:footer="709" w:gutter="0"/>
          <w:cols w:space="708"/>
          <w:docGrid w:linePitch="360"/>
        </w:sectPr>
      </w:pPr>
      <w:r w:rsidRPr="00E90487">
        <w:rPr>
          <w:rFonts w:ascii="GHEA Grapalat" w:hAnsi="GHEA Grapalat"/>
          <w:b/>
          <w:color w:val="FFFFFF" w:themeColor="background1"/>
          <w:sz w:val="20"/>
          <w:lang w:val="af-ZA"/>
        </w:rPr>
        <w:t xml:space="preserve">պետ </w:t>
      </w:r>
      <w:r w:rsidRPr="00E90487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="00061FA9" w:rsidRPr="00E90487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="00061FA9" w:rsidRPr="00E90487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  <w:t xml:space="preserve"> </w:t>
      </w:r>
      <w:r w:rsidR="00061FA9" w:rsidRPr="00E90487">
        <w:rPr>
          <w:rFonts w:ascii="GHEA Grapalat" w:hAnsi="GHEA Grapalat"/>
          <w:b/>
          <w:color w:val="FFFFFF" w:themeColor="background1"/>
          <w:sz w:val="20"/>
          <w:lang w:val="af-ZA"/>
        </w:rPr>
        <w:t xml:space="preserve"> </w:t>
      </w:r>
      <w:r w:rsidR="0041590F" w:rsidRPr="00E90487">
        <w:rPr>
          <w:rFonts w:ascii="GHEA Grapalat" w:hAnsi="GHEA Grapalat"/>
          <w:b/>
          <w:color w:val="FFFFFF" w:themeColor="background1"/>
          <w:sz w:val="20"/>
          <w:lang w:val="af-ZA"/>
        </w:rPr>
        <w:t>Վ.</w:t>
      </w:r>
      <w:r w:rsidR="00290AB9" w:rsidRPr="00E90487">
        <w:rPr>
          <w:rFonts w:ascii="GHEA Grapalat" w:hAnsi="GHEA Grapalat"/>
          <w:b/>
          <w:color w:val="FFFFFF" w:themeColor="background1"/>
          <w:sz w:val="20"/>
          <w:lang w:val="af-ZA"/>
        </w:rPr>
        <w:t>Ֆարսյան</w:t>
      </w:r>
      <w:bookmarkStart w:id="0" w:name="_GoBack"/>
      <w:bookmarkEnd w:id="0"/>
      <w:r w:rsidR="0041590F">
        <w:rPr>
          <w:rFonts w:ascii="GHEA Grapalat" w:hAnsi="GHEA Grapalat"/>
          <w:b/>
          <w:color w:val="FFFFFF" w:themeColor="background1"/>
          <w:sz w:val="20"/>
          <w:lang w:val="af-ZA"/>
        </w:rPr>
        <w:t xml:space="preserve"> </w:t>
      </w:r>
      <w:r w:rsidR="008D7F6C">
        <w:rPr>
          <w:rFonts w:ascii="GHEA Grapalat" w:hAnsi="GHEA Grapalat"/>
          <w:b/>
          <w:color w:val="FFFFFF" w:themeColor="background1"/>
          <w:sz w:val="20"/>
          <w:lang w:val="af-ZA"/>
        </w:rPr>
        <w:t>ա</w:t>
      </w:r>
    </w:p>
    <w:p w:rsidR="00C75A24" w:rsidRDefault="00C75A24" w:rsidP="008D7F6C">
      <w:pPr>
        <w:pStyle w:val="ab"/>
        <w:spacing w:line="360" w:lineRule="auto"/>
        <w:ind w:left="720"/>
        <w:jc w:val="center"/>
      </w:pPr>
    </w:p>
    <w:sectPr w:rsidR="00C75A24" w:rsidSect="00A415D6">
      <w:pgSz w:w="16838" w:h="11906" w:orient="landscape"/>
      <w:pgMar w:top="9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5C" w:rsidRDefault="006D3D5C" w:rsidP="00A415D6">
      <w:r>
        <w:separator/>
      </w:r>
    </w:p>
  </w:endnote>
  <w:endnote w:type="continuationSeparator" w:id="0">
    <w:p w:rsidR="006D3D5C" w:rsidRDefault="006D3D5C" w:rsidP="00A4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B" w:rsidRDefault="0032651B" w:rsidP="00A415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651B" w:rsidRDefault="0032651B" w:rsidP="00A415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1B" w:rsidRDefault="0032651B" w:rsidP="00A415D6">
    <w:pPr>
      <w:pStyle w:val="a4"/>
      <w:framePr w:wrap="around" w:vAnchor="text" w:hAnchor="margin" w:xAlign="right" w:y="1"/>
      <w:rPr>
        <w:rStyle w:val="a3"/>
      </w:rPr>
    </w:pPr>
  </w:p>
  <w:p w:rsidR="0032651B" w:rsidRDefault="0032651B" w:rsidP="00A415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5C" w:rsidRDefault="006D3D5C" w:rsidP="00A415D6">
      <w:r>
        <w:separator/>
      </w:r>
    </w:p>
  </w:footnote>
  <w:footnote w:type="continuationSeparator" w:id="0">
    <w:p w:rsidR="006D3D5C" w:rsidRDefault="006D3D5C" w:rsidP="00A415D6">
      <w:r>
        <w:continuationSeparator/>
      </w:r>
    </w:p>
  </w:footnote>
  <w:footnote w:id="1">
    <w:p w:rsidR="0032651B" w:rsidRPr="00541A77" w:rsidRDefault="0032651B" w:rsidP="00A415D6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32651B" w:rsidRPr="002D0BF6" w:rsidRDefault="0032651B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32651B" w:rsidRPr="002D0BF6" w:rsidRDefault="0032651B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2651B" w:rsidRPr="00EB00B9" w:rsidRDefault="0032651B" w:rsidP="00A415D6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Այլաղբյուրներիցֆինանսավորվելուդեպքումնշելֆինանսավորմանաղբյուրը</w:t>
      </w:r>
      <w:proofErr w:type="spellEnd"/>
    </w:p>
  </w:footnote>
  <w:footnote w:id="5">
    <w:p w:rsidR="0032651B" w:rsidRPr="002D0BF6" w:rsidRDefault="0032651B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2651B" w:rsidRPr="002D0BF6" w:rsidRDefault="0032651B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32651B" w:rsidRPr="002D0BF6" w:rsidRDefault="0032651B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գումարիչափըառանցԱԱՀ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ընդհանուրգումարըառանցԱԱՀլրացնելկողքի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32651B" w:rsidRPr="002D0BF6" w:rsidRDefault="0032651B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ընդհանուրգումարիցհաշվարկվածԱԱՀ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32651B" w:rsidRPr="00C868EC" w:rsidRDefault="0032651B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proofErr w:type="spellEnd"/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proofErr w:type="spellEnd"/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EB568D" w:rsidRPr="00871366" w:rsidRDefault="00EB568D" w:rsidP="00A415D6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B63DAA" w:rsidRDefault="00B63DAA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B63DAA" w:rsidRDefault="00B63DAA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</w:p>
    <w:p w:rsidR="00B63DAA" w:rsidRDefault="00B63DAA" w:rsidP="00A415D6">
      <w:pPr>
        <w:pStyle w:val="a6"/>
        <w:rPr>
          <w:rFonts w:ascii="GHEA Grapalat" w:hAnsi="GHEA Grapalat"/>
          <w:bCs/>
          <w:i/>
          <w:sz w:val="12"/>
          <w:szCs w:val="12"/>
          <w:lang w:val="es-ES"/>
        </w:rPr>
      </w:pPr>
    </w:p>
    <w:p w:rsidR="00B63DAA" w:rsidRPr="002D0BF6" w:rsidRDefault="00B63DAA" w:rsidP="00A415D6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00A"/>
    <w:multiLevelType w:val="hybridMultilevel"/>
    <w:tmpl w:val="635AF250"/>
    <w:lvl w:ilvl="0" w:tplc="C6CAAFDE">
      <w:start w:val="3"/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16EEE"/>
    <w:multiLevelType w:val="hybridMultilevel"/>
    <w:tmpl w:val="39C0E100"/>
    <w:lvl w:ilvl="0" w:tplc="2098DC7C">
      <w:start w:val="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D9113E0"/>
    <w:multiLevelType w:val="hybridMultilevel"/>
    <w:tmpl w:val="4A2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81C77"/>
    <w:multiLevelType w:val="hybridMultilevel"/>
    <w:tmpl w:val="874039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7A228B"/>
    <w:multiLevelType w:val="multilevel"/>
    <w:tmpl w:val="4E128A6E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5D6"/>
    <w:rsid w:val="000074CA"/>
    <w:rsid w:val="0001062C"/>
    <w:rsid w:val="00015862"/>
    <w:rsid w:val="00027028"/>
    <w:rsid w:val="00033B26"/>
    <w:rsid w:val="00041126"/>
    <w:rsid w:val="00054B56"/>
    <w:rsid w:val="00061FA9"/>
    <w:rsid w:val="00086B20"/>
    <w:rsid w:val="000D4BFA"/>
    <w:rsid w:val="000E104A"/>
    <w:rsid w:val="00141B61"/>
    <w:rsid w:val="00172107"/>
    <w:rsid w:val="001D30F1"/>
    <w:rsid w:val="001E57F4"/>
    <w:rsid w:val="00216085"/>
    <w:rsid w:val="00217462"/>
    <w:rsid w:val="002442BB"/>
    <w:rsid w:val="00251513"/>
    <w:rsid w:val="002566F6"/>
    <w:rsid w:val="002645E8"/>
    <w:rsid w:val="0028002C"/>
    <w:rsid w:val="00290AB9"/>
    <w:rsid w:val="002C6C73"/>
    <w:rsid w:val="002D409D"/>
    <w:rsid w:val="0032651B"/>
    <w:rsid w:val="004013D3"/>
    <w:rsid w:val="00412263"/>
    <w:rsid w:val="0041590F"/>
    <w:rsid w:val="004167DA"/>
    <w:rsid w:val="00430D17"/>
    <w:rsid w:val="00433D75"/>
    <w:rsid w:val="004622E9"/>
    <w:rsid w:val="00474AB3"/>
    <w:rsid w:val="00484298"/>
    <w:rsid w:val="00487D6B"/>
    <w:rsid w:val="004A6889"/>
    <w:rsid w:val="004B0B91"/>
    <w:rsid w:val="004B3099"/>
    <w:rsid w:val="004B310F"/>
    <w:rsid w:val="004C1D40"/>
    <w:rsid w:val="0050537B"/>
    <w:rsid w:val="0053276E"/>
    <w:rsid w:val="0053391D"/>
    <w:rsid w:val="005344BD"/>
    <w:rsid w:val="005350EC"/>
    <w:rsid w:val="0055184F"/>
    <w:rsid w:val="00582418"/>
    <w:rsid w:val="005C3202"/>
    <w:rsid w:val="005D2983"/>
    <w:rsid w:val="005E2D8B"/>
    <w:rsid w:val="005F7969"/>
    <w:rsid w:val="006023DD"/>
    <w:rsid w:val="006157DE"/>
    <w:rsid w:val="0067513C"/>
    <w:rsid w:val="0069132B"/>
    <w:rsid w:val="006B7866"/>
    <w:rsid w:val="006B7E35"/>
    <w:rsid w:val="006D3028"/>
    <w:rsid w:val="006D3D5C"/>
    <w:rsid w:val="006E1766"/>
    <w:rsid w:val="006F063B"/>
    <w:rsid w:val="00700BB0"/>
    <w:rsid w:val="00727C97"/>
    <w:rsid w:val="007A1AD8"/>
    <w:rsid w:val="007E2782"/>
    <w:rsid w:val="007E4F96"/>
    <w:rsid w:val="007E7C94"/>
    <w:rsid w:val="008007D1"/>
    <w:rsid w:val="00807883"/>
    <w:rsid w:val="00825374"/>
    <w:rsid w:val="008D540A"/>
    <w:rsid w:val="008D7F6C"/>
    <w:rsid w:val="008E2229"/>
    <w:rsid w:val="008F235C"/>
    <w:rsid w:val="008F5C06"/>
    <w:rsid w:val="00905518"/>
    <w:rsid w:val="009114CC"/>
    <w:rsid w:val="00917E68"/>
    <w:rsid w:val="00996BA6"/>
    <w:rsid w:val="009A7A18"/>
    <w:rsid w:val="009D3C02"/>
    <w:rsid w:val="009E4BAB"/>
    <w:rsid w:val="00A415D6"/>
    <w:rsid w:val="00A43D14"/>
    <w:rsid w:val="00A4512F"/>
    <w:rsid w:val="00A452BB"/>
    <w:rsid w:val="00A96513"/>
    <w:rsid w:val="00B01CC4"/>
    <w:rsid w:val="00B17A26"/>
    <w:rsid w:val="00B4278F"/>
    <w:rsid w:val="00B50B36"/>
    <w:rsid w:val="00B63DAA"/>
    <w:rsid w:val="00B64E8D"/>
    <w:rsid w:val="00B7225A"/>
    <w:rsid w:val="00B86483"/>
    <w:rsid w:val="00B95B4E"/>
    <w:rsid w:val="00C15B7C"/>
    <w:rsid w:val="00C5763F"/>
    <w:rsid w:val="00C63381"/>
    <w:rsid w:val="00C663EE"/>
    <w:rsid w:val="00C730D8"/>
    <w:rsid w:val="00C73373"/>
    <w:rsid w:val="00C75A24"/>
    <w:rsid w:val="00CA41A3"/>
    <w:rsid w:val="00CE745D"/>
    <w:rsid w:val="00D07C2B"/>
    <w:rsid w:val="00D231B2"/>
    <w:rsid w:val="00D55D77"/>
    <w:rsid w:val="00D86DC9"/>
    <w:rsid w:val="00D97E9C"/>
    <w:rsid w:val="00DB06D7"/>
    <w:rsid w:val="00DD79D4"/>
    <w:rsid w:val="00E00209"/>
    <w:rsid w:val="00E102D0"/>
    <w:rsid w:val="00E16889"/>
    <w:rsid w:val="00E632D5"/>
    <w:rsid w:val="00E90487"/>
    <w:rsid w:val="00EA4FE0"/>
    <w:rsid w:val="00EA5EB1"/>
    <w:rsid w:val="00EB568D"/>
    <w:rsid w:val="00ED2DCA"/>
    <w:rsid w:val="00ED7879"/>
    <w:rsid w:val="00EE3C98"/>
    <w:rsid w:val="00F12DB1"/>
    <w:rsid w:val="00F17FDC"/>
    <w:rsid w:val="00F8751E"/>
    <w:rsid w:val="00FA1A6B"/>
    <w:rsid w:val="00FC46B4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41C4-D471-4EC3-85EF-1F41D02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15D6"/>
  </w:style>
  <w:style w:type="paragraph" w:styleId="a4">
    <w:name w:val="footer"/>
    <w:basedOn w:val="a"/>
    <w:link w:val="a5"/>
    <w:rsid w:val="00A415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A415D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A415D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A415D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A415D6"/>
    <w:rPr>
      <w:vertAlign w:val="superscript"/>
    </w:rPr>
  </w:style>
  <w:style w:type="paragraph" w:styleId="a9">
    <w:name w:val="Body Text"/>
    <w:basedOn w:val="a"/>
    <w:link w:val="aa"/>
    <w:rsid w:val="00A415D6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A415D6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nhideWhenUsed/>
    <w:rsid w:val="00A415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A415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A415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15D6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A415D6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415D6"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15D6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f2">
    <w:name w:val="Block Text"/>
    <w:basedOn w:val="a"/>
    <w:rsid w:val="00A415D6"/>
    <w:pPr>
      <w:spacing w:line="360" w:lineRule="auto"/>
      <w:ind w:left="-567" w:right="-1134"/>
      <w:jc w:val="center"/>
    </w:pPr>
    <w:rPr>
      <w:szCs w:val="24"/>
      <w:lang w:val="en-AU" w:eastAsia="en-US"/>
    </w:rPr>
  </w:style>
  <w:style w:type="paragraph" w:styleId="af3">
    <w:name w:val="List Paragraph"/>
    <w:basedOn w:val="a"/>
    <w:uiPriority w:val="34"/>
    <w:qFormat/>
    <w:rsid w:val="00A415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rm-control">
    <w:name w:val="form-control"/>
    <w:basedOn w:val="a0"/>
    <w:rsid w:val="00A4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91/id/3535/" TargetMode="External"/><Relationship Id="rId13" Type="http://schemas.openxmlformats.org/officeDocument/2006/relationships/hyperlink" Target="http://www.armeps.am/e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uction.armeps.am/hy/procurer/bo_details/tid/91/id/4771/" TargetMode="External"/><Relationship Id="rId12" Type="http://schemas.openxmlformats.org/officeDocument/2006/relationships/hyperlink" Target="https://eauction.armeps.am/hy/procurer/bo_details/tid/91/id/353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uction.armeps.am/hy/procurer/bo_details/tid/91/id/3535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auction.armeps.am/hy/procurer/bo_details/tid/91/id/35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hy/procurer/bo_details/tid/91/id/353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120</cp:revision>
  <cp:lastPrinted>2018-11-19T13:05:00Z</cp:lastPrinted>
  <dcterms:created xsi:type="dcterms:W3CDTF">2018-10-01T11:05:00Z</dcterms:created>
  <dcterms:modified xsi:type="dcterms:W3CDTF">2018-11-19T13:40:00Z</dcterms:modified>
</cp:coreProperties>
</file>