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2023.07.06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ՀԳՏՏԶՀ-ԷԱՃԱՊՁԲ-01/23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ՀԱՅԱՍՏԱՆՈՒՄ ԳՅՈՒՂԱԿԱՆ ՏԱՐԱԾՔՆԵՐԻ ՏՆՏԵՍԱԿԱՆ ԶԱՐԳԱՑՄԱՆ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Սարյան 26/3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Հայաստանում գյուղական տարածքների տնտեսական զարգացման հիմնադրամի  կարիքների համար ՀԳՏՏԶՀ-ԷԱՃԱՊՁԲ-01/23  ծածկագրով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Տիգրանյան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kentron@petgnumner.am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ՀԱՅԱՍՏԱՆՈՒՄ ԳՅՈՒՂԱԿԱՆ ՏԱՐԱԾՔՆԵՐԻ ՏՆՏԵՍԱԿԱՆ ԶԱՐԳԱՑՄԱՆ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ՀԳՏՏԶՀ-ԷԱՃԱՊՁԲ-01/23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2023.07.06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ՀԱՅԱՍՏԱՆՈՒՄ ԳՅՈՒՂԱԿԱՆ ՏԱՐԱԾՔՆԵՐԻ ՏՆՏԵՍԱԿԱՆ ԶԱՐԳԱՑՄԱՆ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ՀԱՅԱՍՏԱՆՈՒՄ ԳՅՈՒՂԱԿԱՆ ՏԱՐԱԾՔՆԵՐԻ ՏՆՏԵՍԱԿԱՆ ԶԱՐԳԱՑՄԱՆ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Հայաստանում գյուղական տարածքների տնտեսական զարգացման հիմնադրամի  կարիքների համար ՀԳՏՏԶՀ-ԷԱՃԱՊՁԲ-01/23  ծածկագրով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ՀԱՅԱՍՏԱՆՈՒՄ ԳՅՈՒՂԱԿԱՆ ՏԱՐԱԾՔՆԵՐԻ ՏՆՏԵՍԱԿԱՆ ԶԱՐԳԱՑՄԱՆ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Հայաստանում գյուղական տարածքների տնտեսական զարգացման հիմնադրամի  կարիքների համար ՀԳՏՏԶՀ-ԷԱՃԱՊՁԲ-01/23  ծածկագրով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ՀԳՏՏԶՀ-ԷԱՃԱՊՁԲ-01/23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kentron@petgnumner.am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Հայաստանում գյուղական տարածքների տնտեսական զարգացման հիմնադրամի  կարիքների համար ՀԳՏՏԶՀ-ԷԱՃԱՊՁԲ-01/23  ծածկագրով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1607350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ՀԱՅԱՍՏԱՆՈՒՄ ԳՅՈՒՂԱԿԱՆ ՏԱՐԱԾՔՆԵՐԻ ՏՆՏԵՍԱԿԱՆ ԶԱՐԳԱՑՄԱՆ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ՀԳՏՏԶՀ-ԷԱՃԱՊՁԲ-01/23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ՀԳՏՏԶՀ-ԷԱՃԱՊՁԲ-01/23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«ՀԳՏՏԶՀ-ԷԱՃԱՊՁԲ-01/23»*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ՀԱՅԱՍՏԱՆՈՒՄ ԳՅՈՒՂԱԿԱՆ ՏԱՐԱԾՔՆԵՐԻ ՏՆՏԵՍԱԿԱՆ ԶԱՐԳԱՑՄԱՆ ՀԻՄՆԱԴՐԱՄ*  (այսուհետ` Պատվիրատու) կողմից կազմակերպված` ՀԳՏՏԶՀ-ԷԱՃԱՊՁԲ-01/23*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ՀԱՅԱՍՏԱՆՈՒՄ ԳՅՈՒՂԱԿԱՆ ՏԱՐԱԾՔՆԵՐԻ ՏՆՏԵՍԱԿԱՆ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- 00099439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- 163007089275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«ՀԳՏՏԶՀ-ԷԱՃԱՊՁԲ-01/23»*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ՀԱՅԱՍՏԱՆՈՒՄ ԳՅՈՒՂԱԿԱՆ ՏԱՐԱԾՔՆԵՐԻ ՏՆՏԵՍԱԿԱՆ ԶԱՐԳԱՑՄԱՆ ՀԻՄՆԱԴՐԱՄ*  (այսուհետ` Պատվիրատու) կողմից կազմակերպված` ՀԳՏՏԶՀ-ԷԱՃԱՊՁԲ-01/23*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ՀԱՅԱՍՏԱՆՈՒՄ ԳՅՈՒՂԱԿԱՆ ՏԱՐԱԾՔՆԵՐԻ ՏՆՏԵՍԱԿԱՆ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- 00099439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- 163007089275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վաճառողը Երևան քաղաքի բոլոր վարչական շրջաններում ինչպես նաև բոլոր մարզերում ՝ գլխավոր ճանապարհների՝ հանրապետական կամ մարզային նշանակության, պետք է ունենան լցակայաններ։
Մատակարարումը ըստ պատվերի։
Կտրանները պետք է ունենան առնվազն մինչև 2024թ․ դեկտեմբերի 30 պիտանելիության ժամկետ։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Փարպեցի 22 բն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2023թ․ դեկտեմբերի 25-ը՝ ըստ պատվերի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