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ԶԻՆԱՌ-ԷԱ-ԱՊՁԲ-2024/2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տնտեսկան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055465456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zinarzao@mail.ru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ԶԻՆԱՌ-ԷԱ-ԱՊՁԲ-2024/2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տնտեսկան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տնտեսկան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ԶԻՆԱՌ-ԷԱ-ԱՊՁԲ-2024/2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zinarzao@mail.ru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տնտեսկան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ԶԻՆԱՌ-ԷԱ-ԱՊՁԲ-2024/2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ԶԻՆԱՌ-ԷԱ-ԱՊՁԲ-2024/2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ԶԻՆԱՌ-ԷԱ-ԱՊՁԲ-2024/2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«ԶԻՆԱՌ-ԷԱ-ԱՊՁԲ-2024/2»*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ԶԻՆԱՌ-ԷԱ-ԱՊՁԲ-2024/2*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«ԶԻՆԱՌ-ԷԱ-ԱՊՁԲ-2024/2»*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ԶԻՆԱՌ-ԷԱ-ԱՊՁԲ-2024/2*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ԶԻՆԱՌ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հինգ մատանի, ռետինե կետիկների ծածկույթով պատրաստված պոլիէստեր 30% բամբակ 70 % ։ Քաշը 80գր։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XL-5XL չափի: Գույնը՝ խակի, բամբակյա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ջրակայուն, երկարությունը 30սմ, 5 մատանի։Գործարանային փաթեթավորմամբ։ Մեկ զույգի քաշը 50 գրամից ոչ պակաս: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թիկնոցներ, զինվորական, որսորդական, գույնը խակի։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Արևապաշտպան գլխարկ, 100% բամբակից, գլխարկի ներսի հատվածը պոլիէսթերից՝ կամ այլ չքրտնացնող նյութից: Գլխարկի վերևի հատվածը լինի փակ, իսկ կոր հատվածից մինչև վերև ցանցավոր: Գլխարկը պետք է ունենա կոր երեսկալ, լինի զինվորական համազգեստի պրինտով: Նախընտրելի տեսակը ներկայացվում է նկարով: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20մկմ, ծավալը` 30 լիտր, չափը 52x55սմ սմ։Փաթեթավորված օղակաձև, յուրաքանչյուր փաթեթում առնվազն 30 հատ, գույնը` սև:Գլանափաթեթի երկարությունը 14 ամ, լայնությունը 5սմ: Գլանափաթեթի վրա հայաֆիկացումը պարտադիր է: Ըստ ՀՀ-ում գործող սանիտարական նորմերի և կանոնների։ Unipac կամ համարժեք` Big plast, Silk soft, мелочи жизни: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20մկմ, ծավալը` 60 լիտր, չափը 74x56սմ սմ։Փաթեթավորված օղակաձև, յուրաքանչյուր փաթեթում առնվազն 50 հատ, գույնը` սև: Ըստ ՀՀ-ում գործող սանիտարական նորմերի և կանոնների։Unipac կամ  համարժեք՝ Big plast, Silk soft, мелочи жизни: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25մկմ, ծավալը` 120 լիտր, չափը 100x58սմ։փաթեթավորված օղակաձև, յուրաքանչյուր փաթեթում առնվազն 20 հատ, գույնը` սև:Գլանափաթեթի երկարությունը 17-18սմ, լայնությունը 7-8սմ: Ըստ ՀՀ-ում գործող սանիտարական նորմերի և կանոնների։ Unipac կամ համարժեք՝ Big plast, Silk soft, мелочи жизни: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40մկմ, ծավալը 40լ, կանթերով: Չափսը՝ 55սմx60սմ, փաթեթավորված օղակաձև, փաթեթի մեջ առնվազն 30 հատ: Կապույտ, կանաչ կամ սև գույների:Նմուշը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տիպի, 1,5 V,1200 mah.LR 03, ալկալիական, պիտանեություն ժամկետը առնվազն 5 տարի, որից 2/3 առկայություն: Պետք է ունենա որակի հավաստագիր: Լինի տուփով, տուփի մեջ 4 հատ:Գործարանային տուփի վրա գրված լինի մարտկոցի բնութագիրը: Տուփի վրա պարտադիր գրված լինի պահպանման ջերմաստիճանը -15°C-ից +30°C: Ջերմաստիճանը շահագործման ընթացքում -20°C-ից +50°C:Նմուշը նախապես համաձայնեցնել պատվի      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նյութ սպիրտային հիմքով, որը ոչնչացնում է 99% մանրէները: Պարունակությունը՝ 75 % իզոպրոպիլ ալկոհոլ, ջուր, գլիցերին, հոտավորիչ: Այն պետք է հնարավոր լինի օգտագործել ձեռքերի, սեղանների, դռան բռնակների, հանրային զուգարանների և այլ վայրերի ախտահանման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երկշերտ, թղթի գույնը սպիտակ, գլանափաթեթի լայնությունը ±13սմ,պերֆոռացված,  թղթի երկարությունը ±210մ, պատրաստված գրելու թղթից: Գլանափաթեթի քաշը 900 գրամից ոչ պակաս: Ապրանքի մակնիշը Veiro Professional TP210 կամ համարժեք՝silk soft, papyrus, papia, նախատեսված դիսպենսերի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երկշերտ, թղթի գույնը սպիտակ, գլանափաթեթի լայնությունը ±9.5սմ,պերֆոռացված, գլանափաթեթի տրամագիծը ±19սմ, թղթի երկարությունը ±200մ, պատրաստված գրելու թղթից: Ապրանքի մակնիշը Veiro Professional T203 կամ համարժեք`silk soft, papyrus, papia: Նախատեսված դիսպենսերի համար, քաշը 600գրամից ոչ պակաս: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եռաշերտ, գլանափաթեթի լայնությունը 9-10սմ, երկարությունը  ±12սմ թերթ: Ապրանքի մակնիշը papia կամ համարժեք`veiro, silk soft, papyrus: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 ծալվածքով երկշերտ, նախատեսված դիսպենսերի համար, սպիտակ գույնի, սանիտարահիգիենիկ նշանակության ապրանքներ արտադրելու համար թույլատրված թղթից, ցելուլոզայից, լայնությունը՝ 21-23 սմ, երկարությունը՝ 22,5-24 սմ: Փաթեթավորված 200 թերթանոց փաթեթով, փաթեթի քաշը՝ 350 գ, մատակարարումը՝ արկղերով, արկղում առնվազն 20 փաթեթ: Բոլոր պարամետրերի թույլատրելի շեղումը՝ +1%: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երկկողմանի գոգնոց, կողքերից չափսի կարգավորման թելերով, հաստությունը ոչ պակաս 0.1սմ-ից, գույնը խակի: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պլաստմասե ձողով զուգարան մաքրելու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լվանալու բարձիկ 14-16 գրամ, երկու կողմը պատված ալյումինե շերտով, նախատեսված կաթսաների և թավաների մաքրման համար:Երկարությունը 11.5սմ, լայնությունը 8սմ, տուփի քաշը 18 գրամից ոչ պակաս:Նմուշը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առնվազն 120 մմ, լայնությունը առնվազն 70մմ, հաստությունը առնվազն 25մմ, մի կողմից երեսապատված արհեստական կտորով: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Ձողը լինի երկաթյա 150սմ, մաքրող մասը 30սմ, երկկողմանի, ռետինե և սպունգե կողմերով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ձող, լայնությունը 50 ռեզինի բարձրությունը 1-2 սմ։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մեխանիկական  դիսպենսեր Veiro Professional կամ համարժեք` Arva prof, Unipac, Z/W ծալված թղթե սրբիչների համար՝ լայնությունը՝ 21-23 սմ, երկարությունը՝ 22,5-24 սմ չափերի թղթյա սրբիչների համար նախատեսված: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շոր, ֆիբրե առանց խավի,գույնը կանաչ չափսը` 40x40սմ: Քաշը՝ 30 գրամից ոչ պակաս: հսայելիների  համար: Գործարանային փաթեթավորմամբ, մեկ ամբողջական կտորից: բազմակի լվացման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եվրոպատուհաններ մաքրելու համար, բազմակի լվացման միկրոֆիբրային:Չափսը 40x40սմ, գործարանային տուփով: Մեկ ամվողջական կտորից: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թելերի երկարությունը 25-30սմ, թելի փնջի հաստությունը 6մմ, ընդհանուր փնջերի քանակը 137-142 հատ, փնջի վրա առկա լինի պլաստմասե գլխիկ, որին ամրացվի փայտը:Նմուշը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ձող պլաստմասե, երկարությունը առնվազն 120սմ: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ձողի չոր գլխիկ, երկար, ուղղակնյունաձև: ձողի երկարությունը 120սմ,  մաքրող մաս չափերը 60*20սմ, փնջի թելերի երկարությունը 5-7սմ, հաստությունը ±6 մմ: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համար  նախատեսված  դույլը քամելու հարմարանքով: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դույլի կոմպլեկտ, հատակ լվանալու համար, իր համար նախատեսված հատակի մաքրման ձողով և ձողի գլխիկով (հետագայում մաշվածները փոխարինելու հնարավորությամբ): Դույլը պետք է ունենա քամելու հարմարանք: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ինքնաքամվող դույլի մեխանիզմի համար, փնջերի քանակը 70-75, տրամագիծը  16-18սմ:Նմուշը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չոր մոպ իր ձողով, ձողի  երկարությունը 120սմ մաքրող մասի լայնությունը 40*20սմ: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հեղուկ կամ աէրոզոլ, 245մլ-300մլ, աէրոզոլի մղիչը դիմացից, բարձրությունը 14սմ, ներքին տրամագիծը 5սմ, տարբեր տեսակի բույրերով: Նախատեսվախ օդի դիսպենսերի համար: Բույրերը ըստ պատվիրատուի պահանջի: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հատակի նյութ,բոլոր տեսակների հատակները մաքրելու և փայլեցնելու համար: 1լ տարողությամբ, տարրայի բարձրությունը 25սմ-26սմ, տարրայի ներքին տրամագիծը 7սմ, տարրայի պատի հաստությունը 2մմ-3մմ, բացովի-փակովի կափարիչով (ոչ պտտվող): Պարունակում է դեոնիզացված ջուր բարձր 30%-ից, խտանյութ ցածր 5%-ից: Անիոնային մակերեսային ակտիվ նյութը ցածր 5%-ից: Ոչ իոնային մակերեսային ակտիվ նյութը ոչ ավել 5%-ից: 200մլ հեղուկը բացվում է 5լ ջրի հետ: Պիտանելիության ժամկետը 24 ամիս: ՈՒնենա նուրբ ծախկային բույր: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 մաքրման հեղուկ, ժավելի գել, 1լ տարայով: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և փայլեցման հեղուկ հեղուկացրիչով: 500մլ, բաղադրությունը՝ 5% իոնեցման  օճառ, հոտավորիչներ, բենգիսոդիազոլինեն, մեթիլիսոդիազոլինեն: Պահպանման ժամկետը արտադրման օրվանից 3 տարի: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մաքրելու հեղուկ, 0,5լ: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Հակաբակտերյալ քլորիխիդինի պարունակությամբ, մաշկը չորությունից պաշտպանող հատկությամբ, փրփուր օճառ՝ նախատեսված օճառի դիսպենսերների մեջ լցնելու համար, մատակարարումը՝ 5000 մլ-ոց պլաստմասսե տարաներով: Նմուշը նախապես կհամաձայնեցվիլ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մաշկը չորությունից պաշտպանող հատկությամբ Պարունակում է նատրիումի լաուրիլ, էթոքսի սուլֆատ, կոկոսային ճարպային թթուների դիէթանոլամիդներ, պրոպիլ բետանի, sls, խտությունը 9-11ph, ջրում չլուծվող, ծանր մետաղային գումարային զանգվածային բաժինը 0,002 %: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մեխանիկական դիսպենսեր պլաստմասե, նախատեսված փոփուր օճառի համար,  տարողությունը առնվազն 0.5: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լիտր, ցողացիրով պլաստիկե տարրայով, նաշադիրի խառնուրդով, առանց նստվածքային մասսայի: Հեղուկացրիչի ցրող հատվածում գրված լինի STOP բառը: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հատակ լվանալու համար, չափերը առնվազն 50*100սմ: մեկ ամբողջական կտորից: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ավել + գոգաթիակ: Երկարյությունը 80սմ: Մաքրող խոզանակի երկարությունը 15-20սմ, լայնությունը 20-25 սմ,  գոգաթիակի լայնությունը 25-30սմ:Նմուշը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առնվազն 2 մետրանոց առաստաղ լվանալու համար: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2024թ-ի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