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2024.08.02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Экопатрульная служба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А. Арменакян 129</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 электронного аукциона на приобретение автомобилей специального назначения для нужд Экопатрульной службы Министерства окружающей среды по коду МОСЭПС-ПТпЭА-24/07</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Сусанна Казарян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s.ghazaryan@ecopatrolservice.am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010653250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Экопатрульная служба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ՇՄՆԷՊԾ-ԷԱՃԱՊՁԲ-24/07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2024.08.02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Экопатрульная служба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Экопатрульная служба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 электронного аукциона на приобретение автомобилей специального назначения для нужд Экопатрульной службы Министерства окружающей среды по коду МОСЭПС-ПТпЭА-24/07</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 электронного аукциона на приобретение автомобилей специального назначения для нужд Экопатрульной службы Министерства окружающей среды по коду МОСЭПС-ПТпЭА-24/07</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Экопатрульная служба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ՇՄՆԷՊԾ-ԷԱՃԱՊՁԲ-24/07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s.ghazaryan@ecopatrolservice.am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 электронного аукциона на приобретение автомобилей специального назначения для нужд Экопатрульной службы Министерства окружающей среды по коду МОСЭПС-ПТпЭА-24/07</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387.83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418.24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2024.08.29.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ՇՄՆԷՊԾ-ԷԱՃԱՊՁԲ-24/07</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Экопатрульная служба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ՇՄՆԷՊԾ-ԷԱՃԱՊՁԲ-24/07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ՇՄՆԷՊԾ-ԷԱՃԱՊՁԲ-24/07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ՇՄՆԷՊԾ-ԷԱՃԱՊՁԲ-24/07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Экопатрульная служба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"ՇՄՆԷՊԾ-ԷԱՃԱՊՁԲ-24/07"*</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"ՇՄՆԷՊԾ-ԷԱՃԱՊՁԲ-24/07"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Экопатрульная служба*(далее — Заказчик) процедуре закупок под кодом ՇՄՆԷՊԾ-ԷԱՃԱՊՁԲ-24/07*.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ՇՄՆԷՊԾ-ԷԱՃԱՊՁԲ-24/07</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"ՇՄՆԷՊԾ-ԷԱՃԱՊՁԲ-24/07"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Экопатрульная служба*(далее — Заказчик) процедуре закупок под кодом ՇՄՆԷՊԾ-ԷԱՃԱՊՁԲ-24/07*.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ՇՄՆԷՊԾ-ԷԱՃԱՊՁԲ-24/07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ՇՄՆԷՊԾ-ԷԱՃԱՊՁԲ-24/07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ՇՄՆԷՊԾ-ԷԱՃԱՊՁԲ-24/07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 месяцев после вступления в силу договора/соглашения, но не позднее 25.12.2024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 Арменакян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 месяцев после вступления в силу договора/соглашения, но не позднее 25.12.2024 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ՇՄՆԷՊԾ-ԷԱՃԱՊՁԲ-24/07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ՇՄՆԷՊԾ-ԷԱՃԱՊՁԲ-24/07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ՇՄՆԷՊԾ-ԷԱՃԱՊՁԲ-24/07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