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2024.08.12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системы видеонаблюдения и видеозаписи, устанавливаемые в детских садах</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Անի Համբարձումյան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ani.hambardzumyan@yerevan.am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011-514-374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ԵՔ-ԷԱՃԱՊՁԲ-24/255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2024.08.12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системы видеонаблюдения и видеозаписи, устанавливаемые в детских садах</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системы видеонаблюдения и видеозаписи, устанавливаемые в детских садах</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ԵՔ-ԷԱՃԱՊՁԲ-24/255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ani.hambardzumyan@yerevan.am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системы видеонаблюдения и видеозаписи, устанавливаемые в детских садах</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388.26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424.25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2024.08.29.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ԵՔ-ԷԱՃԱՊՁԲ-24/255</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ԵՔ-ԷԱՃԱՊՁԲ-24/255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ԵՔ-ԷԱՃԱՊՁԲ-24/255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ԵՔ-ԷԱՃԱՊՁԲ-24/255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"ԵՔ-ԷԱՃԱՊՁԲ-24/255"*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Мэрия Еревана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ԵՔ-ԷԱՃԱՊՁԲ-24/255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"ԵՔ-ԷԱՃԱՊՁԲ-24/255"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ԵՔ-ԷԱՃԱՊՁԲ-24/255*.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ԵՔ-ԷԱՃԱՊՁԲ-24/255</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"ԵՔ-ԷԱՃԱՊՁԲ-24/255"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ԵՔ-ԷԱՃԱՊՁԲ-24/255*.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ԵՔ-ԷԱՃԱՊՁԲ-24/255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в порядке, установленном законодательством РА, осуществляет управление общего образования мэрии Еревана.</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ԵՔ-ԷԱՃԱՊՁԲ-24/255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Основными требованиями к приобретению системы, содержащей до 1700 камер, для обеспечения видеонаблюдения и видеозаписи в целях безопасности в детских садах города Еревана являются․
1. Требования к внедрению системы видеонаблюдения
Поставщик системы перед установкой системы в каждом детском саду должен разработать на плане детского сада проект наблюдения, в котором будут указаны точки наблюдения, наблюдаемые поля обзора, трассы каналов, развязки, места видеозаписи и другого оборудования, параметры конфигурации. , источники питания и интернет-питания и другая необходимая информация: Для внедрения системы: После утверждения представленного проекта клиентом будет указано количество контрольных точек, после чего можно будет только приступить к работе:
2. Технические требования к камерам
Количество IP-камер, предназначенных для внутренней и внешней установки в каждом детском саду, согласно проекту видеонаблюдения, разработанному по плану детского сада, с учетом количества входов, коридоров, групповых комнат, спален и других необходимых мест данного детского сада: Камеры должны работать с технологией PoE: Ночной режим камер — не менее 30 м. Качество изображения — не менее 4 МП 1/3 дюйма CMOS 2688(H)x1520(V), фиксированный объектив 2,8–4 мкм. Должны быть встроены внутренние камеры. -в микрофоне внешние камеры должны иметь степень защиты не ниже IP67. Все камеры должны находиться в монтажных коробках.
3. Технические требования к видеорегистратору.
В каждом детском саду должен быть видеорегистратор(ы), соответствующий количеству камер, каждый с минимум двумя жесткими дисками емкостью до 16 ТБ, Smart H.265+/H.265/Smart H.264+/H.264/MJPEG. возможность кодирования, не менее 256 Мб/врк с полосой пропускания на вход, запись и выход, не менее 1 единицы 10/100/1000 Мб/врк Пропускная способность обмена данными:
4. Период записи
Запись камер рассчитана не менее чем на 7 дней, при этом жесткие диски должны быть специально предназначены для работы с устройствами круглосуточного видеонаблюдения.
5. Технические требования к сплиттерам PoE
Все камеры должны быть подключены к сети с помощью сплиттеров PoE, рассчитанных минимум на 8 камер, с мощностью PoE не менее 96 Вт, с входами PoE не менее 8 10/100 Мбит/с, но все сплиттеры должны находиться в герметичных внешних коробках:
6. Технические требования к кабелю
Все внутренние кабели камеры должны быть медными типа UTP, не ниже 5-й категории, не менее 24AWG. Кабели внешних камер должны быть типа FTP, не ниже категории 5:
7. Технические требования к прицепам
Внутренние кабели, в зависимости от местоположения, должны быть проложены. при наличии - с трубами, а при их отсутствии - с пластмассовыми трубками (в зависимости от расположения и количества кабелей, необходимых размеров), наружные кабели с резиновыми трубками.
8. Технические требования к установке видеорегистратора.
Видеорегистратор должен быть установлен в подходящий железный шкаф (Rack 6U-9U) и иметь замок: Шкаф должен иметь отверстия для охлаждения:
9. Требования к источнику бесперебойного питания
В шкафу видеорегистратора должно быть установлено устройство бесперебойного питания, обеспечивающее работу системы в случае отключения электроэнергии в течение не менее 10 минут:
10. Требования к программному обеспечению
Программное обеспечение должно быть спроектировано как профессиональная централизованная система оперативного мониторинга:
Программное обеспечение должно быть установлено на сервер, соответствующий тематике данного проекта:
Система должна позволять просматривать камеры и видеозаписи онлайн, выбирая период времени и конкретную камеру(ы):
Система должна иметь централизованный интерфейс для управления всеми камерами и видеопроекторами:
Централизованный пульт управления должен иметь модуль контроля работоспособности оборудования в системе:
Система должна иметь инструменты регистрации, удаления пользователей и управления правами: Система должна обеспечивать возможность просмотра одной или группы камер в веб-среде (в административном модуле системы «Манкапартез», действующей в мэрии Еревана, ссылка в каждом детском саду могут быть размещены камеры для просмотра онлайн и видеозаписей):
11. Требования к организации труда
Работы должны быть организованы таким образом, чтобы они не мешали нормальной деятельности детского сада: Обеспечить вывоз строительного мусора во время и после проведения работ:
12. Порядок оплаты
Оплата будет производиться за каждую заявку на заказ в соответствии с количеством фактически установленных контрольных точек (цена одной контрольной точки равна цене заключенного договора, разделенной на 1700):
 Доставка и установка, по указанному заказчиком адресу, осуществляется за счет поставщика.
Поставляемое оборудование должно иметь гарантию не менее одного года: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ԵՔ-ԷԱՃԱՊՁԲ-24/255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до 70 календарных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ԵՔ-ԷԱՃԱՊՁԲ-24/255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ԵՔ-ԷԱՃԱՊՁԲ-24/255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ԵՔ-ԷԱՃԱՊՁԲ-24/255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