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ԵՔ-ԷԱՃԱՊՁԲ-24/255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մանկապարտեզներում տեղադրվող տեսահսկման և տեսաձայնագրման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ԵՔ-ԷԱՃԱՊՁԲ-24/255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մանկապարտեզներում տեղադրվող տեսահսկման և տեսաձայնագրման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մանկապարտեզներում տեղադրվող տեսահսկման և տեսաձայնագրման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մանկապարտեզներում տեղադրվող տեսահսկման և տեսաձայնագրման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388.26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424.25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ԵՔ-ԷԱՃԱՊՁԲ-24/255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ԵՔ-ԷԱՃԱՊՁԲ-24/255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ԵՔ-ԷԱՃԱՊՁԲ-24/255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«ԵՔ-ԷԱՃԱՊՁԲ-24/255»*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ԵՔ-ԷԱՃԱՊՁԲ-24/255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«ԵՔ-ԷԱՃԱՊՁԲ-24/255»*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ԵՔ-ԷԱՃԱՊՁԲ-24/255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«ԵՔ-ԷԱՃԱՊՁԲ-24/255»*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ԵՔ-ԷԱՃԱՊՁԲ-24/255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«ԵՔ-ԷԱՃԱՊՁԲ-24/255»*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ենթակայության մինչև 50 մանկապարտեզում մինչև 1700 հատ տեսախցիկի և  տեսահսկման համակարգի ձեռքբերում տեղադրումով և համակարգի գործարկմամբ:
Երևան քաղաքի մանկապարտեզներում անվտանգության նկատառումներից ելնելով տեսահսկում և տեսաձայնագրում ապահովվելու նպատակով մինչև 1700 հատ տեսախցիկներով համակարգի ձեռքբերման հիմնական պահանջներն են․
1.	Տեսահսկման համակարգի ներդրման նախագծման պահանջներ
Համակարգի մատակարարը, ամեն մանկապարտեզում համակարգը տեղադրելուց առաջ, պետք է մշակի տեսահսկման նախագիծ մանկապարտեզի հատակագծի վրա, որը կներառի տեսահսկման կետերը, դիտարկվող տեսադաշտերը, կապուղիների հետագծերը, հանգույցները, տեսաձայնագրման և այլ սարքավորումների տեղադիրքերը, կարգաբերման պարամետրերը, հոսանքի և ինտերնետի սնման աղբյուրները և այլ անհրաժեշտ տեղեկատվություն՝ համակարգի ներդրման համար: Ներկայացված նախագիծը  պատվիրատուի կողմից հաստատվելուց հետո կհստակեցվի տեսահսկման կետերի քանակը, որից հետո միայն հնարավոր կլինի սկսել աշխատանքները:
2.	Տեսախցիկների տեխնիկական պահանջներ
Յուրաքանչյուր մանկապարտեզում ներքին և արտաքին տեղադրման համար նախատեսված IP տեսախցիկների քանակը՝ համաձայն մանկապարտեզի հատակագծի վրա մշակված տեսահսկման նախագծի՝ հաշվի առնելով տվյալ մանկապարտեզի մուտքերի, միջանցքների, խմբասենյակների, ննջասենյակների և այլ անհրաժեշտ վայրերի քանակը: Տեսախցիկները պետք է աշխատեն PoE տեխնոլոգիայով: Տեսախցիկների գիշերային ռեժիմը առնվազն 30մ, պատկերի որակը առնվազն 4MP 1/3” CMOS 2688(H)x1520(V), ֆիքսված օբյեկտիվով 2.8մմ – 4մմ: Ներքին տեսախցիկները պետք է լինեն ներկառուցված միկրոֆոնով, արտաքին տեսախցիկները պետք է լինեն առնվազն IP67 պաշտպանությամբ։ Բոլոր տեսախցիկները պետք է լինեն մոնտաժային տուփերով։
3.	Տեսաձայնագրիչների տեխնիկական պահանջներ
Յուրաքանչյուր մանկապարտեզում պետք է լինի տեսախցիկների քանակին համապատասխան տեսաձայնագրիչ(ներ)՝ յուրաքանչյուրը առնվազն 2 կոշտ սկավառակի հնարավորությամբ՝ մինչև 16TB, Smart H.265+/H.265/Smart H.264+/H.264/MJPEG կոդավորման հնարավորությամբ, առնվազն 256 մբ/վրկ մուտքային, ձայնագրման և ելքային թողունակությամբ, առնվազն 1 հատ 10/100/1000 Մբ/վրկ տվյալների փոխանակման թողունակությամբ: 
4.	Ձայնագրման ժամկետ
Տեսախցիկների ձայնագրությունը հաշվարկել առնվազն 7 օրվա համար, ընդ-որում կոշտ սկավառակները պետք է նախատեսված լինեն հատուկ 24/7 տեսահսկման սարքերի հետ աշխատելու համար։
5.	PoE բաժանարարների տեխնիկական պահանջներ
Բոլոր տեսախցիկները պետք  է միացված լինեն ցանցին PoE բաժանարարներով՝ նախատեսված առնվազն 8 տեսախցիկների համար, առնվազն 96W PoE հզորությամբ, առնվազն 8 հատ 10/100 Մբ/վրկ PoE մուտքերով, ընդ-որում բոլոր բաժանարարները պետք է լինեն հերմետիկ արտաքին տուփերով: 
6.	Մալուխների տեխնիկական պահանջներ
Ներքին տեսախցիկների բոլոր մալուխները պետք է լինեն պղնձյա UTP տեսակի, առնվազն 5-րդ կատեգորիա, առնվազն 24AWG։ Արտաքին տեսախցիկների մալուխները պետք է լինեն FTP տեսակի, առնվազն 5-րդ կատեգորիա: 
7.	Մալուխատարների տեխնիկական պահանջներ
Ներքին մալուխները, կախված տեղանքից, պետք է անցկացվեն. առկայության դեպքում խողովակաշարով, իսկ բացակայության պարագայում, պլաստմասե ուղետարներով, (կախված տեղանքից և մալուխների քանակից՝ անհրաժեշտ չափերի), արտաքին մալուխները՝ ճկախողովակներով։
8.	Տեսաձայնագրիչի տեղադրման տեխնիկական պահանջներ
Տեսաձայնագրիչը պետք է տեղադրված լինի երկաթյա համապատասխան պահարանում (Rack 6U-9U), և ունենա փական: Պահարանը պետք է ունենա հովացման անցքեր:
9.	Հոսանքի անխափան սնուցման պահանջներ
Տեսաձայնագրիչի պահարանում պետք է տեղադրված լինի հոսանքի անխափան սնուցման սարք՝ նախատեսված հոսանքի բացակայության պարագայում համակարգի գործունեությունը ապահովելու համար՝ առնվազն 10 րոպե:
10.	Ծրագրային ապահովման պահանջներ
Ծրագրային ապահովումը պետք է նախատեսված լինի որպես մասնագիտական կենտրոնացված օպերատիվ դիտարկման համակարգ:
Ծրագրային ապահովումը պետք է տեղադրված լինի տվյալ նախագծի ծավալներին համապատասխան սերվերի վրա:
Համակարգը պետք է հնարավորություն ընձեռի առցանց դիտարկել տեսախցիկները և տեսաձայնագրությունները, ընտրելով  ժամանակահատված և կոնկրետ տեսախցիկ(ներ):
Համակարգը պետք է ունենա բոլոր տեսախցիկների և տեսաձայանգրիչների կառավարման կենտրոնացված արտադեմ (interface):
Կառավարման կենտրոնացված վահանակը պետք է ունենա համակարգում առկա սարքավորումների աշխատունակության մոնիթորինքի մոդուլ:
Համակարգը պետք է ունենա օգտատերերի գրանցման, հեռացման և իրավունքների կառավարման գործիքակազմ: Համակարգը պետք է ընձեռի հնարավորություն մեկ կամ մի խումբ տեսախցիկներ դիտարկել Web միջավայրում (Երևանի քաղաքապետարանում գործող «Մանկապարտեզ» համակարգի ադմինիստրատիվ մոդուլում ամեն մանկապարտեզի տեսախցիկների հղումը տեղադրելու, առցանց և տեսաձայնագրությունները դիտարկելու նպատակով):
11.	Աշխատանքների կազմակերպման պահանջներ
Աշխատանքները պետք է կազմակերպվեն այնպես, որպեսզի չխանգարեն մանկապարտեզի բնականոն գործունեությանը: Աշխատանքները կատարելու ընթացքում և հետո ապահովել շինարարական աղբի հեռացումը:
12.	Վճարման կարգը
Վճարումը կկատարվի յուրաքանչյուր պատվեր-առաջադրանքի դեպքում փաստացի տեղադրված տեսահսկման կետերի քանակին համապատասխան (մեկ տեսահսկման կետի գինը հավասար է կնքված պայմանագրի գինը բաժանած 1700-ի): 
 Առաքումը և տեղադրումը՝ ըստ պատվիրատուի ներկայացրած վայրի, կատարվում է մատակարարի միջոցների հաշվին։
Տրամադրված սարք-սարքավորումները պետք է ունենան առնվազն մեկ տարվա երաշխիք: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70-րդ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