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2024.08.14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3</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Экопатрульная служба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А. Арменакян 129</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МОСЭПС-ПТпЭА-24/07</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Сусанна Казарян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s.ghazaryan@ecopatrolservice.am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010653250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Экопатрульная служба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ՇՄՆԷՊԾ-ԷԱՃԱՊՁԲ-24/07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2024.08.14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3</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Экопатрульная служба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Экопатрульная служба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МОСЭПС-ПТпЭА-24/07</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МОСЭПС-ПТпЭА-24/07</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Экопатрульная служба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ՇՄՆԷՊԾ-ԷԱՃԱՊՁԲ-24/07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s.ghazaryan@ecopatrolservice.am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МОСЭПС-ПТпЭА-24/07</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387.83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418.24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2024.08.30.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ՇՄՆԷՊԾ-ԷԱՃԱՊՁԲ-24/07</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Экопатрульная служба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ՇՄՆԷՊԾ-ԷԱՃԱՊՁԲ-24/07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ՇՄՆԷՊԾ-ԷԱՃԱՊՁԲ-24/07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ՇՄՆԷՊԾ-ԷԱՃԱՊՁԲ-24/07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Экопатрульная служба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"ՇՄՆԷՊԾ-ԷԱՃԱՊՁԲ-24/07"*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"ՇՄՆԷՊԾ-ԷԱՃԱՊՁԲ-24/07"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Экопатрульная служба*(далее — Заказчик) процедуре закупок под кодом ՇՄՆԷՊԾ-ԷԱՃԱՊՁԲ-24/07*.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ՇՄՆԷՊԾ-ԷԱՃԱՊՁԲ-24/07</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"ՇՄՆԷՊԾ-ԷԱՃԱՊՁԲ-24/07"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Экопатрульная служба*(далее — Заказчик) процедуре закупок под кодом ՇՄՆԷՊԾ-ԷԱՃԱՊՁԲ-24/07*.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ՇՄՆԷՊԾ-ԷԱՃԱՊՁԲ-24/07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 месяцев после вступления в силу договора/соглашения, но не позднее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 месяцев после вступления в силу договора/соглашения, но не позднее 25.12.2024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