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C7" w:rsidRDefault="006C3FC7" w:rsidP="006C3FC7">
      <w:pPr>
        <w:pStyle w:val="BodyText"/>
        <w:spacing w:after="0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</w:t>
      </w:r>
    </w:p>
    <w:p w:rsidR="006C3FC7" w:rsidRPr="00A0332F" w:rsidRDefault="006C3FC7" w:rsidP="00A0332F">
      <w:pPr>
        <w:pStyle w:val="BodyTextIndent"/>
        <w:jc w:val="center"/>
        <w:rPr>
          <w:rFonts w:ascii="GHEA Grapalat" w:hAnsi="GHEA Grapalat" w:cs="Times New Roman"/>
          <w:b/>
          <w:i w:val="0"/>
          <w:sz w:val="20"/>
          <w:lang w:val="af-ZA"/>
        </w:rPr>
      </w:pPr>
      <w:r w:rsidRPr="00A0332F">
        <w:rPr>
          <w:rFonts w:ascii="GHEA Grapalat" w:hAnsi="GHEA Grapalat" w:cs="Sylfaen"/>
          <w:b/>
          <w:i w:val="0"/>
          <w:lang w:val="af-ZA"/>
        </w:rPr>
        <w:t>ՀԱՅՏԱՐԱՐՈՒԹՅՈՒՆ</w:t>
      </w:r>
    </w:p>
    <w:p w:rsidR="006C3FC7" w:rsidRPr="00EC5D26" w:rsidRDefault="006C3FC7" w:rsidP="00A0332F">
      <w:pPr>
        <w:jc w:val="center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>հրավերում փոփոխություններ կատարելու մասին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>Հայտարարության սույն տեքստը հաստատված է գնահատող հանձնաժողովի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202</w:t>
      </w:r>
      <w:r w:rsidR="00D5213D">
        <w:rPr>
          <w:rFonts w:ascii="GHEA Grapalat" w:hAnsi="GHEA Grapalat" w:cs="Sylfaen"/>
          <w:i w:val="0"/>
          <w:sz w:val="22"/>
          <w:szCs w:val="22"/>
          <w:lang w:val="af-ZA"/>
        </w:rPr>
        <w:t>4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թվականի </w:t>
      </w:r>
      <w:r w:rsidR="00B10E2B">
        <w:rPr>
          <w:rFonts w:ascii="GHEA Grapalat" w:hAnsi="GHEA Grapalat" w:cs="Sylfaen"/>
          <w:i w:val="0"/>
          <w:sz w:val="22"/>
          <w:szCs w:val="22"/>
          <w:lang w:val="af-ZA"/>
        </w:rPr>
        <w:t>օգոստոսի 21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-ի թիվ </w:t>
      </w:r>
      <w:r w:rsidR="00EC5D26" w:rsidRPr="00EC5D26">
        <w:rPr>
          <w:rFonts w:ascii="GHEA Grapalat" w:hAnsi="GHEA Grapalat" w:cs="Sylfaen"/>
          <w:i w:val="0"/>
          <w:sz w:val="22"/>
          <w:szCs w:val="22"/>
          <w:lang w:val="af-ZA"/>
        </w:rPr>
        <w:t>1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որոշմամբ և հրապարակվում է 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>“Գնումների մասին” ՀՀ օրենքի 29-րդ հոդվածի համաձայն</w:t>
      </w:r>
    </w:p>
    <w:p w:rsidR="006C3FC7" w:rsidRPr="00EC5D26" w:rsidRDefault="006C3FC7" w:rsidP="006C3FC7">
      <w:pPr>
        <w:pStyle w:val="Heading3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Ընթացակարգի ծածկագիրը </w:t>
      </w:r>
      <w:r w:rsidR="00EC5D26" w:rsidRPr="00EC5D26">
        <w:rPr>
          <w:rFonts w:ascii="GHEA Grapalat" w:hAnsi="GHEA Grapalat" w:cs="Sylfaen"/>
          <w:i w:val="0"/>
          <w:sz w:val="22"/>
          <w:szCs w:val="22"/>
          <w:lang w:val="af-ZA"/>
        </w:rPr>
        <w:t>ԿԿ-ԷԱՃ</w:t>
      </w:r>
      <w:r w:rsidR="00B10E2B">
        <w:rPr>
          <w:rFonts w:ascii="GHEA Grapalat" w:hAnsi="GHEA Grapalat" w:cs="Sylfaen"/>
          <w:i w:val="0"/>
          <w:sz w:val="22"/>
          <w:szCs w:val="22"/>
          <w:lang w:val="af-ZA"/>
        </w:rPr>
        <w:t>ԾՁԲ-25/04</w:t>
      </w:r>
    </w:p>
    <w:p w:rsidR="006C3FC7" w:rsidRPr="00EC5D26" w:rsidRDefault="006C3FC7" w:rsidP="006C3FC7">
      <w:pPr>
        <w:rPr>
          <w:rFonts w:ascii="GHEA Grapalat" w:hAnsi="GHEA Grapalat" w:cs="Sylfaen"/>
          <w:sz w:val="22"/>
          <w:szCs w:val="22"/>
          <w:lang w:val="af-ZA"/>
        </w:rPr>
      </w:pPr>
    </w:p>
    <w:p w:rsidR="006C3FC7" w:rsidRPr="00EC5D26" w:rsidRDefault="006C3FC7" w:rsidP="00906FC4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   Կադաստրի կոմիտեի կարիքների համար </w:t>
      </w:r>
      <w:r w:rsidR="00B10E2B">
        <w:rPr>
          <w:rFonts w:ascii="GHEA Grapalat" w:hAnsi="GHEA Grapalat" w:cs="Sylfaen"/>
          <w:sz w:val="22"/>
          <w:szCs w:val="22"/>
          <w:lang w:val="af-ZA"/>
        </w:rPr>
        <w:t>ներքին աուդիտի ծառայությունների մատուցման</w:t>
      </w:r>
      <w:r w:rsidR="00A0332F" w:rsidRPr="00EC5D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նպատակով կազմակերպված </w:t>
      </w:r>
      <w:r w:rsidR="00B10E2B" w:rsidRPr="00EC5D26">
        <w:rPr>
          <w:rFonts w:ascii="GHEA Grapalat" w:hAnsi="GHEA Grapalat" w:cs="Sylfaen"/>
          <w:sz w:val="22"/>
          <w:szCs w:val="22"/>
          <w:lang w:val="af-ZA"/>
        </w:rPr>
        <w:t>ԿԿ-ԷԱՃ</w:t>
      </w:r>
      <w:r w:rsidR="00B10E2B" w:rsidRPr="00B10E2B">
        <w:rPr>
          <w:rFonts w:ascii="GHEA Grapalat" w:hAnsi="GHEA Grapalat" w:cs="Sylfaen"/>
          <w:sz w:val="22"/>
          <w:szCs w:val="22"/>
          <w:lang w:val="af-ZA"/>
        </w:rPr>
        <w:t>ԾՁԲ-25/04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EC5D26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C3FC7" w:rsidRPr="00EC5D26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>Փոփոխության առաջացման պատճառ N 1</w:t>
      </w:r>
      <w:r w:rsidR="00A0332F" w:rsidRPr="00EC5D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E7B65" w:rsidRPr="00EC5D26">
        <w:rPr>
          <w:rFonts w:ascii="GHEA Grapalat" w:hAnsi="GHEA Grapalat" w:cs="Sylfaen"/>
          <w:sz w:val="22"/>
          <w:szCs w:val="22"/>
          <w:lang w:val="af-ZA"/>
        </w:rPr>
        <w:t>–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>հրավերը հրապարակելիս գեներացվ</w:t>
      </w:r>
      <w:r w:rsidR="004C199A">
        <w:rPr>
          <w:rFonts w:ascii="GHEA Grapalat" w:hAnsi="GHEA Grapalat" w:cs="Sylfaen"/>
          <w:sz w:val="22"/>
          <w:szCs w:val="22"/>
          <w:lang w:val="af-ZA"/>
        </w:rPr>
        <w:t>ա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>ծ տեքստում եղել է տեխնիկական խնդիրներ</w:t>
      </w:r>
      <w:r w:rsidR="003D42C3" w:rsidRPr="00EC5D26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EC5D26" w:rsidRPr="00EC5D26" w:rsidRDefault="006C3FC7" w:rsidP="00EC5D26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Փոփոխության նկարագրություն- 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>–հրավերը հրապարակելիս գեներացվ</w:t>
      </w:r>
      <w:r w:rsidR="004C199A">
        <w:rPr>
          <w:rFonts w:ascii="GHEA Grapalat" w:hAnsi="GHEA Grapalat" w:cs="Sylfaen"/>
          <w:sz w:val="22"/>
          <w:szCs w:val="22"/>
          <w:lang w:val="af-ZA"/>
        </w:rPr>
        <w:t>ա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>ծ տեքստում եղել է տե</w:t>
      </w:r>
      <w:r w:rsidR="004C199A">
        <w:rPr>
          <w:rFonts w:ascii="GHEA Grapalat" w:hAnsi="GHEA Grapalat" w:cs="Sylfaen"/>
          <w:sz w:val="22"/>
          <w:szCs w:val="22"/>
          <w:lang w:val="af-ZA"/>
        </w:rPr>
        <w:t>խնիկական խնդիրներ: Հ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 xml:space="preserve">րավերում չէր գեներացվել պատվիրատուի անունը և ծածկագիրը </w:t>
      </w:r>
    </w:p>
    <w:p w:rsidR="00EC5D26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ab/>
        <w:t>Փոփոխության հիմնավորում</w:t>
      </w:r>
      <w:r w:rsidR="000E7B65" w:rsidRPr="00EC5D26">
        <w:rPr>
          <w:rFonts w:ascii="GHEA Grapalat" w:hAnsi="GHEA Grapalat" w:cs="Sylfaen"/>
          <w:sz w:val="22"/>
          <w:szCs w:val="22"/>
          <w:lang w:val="af-ZA"/>
        </w:rPr>
        <w:t>-“Գնումների մասին” ՀՀ օրենքի 29-րդ հոդվածի համաձայն</w:t>
      </w:r>
      <w:r w:rsidR="00EC5D26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6C3FC7" w:rsidRPr="00EC5D26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>ԿԿ-ԷԱՃ</w:t>
      </w:r>
      <w:r w:rsidR="00B10E2B">
        <w:rPr>
          <w:rFonts w:ascii="GHEA Grapalat" w:hAnsi="GHEA Grapalat" w:cs="Sylfaen"/>
          <w:sz w:val="22"/>
          <w:szCs w:val="22"/>
          <w:lang w:val="af-ZA"/>
        </w:rPr>
        <w:t>ԾՁԲ-25/04</w:t>
      </w:r>
      <w:r w:rsidR="003D42C3" w:rsidRPr="00EC5D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ծածկագրով գնահատող հանձնաժողովի քարտուղար </w:t>
      </w:r>
      <w:r w:rsidR="00B10E2B">
        <w:rPr>
          <w:rFonts w:ascii="GHEA Grapalat" w:hAnsi="GHEA Grapalat" w:cs="Sylfaen"/>
          <w:sz w:val="22"/>
          <w:szCs w:val="22"/>
          <w:lang w:val="af-ZA"/>
        </w:rPr>
        <w:t>Ս. Ջավախյանին</w:t>
      </w:r>
      <w:r w:rsidRPr="00EC5D26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6C3FC7" w:rsidRPr="00EC5D26" w:rsidRDefault="006C3FC7" w:rsidP="00CE1CA2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ab/>
        <w:t>Հեռախոս՝ 060-47-41-42։</w:t>
      </w:r>
    </w:p>
    <w:p w:rsidR="006C3FC7" w:rsidRPr="00EC5D26" w:rsidRDefault="006C3FC7" w:rsidP="00CE1CA2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>Էլեկտր</w:t>
      </w:r>
      <w:r w:rsidR="000E7B65" w:rsidRPr="00EC5D26">
        <w:rPr>
          <w:rFonts w:ascii="GHEA Grapalat" w:hAnsi="GHEA Grapalat" w:cs="Sylfaen"/>
          <w:sz w:val="22"/>
          <w:szCs w:val="22"/>
          <w:lang w:val="af-ZA"/>
        </w:rPr>
        <w:t>ո</w:t>
      </w:r>
      <w:r w:rsidRPr="00EC5D26">
        <w:rPr>
          <w:rFonts w:ascii="GHEA Grapalat" w:hAnsi="GHEA Grapalat" w:cs="Sylfaen"/>
          <w:sz w:val="22"/>
          <w:szCs w:val="22"/>
          <w:lang w:val="af-ZA"/>
        </w:rPr>
        <w:t>նային փոստ՝ gnumner@cadastre.am։</w:t>
      </w:r>
    </w:p>
    <w:p w:rsidR="006C3FC7" w:rsidRPr="00EC5D26" w:rsidRDefault="006C3FC7" w:rsidP="00CE1CA2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ab/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>ԿԿ-ԷԱՃ</w:t>
      </w:r>
      <w:r w:rsidR="00B10E2B">
        <w:rPr>
          <w:rFonts w:ascii="GHEA Grapalat" w:hAnsi="GHEA Grapalat" w:cs="Sylfaen"/>
          <w:sz w:val="22"/>
          <w:szCs w:val="22"/>
          <w:lang w:val="af-ZA"/>
        </w:rPr>
        <w:t>ԾՁԲ-25/04</w:t>
      </w:r>
      <w:bookmarkStart w:id="0" w:name="_GoBack"/>
      <w:bookmarkEnd w:id="0"/>
      <w:r w:rsidR="00D5213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EC5D26">
        <w:rPr>
          <w:rFonts w:ascii="GHEA Grapalat" w:hAnsi="GHEA Grapalat" w:cs="Sylfaen"/>
          <w:sz w:val="22"/>
          <w:szCs w:val="22"/>
          <w:lang w:val="af-ZA"/>
        </w:rPr>
        <w:t>ծածկագրով գնման ը</w:t>
      </w:r>
      <w:r w:rsidR="00433371" w:rsidRPr="00EC5D26">
        <w:rPr>
          <w:rFonts w:ascii="GHEA Grapalat" w:hAnsi="GHEA Grapalat" w:cs="Sylfaen"/>
          <w:sz w:val="22"/>
          <w:szCs w:val="22"/>
          <w:lang w:val="af-ZA"/>
        </w:rPr>
        <w:t>նթացակարգի գնահատող հանձնաժողով</w:t>
      </w:r>
    </w:p>
    <w:p w:rsidR="006C3FC7" w:rsidRPr="00EC5D26" w:rsidRDefault="006C3FC7" w:rsidP="00906FC4">
      <w:pPr>
        <w:pStyle w:val="BodyText"/>
        <w:ind w:right="-7" w:firstLine="567"/>
        <w:jc w:val="right"/>
        <w:rPr>
          <w:rFonts w:ascii="GHEA Grapalat" w:hAnsi="GHEA Grapalat" w:cs="Sylfaen"/>
          <w:sz w:val="22"/>
          <w:szCs w:val="22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DC56EC" w:rsidRPr="00B204C8" w:rsidRDefault="00DC56EC">
      <w:pPr>
        <w:rPr>
          <w:lang w:val="af-ZA"/>
        </w:rPr>
      </w:pPr>
    </w:p>
    <w:sectPr w:rsidR="00DC56EC" w:rsidRPr="00B20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8F"/>
    <w:rsid w:val="000E7B65"/>
    <w:rsid w:val="001A12C8"/>
    <w:rsid w:val="00204DD7"/>
    <w:rsid w:val="003D42C3"/>
    <w:rsid w:val="00433371"/>
    <w:rsid w:val="004C199A"/>
    <w:rsid w:val="006C3FC7"/>
    <w:rsid w:val="00890E76"/>
    <w:rsid w:val="008A1C99"/>
    <w:rsid w:val="00906FC4"/>
    <w:rsid w:val="00A0332F"/>
    <w:rsid w:val="00A368DC"/>
    <w:rsid w:val="00AE0E81"/>
    <w:rsid w:val="00B10E2B"/>
    <w:rsid w:val="00B204C8"/>
    <w:rsid w:val="00C561EA"/>
    <w:rsid w:val="00CC0F8F"/>
    <w:rsid w:val="00CE1CA2"/>
    <w:rsid w:val="00D5213D"/>
    <w:rsid w:val="00DC56EC"/>
    <w:rsid w:val="00EC5D26"/>
    <w:rsid w:val="00F0049E"/>
    <w:rsid w:val="00F52A3B"/>
    <w:rsid w:val="00F91516"/>
    <w:rsid w:val="00FA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19830"/>
  <w15:chartTrackingRefBased/>
  <w15:docId w15:val="{40B0ED46-2DEC-4DC2-ADAE-BC0023AF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3FC7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6C3F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semiHidden/>
    <w:unhideWhenUsed/>
    <w:rsid w:val="006C3FC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C3F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semiHidden/>
    <w:locked/>
    <w:rsid w:val="006C3FC7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semiHidden/>
    <w:unhideWhenUsed/>
    <w:rsid w:val="006C3FC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6C3F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Gnumner</cp:lastModifiedBy>
  <cp:revision>23</cp:revision>
  <dcterms:created xsi:type="dcterms:W3CDTF">2020-11-30T08:41:00Z</dcterms:created>
  <dcterms:modified xsi:type="dcterms:W3CDTF">2024-08-21T11:23:00Z</dcterms:modified>
</cp:coreProperties>
</file>