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ՄԻՋԱԶԳԱՅԻՆ ԿԱՐՄԻՐ ԽԱՉԻ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Անի թաղամաս, փ. 5, շ.8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melqonyan.mariana@mail.ru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031261486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ՄԻՋԱԶԳԱՅԻՆ ԿԱՐՄԻՐ ԽԱՉԻ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ԳՍԳՆՊ-ԷԱՃԱՊՁԲ-24/01</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ՄԻՋԱԶԳԱՅԻՆ ԿԱՐՄԻՐ ԽԱՉԻ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ՄԻՋԱԶԳԱՅԻՆ ԿԱՐՄԻՐ ԽԱՉԻ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ՄԻՋԱԶԳԱՅԻՆ ԿԱՐՄԻՐ ԽԱՉԻ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ԳՍԳՆՊ-ԷԱՃԱՊՁԲ-24/01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melqonyan.mariana@mail.ru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(амлодипина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388.04</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ԳՍԳՆՊ-ԷԱՃԱՊՁԲ-24/01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ՄԻՋԱԶԳԱՅԻՆ ԿԱՐՄԻՐ ԽԱՉԻ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"ԳՍԳՆՊ-ԷԱՃԱՊՁԲ-24/01"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ՄԻՋԱԶԳԱՅԻՆ ԿԱՐՄԻՐ ԽԱՉԻ ԱՆՎԱՆ ՊՈԼԻԿԼԻՆԻԿԱ ՓԲԸ*(далее — Заказчик) процедуре закупок под кодом ԳՍԳՆՊ-ԷԱՃԱՊՁԲ-24/01*.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ՄԻՋԱԶԳԱՅԻՆ ԿԱՐՄԻՐ ԽԱՉԻ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"ԳՍԳՆՊ-ԷԱՃԱՊՁԲ-24/01"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ՄԻՋԱԶԳԱՅԻՆ ԿԱՐՄԻՐ ԽԱՉԻ ԱՆՎԱՆ ՊՈԼԻԿԼԻՆԻԿԱ ՓԲԸ*(далее — Заказчик) процедуре закупок под кодом ԳՍԳՆՊ-ԷԱՃԱՊՁԲ-24/01*.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ՄԻՋԱԶԳԱՅԻՆ ԿԱՐՄԻՐ ԽԱՉԻ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ԳՍԳՆՊ-ԷԱՃԱՊՁԲ-24/01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ацетилсалициловой кислоты, покрытые пленочной оболочкой, физиологический раствор 100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(клопидогреля гидросульфат), таблетки, покрытые пленочной оболочкой, 75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покрытые пленочной оболочкой ацетилсалициловой кислоты, физиологический раствор 75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Аторвастатин (аторвастатин кальция) таблетки, покрытые пленочной оболочкой, 20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кальция (карбонат кальция), холекальциферол жевательные таблетки, 500мг+10мкг (400ММ).Лекарства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таблетки 5мг+25мг.Лекарства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гидрохлоротиазид лозартан (лозартан калия), гидрохлоротиазид, таблетки, покрытые пленочной оболочкой 100 мг+25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Аторвастатин (аторвастатин кальция) таблетки, покрытые пленочной оболочкой, 40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соленые 20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эрбутамин), индапамид, периндоприл (периндоприл эрбумин), индапамид таблетки 8 мг+2,5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500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трет-бутиламин), индапамид, амлодипин (амлодипина безилат) периндоприл (периндоприл трет-бутиламин), индапамид, амлодипин (амлодипина безилат) таблетки 4 мг+1,25 мг+5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индапамид, амлодипин (амлодипина безилат), периндоприл (периндоприл-трет-бутиламин), индапамид, амлодипин (амлодипина безилат) таблетки 8 мг+2,5 мг+5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трет-бутиламин), индапамид, амлодипин (амлодипина безилат) периндоприл (периндоприл трет-бутиламин), индапамид, амлодипин (амлодипина безилат) таблетки 8 мг+2,5 мг+10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периндоприл (периндоприл аргинин), таблетки, покрытые пленочной оболочкой, 5 мг+5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периндоприл (периндоприл аргинин) таблетки 5 мг+5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2 мг.Лекарства приобретаются в аптеках по рецепту. Продавец осуществит отпуск препарата по электронным рецептам, предъявленным покупателем, в зоне обслуживания поликлиники из указанной продавцом аптеки. Аптечная сеть должна иметь аптечную лицензию. Аптечная сеть должна располагаться на расстоянии не более 500 м от поликлиники, адрес: город Гюмри, район Ани, 5 этаж, 8 этаж. Покупатель представляет аптеку в PSC. В конце каждого месяца продавец передает в компанию реестр и акт приемки /согласно приложению 3/ в соответствии с количеством и ценой лекарственного препарата. В результате данной процедуры выбранному участнику будет предложено подписать Договор купли-продажи лекарственных средств по рецепту в электронном виде (далее – Договор) в установленном порядке.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