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ՎԲԿ-ԷԱՃԱՊՁԲ-24/85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ՎԲԿ-ԷԱՃԱՊՁԲ-24/85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ՎԲԿ-ԷԱՃԱՊՁԲ-24/85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ՎԲԿ-ԷԱՃԱՊՁԲ-24/85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ՎԲԿ-ԷԱՃԱՊՁԲ-24/85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ՎԲԿ-ԷԱՃԱՊՁԲ-24/85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ՎԲԿ-ԷԱՃԱՊՁԲ-24/85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«ՎԲԿ-ԷԱՃԱՊՁԲ-24/85»*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ՎԱՆԱՁՈՐԻ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ՎԲԿ-ԷԱՃԱՊՁԲ-24/85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«ՎԲԿ-ԷԱՃԱՊՁԲ-24/85»*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«ՎԲԿ-ԷԱՃԱՊՁԲ-24/85»*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ՎԲԿ-ԷԱՃԱՊՁԲ-24/85*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ՎԲԿ-ԷԱՃԱՊՁԲ-24/85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«ՎԲԿ-ԷԱՃԱՊՁԲ-24/85»*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ՎԲԿ-ԷԱՃԱՊՁԲ-24/85*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ՎԲԿ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սերնդի թվային մամոգրաֆիկ համակարգ տոմոսինթեզով և ստերեոտակտիկ բիոպսիոն նավիգացիոն համակարգով
Դետեկտոր
Ամբողջական հարթ-պանելային դետեկտոր
Դետեկտորի նյութը ամորֆսելենից կամ համարժեք
Պիքսելի չափը տոմոսինթեզի ռեժիմում ոչ ավել քան մկմ՝ 100, առանց պիքսելների համակցման
Դետեկտորի ֆորմատը, սմ, ոչ պակաս քան` 24x29
Տեսադաշտի չափերը, սմ, ոչ պակաս քան` 24x29 և 18x24 կամ 19x23 
Դետեկտորի պիքսելի տեսակը՝ քառակուսի
Էքսպոզիցիայի ավտոմատ վերահսկում, իմպլանտանտների պատկերավորման ապահովումով
Գեներատոր և խողովակ
Լարման տիրույթ, կՎ, ոչ պակաս քան` 22-49 
Լարման քայլ, կՎ, ոչ ավել քան` 1
Անոդի ջերմունակությունը՝ ոչ պակաս, քան 300,000 ջերմային միավոր
Ֆոկուսային հետքերի չափ, մմ, ոչ պակաս քան՝ փոքր ՖՀ - 0.1, մեծ ՖՀ - 0.3
մ Ա տիրույթը, ոչ պակաս քան՝ մեծ  ՖՀ - 100, փոքր ՖՀ – 40
Գեներատորի տեսակը՝ ինվերտորային, բարձր հաստատուն պոտենցիալով
Գենտրիի առանձնահատկությունները
Ուղղահայաց շարժման տիրույթը, ոչ պակաս քան՝ սմ, 70 մինչև 141
Ֆոկուսային հեռավորություն, ոչ պակաս, քան՝ 660 մմ
Ուղղահայաց ղեկավարվող շարժում
Պտույտ, ոչ պակաս, քան՝ սմ, 2D –  +160o – -155o; բիոպսիա և 3D տոմոսինթեզ՝ +160o – -140o
Ֆիքսված պաշտպանիչ դիմակ պացիենտի համար, որը չի պտտվում աղեղի հետ
Աղբյուր-դետեկտոր առավելագույն հեռավորությունը, ոչ պակաս, քան՝ 66սմ
Կրծքի կոմպրեսիա
լրիվ կոմպրեսիոն տիրույթ, առնվազն՝ 89 – 178 N
Երկկոմպրեսիոն փուլային ֆունկցիայի առկայություն
մեխանիկական կոմպրեսիայի սահմանափակում, առավելագույնը վերին սահմանը, ոչ ավել քան 300 N
հատուկ կոր սեղմակի առկայություն, հարմարավետ հետազոտման համար
Խոշորացում
թեթև ածխածնի օպտիկա մանրաթելային շրջանակով հարթակ
խոշորացման ֆակտորներ, առնվազն՝ 1,5x, 1,8x
Ռենտգեն կոլիմացիա
ավտոմատ կամ մանուալ ղեկավարվող
սահմանված չափսեր, ոչ պակաս, քան՝ սմ, (24x29և 18x24 կամ 19x23սմ)
Տոմոսինթեզի առկայություն, FDA հավաստագրված
Պատկերի ստացման նվազագույն ժամանակը - ոչ ավել քան՝ 10 վ
Կոմբինացված 2D և տոմոսինթեզի ռեժիմ մեկ կոմպրեսիայի ժամանակ (սինթետիկ 2D), FDA հավաստագրված
Տոմոսինթեզի ռեժիմում ծավալային պատկերի թողունակությունը, ոչ ավել, քան՝ 100 մկմ
Հատուկ ռեժիմի առկայություն արհեստական բանականության վրա հիմնված վերլուծությունների հիման վրա 6 կամ 10մմ հաստությամբ շերտերի (slabs) ստացում եռաչափ տվյալներից:
Հիմնական սկանավորման եղանակներ
2D սկրինիգ
2D; 3D ախտորոշում
Ղեկավարման աշխատանքային կայան
Աշխանքային կայանի համակարգային բլոկ
Օպերատիվ հիշողություն, ԳԲ, ոչ պակաս քան՝ 16
Կոշտ սկավառակ, ՏԲ, ոչ պակաս քան՝ 1
Ապահոված՝ DVD +/- R/W
Պատկերի արտացոլման բարձր թույլտվությամբ գունավոր մոնիտոր առնվազն 2ՄՊ
Օգտագործողի ինտերֆեյսի գունավոր հպումային մոնիտոր առնվազն 1.2 ՄՊ
Պահվող պատկերներ իքանակը ոչ պակաս քան՝ 9000
Ստանդարտ հետազոտման սեղմակներ՝
  -  24x29 սմ սկրինինգ սեղմակ; ± 10%
  -  18x24 սմ սկրինինգ սեղմակ: ± 10%
  -  10 սմ կոնտակտային սեղմակ: ± 10%
  -  10 սմ խոշորացնող սեղմակ; ± 10%
  - Հատուկ կոր սեղմակի առկայություն կամ համարժեք
Ստերեոտակտիկ բիոպսիոն նավիգացիոն համակարգ
Բիոպսիայի իրականացման համար հատուկ սեղմակների առկայություն՝
  -  ստանդարտ բիոպսիոն սեղմակ
  -  լայն մուտքով բիոպսիոն սեղմակ
Բիոպսիայի իրականացում կարտեզյան կոորդինատների օգնությամբ
Համակարգին կցված հպումային էկրան - ասեղի ուղղորդված ավտոմատ դիրքավորում
Երկու առանցքներում կանխադրված կորդինատներով ավտոմատ դիրքավորում, երրորդ առանցքի ուղղությամբ տարածության մեջ ասեղի ճշգրիտ դիրքավորմամբ
Ճշգրտությունը, ոչ ավել քան՝ +/- 1 մմ
Ստերեոտակտիկ և ՄՌՏ համատեղելի վակուում-բիոպսիոն համակարգի առկայություն, նախնական 10 բիոպսիոն գործողության համար անհրաժեշտ փաթեթով, FDA հավաստագրված
Կողմնային բիոպսիայի հնարավորություն
3D բիոպսիայի հնարավորություն
Կոնտրաստ մամոգրաֆիայի իրականացման հնարավորություն, FDA հավաստագրված
Հանգույցների ավտոմատ համակարգչային հայտնաբերման ծրագրային փաթեթի հնարավորություն, FDA հավաստագրված
Բժիշկի համար նախատեսված աշխատանքային կայան, որը նախատեսված է մամոգրաֆիկ թվային պատկերներների և տոմոսինթեզի դիտարկման, մշակման, գնահատման և մեկնաբանման համար
Աշխատանքային կայանի համակարգչային բլոկ
Բժշկական թողունակության առնվազն 12 ՄՊ բարձրակարգ մոնիտոր
Արագագործ օպերատիվ հիշողություն, առնվազն 32 ԳԲ
Հիշողության պահոց, առնվազն ՝4 ՏԲ
Ցանցային ինտերֆեյսը՝ 10/100/1000 base T Ethernet կամ համարժեք
Ստեղնաշար, մկնիկ
Աքսեսուարներ՝
Կոնվենցիոն Պաշտպանիչ դիմակ
Ինտեգրված կապար-ակրիլային պաշտպանիչ վահան՝ չափսերը, առնվազնսմ, 203 x 86 ,Կապարի համարժեքությունը՝ առնվազն մմ, 5
Մեծացնող սեղմակ
Երկֆունկցիոն ոտքի սեղմակ
Տրամաչափարկման ֆանտոմ
Հավաստագրերի առկայություն՝ 
CE կամ MDR հավաստագրի առկայություն
FDA հավաստագրի առկայություն
Երաշխիք ոչ պակաս քան՝ 12 ամիս տեղադրման և շահագործման պահից
Համակարգը պետք է լինի ամբողջությամբ նոր, չօգտագործված։
Մոնտաժ և շահագործման սկիզբ
Բժշկական աշխատակիցների ուսուցում սարքի հետ տեղում սերտիֆիկացված մասնագետի կողմից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