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ՎՀ-ԷԱՃԱՊՁԲ-24/2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Վայոց ձորի մարզ, ք.Վայք Շահումյան 18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+37493-30-27-42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vaykgnumner@gmail.com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ՎՀ-ԷԱՃԱՊՁԲ-24/2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ՎՀ-ԷԱՃԱՊՁԲ-24/2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vaykgnumner@gmail.com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համայնքապետարանի  կարիքների համար  բազմաֆունկցիոնալ տպիչի և անխափան սնուցման սարքի մարտկոցների  ձեռքբերման    ՎՀ-ԷԱՃԱՊՁԲ-24/2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ՎՀ-ԷԱՃԱՊՁԲ-24/2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ՎՀ-ԷԱՃԱՊՁԲ-24/2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ՎՀ-ԷԱՃԱՊՁԲ-24/2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«ՎՀ-ԷԱՃԱՊՁԲ-24/2»*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«ՎՀ-ԷԱՃԱՊՁԲ-24/2»*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15-ը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MF465dw մոդելի  կամ համարժեք:                                                                                  Տպիչի տեսակ – Լազերային տպիչ
Գործառույթներ – Տպիչ , սկան , պատճենահանում
Երկկողմանի տպելու հնարավորություն
Թղթի առավելագույն չափ – A4
Ինտերֆեյս – Wi Fi , USB , Ethernet RJ-45
Տպելու թույլտվություն – 1200 x 1200 dpi
Տպման արագություն (Սև-սպիտակ) – 40 էջ /ր
Տպիչի ծանրաբեռնվածություն – 80 000 էջ
Պրոցեսորի հաճախականություն – 1200 MHz
Օպերատիվ հիշողություն – 1GB
Հիշողության սարք – 4GB eMMC
Քարթրիջ – 070 , 070H
Չափեր – 420 x 375 x 460 մմ
Քաշ – 16.3 կգ
Երաշխիք – 12 ամիս,                                                                                                                Մատակարարումը՝ մատակարարի կողմից  ք. Վայք, Շահումյան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Կոմպլեկտի մեջ 2 հատ մարտկոց: APC  ֆիրմայի կամ համարժեք:   RBC7 2 (12V/17Ah) օրիգինալ մարտկոց APC smart smt 1500i մոդելի ups-ի համար  Մատակարարումը՝ մատակարարի կողմից` ք. Վայք, Շահումյան 18: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