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29" w:rsidRDefault="00265E29" w:rsidP="00C61615">
      <w:pPr>
        <w:jc w:val="center"/>
        <w:rPr>
          <w:rFonts w:ascii="GHEA Grapalat" w:hAnsi="GHEA Grapalat" w:cs="Sylfaen"/>
          <w:b/>
          <w:sz w:val="44"/>
          <w:lang w:val="hy-AM"/>
        </w:rPr>
      </w:pPr>
    </w:p>
    <w:p w:rsidR="00265E29" w:rsidRDefault="00265E29" w:rsidP="00C61615">
      <w:pPr>
        <w:jc w:val="center"/>
        <w:rPr>
          <w:rFonts w:ascii="GHEA Grapalat" w:hAnsi="GHEA Grapalat" w:cs="Sylfaen"/>
          <w:b/>
          <w:sz w:val="44"/>
          <w:lang w:val="hy-AM"/>
        </w:rPr>
      </w:pPr>
    </w:p>
    <w:p w:rsidR="00265E29" w:rsidRDefault="00265E29" w:rsidP="00C61615">
      <w:pPr>
        <w:jc w:val="center"/>
        <w:rPr>
          <w:rFonts w:ascii="GHEA Grapalat" w:hAnsi="GHEA Grapalat" w:cs="Sylfaen"/>
          <w:b/>
          <w:sz w:val="44"/>
          <w:lang w:val="hy-AM"/>
        </w:rPr>
      </w:pPr>
    </w:p>
    <w:p w:rsidR="00265E29" w:rsidRDefault="00265E29" w:rsidP="00C61615">
      <w:pPr>
        <w:jc w:val="center"/>
        <w:rPr>
          <w:rFonts w:ascii="GHEA Grapalat" w:hAnsi="GHEA Grapalat" w:cs="Sylfaen"/>
          <w:b/>
          <w:sz w:val="44"/>
          <w:lang w:val="hy-AM"/>
        </w:rPr>
      </w:pPr>
    </w:p>
    <w:p w:rsidR="00352D29" w:rsidRPr="00265E29" w:rsidRDefault="00B157B1" w:rsidP="00C61615">
      <w:pPr>
        <w:jc w:val="center"/>
        <w:rPr>
          <w:rFonts w:ascii="GHEA Grapalat" w:hAnsi="GHEA Grapalat" w:cs="Sylfaen"/>
          <w:b/>
          <w:sz w:val="44"/>
          <w:lang w:val="hy-AM"/>
        </w:rPr>
      </w:pPr>
      <w:r w:rsidRPr="00265E29">
        <w:rPr>
          <w:rFonts w:ascii="GHEA Grapalat" w:hAnsi="GHEA Grapalat" w:cs="Sylfaen"/>
          <w:b/>
          <w:sz w:val="44"/>
          <w:lang w:val="hy-AM"/>
        </w:rPr>
        <w:t>ԴԵՂՈՐԱՅՔԻ ԵՎ ԲԺՇԿԱԿԱՆ ՊԱՐԱԳԱՆԵՐԻ</w:t>
      </w:r>
    </w:p>
    <w:p w:rsidR="00C61615" w:rsidRPr="003D70C4" w:rsidRDefault="00C61615" w:rsidP="00D92595">
      <w:pPr>
        <w:jc w:val="center"/>
        <w:rPr>
          <w:rFonts w:ascii="GHEA Grapalat" w:hAnsi="GHEA Grapalat" w:cs="Sylfaen"/>
          <w:b/>
          <w:sz w:val="16"/>
          <w:lang w:val="hy-AM"/>
        </w:rPr>
        <w:sectPr w:rsidR="00C61615" w:rsidRPr="003D70C4" w:rsidSect="009D2E49">
          <w:pgSz w:w="15840" w:h="12240" w:orient="landscape"/>
          <w:pgMar w:top="720" w:right="284" w:bottom="1440" w:left="284" w:header="720" w:footer="720" w:gutter="0"/>
          <w:cols w:space="720"/>
          <w:docGrid w:linePitch="360"/>
        </w:sectPr>
      </w:pPr>
      <w:r w:rsidRPr="00265E29">
        <w:rPr>
          <w:rFonts w:ascii="GHEA Grapalat" w:hAnsi="GHEA Grapalat" w:cs="Sylfaen"/>
          <w:b/>
          <w:sz w:val="44"/>
          <w:lang w:val="es-ES"/>
        </w:rPr>
        <w:t>ՏԵԽՆԻԿԱԿԱՆ ԲՆՈՒԹԱԳԻՐ</w:t>
      </w:r>
    </w:p>
    <w:tbl>
      <w:tblPr>
        <w:tblpPr w:leftFromText="180" w:rightFromText="180" w:vertAnchor="text" w:horzAnchor="margin" w:tblpY="785"/>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59"/>
        <w:gridCol w:w="1416"/>
        <w:gridCol w:w="3687"/>
        <w:gridCol w:w="992"/>
        <w:gridCol w:w="992"/>
        <w:gridCol w:w="1308"/>
        <w:gridCol w:w="1102"/>
        <w:gridCol w:w="3119"/>
      </w:tblGrid>
      <w:tr w:rsidR="00265E29" w:rsidRPr="003D70C4" w:rsidTr="00265E29">
        <w:trPr>
          <w:trHeight w:val="447"/>
        </w:trPr>
        <w:tc>
          <w:tcPr>
            <w:tcW w:w="959" w:type="dxa"/>
            <w:vMerge w:val="restart"/>
            <w:vAlign w:val="center"/>
          </w:tcPr>
          <w:p w:rsidR="00265E29" w:rsidRPr="00CF4798" w:rsidRDefault="00265E29" w:rsidP="00C61615">
            <w:pPr>
              <w:jc w:val="center"/>
              <w:rPr>
                <w:rFonts w:ascii="GHEA Grapalat" w:hAnsi="GHEA Grapalat"/>
                <w:sz w:val="20"/>
                <w:szCs w:val="16"/>
              </w:rPr>
            </w:pPr>
            <w:proofErr w:type="spellStart"/>
            <w:r w:rsidRPr="00CF4798">
              <w:rPr>
                <w:rFonts w:ascii="GHEA Grapalat" w:hAnsi="GHEA Grapalat"/>
                <w:sz w:val="20"/>
                <w:szCs w:val="16"/>
              </w:rPr>
              <w:lastRenderedPageBreak/>
              <w:t>հրավերով</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նախատեսված</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չափաբաժնի</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համարը</w:t>
            </w:r>
            <w:proofErr w:type="spellEnd"/>
          </w:p>
        </w:tc>
        <w:tc>
          <w:tcPr>
            <w:tcW w:w="1559" w:type="dxa"/>
            <w:vMerge w:val="restart"/>
            <w:vAlign w:val="center"/>
          </w:tcPr>
          <w:p w:rsidR="00265E29" w:rsidRPr="00CF4798" w:rsidRDefault="00265E29" w:rsidP="00C61615">
            <w:pPr>
              <w:jc w:val="center"/>
              <w:rPr>
                <w:rFonts w:ascii="GHEA Grapalat" w:hAnsi="GHEA Grapalat"/>
                <w:sz w:val="20"/>
                <w:szCs w:val="16"/>
              </w:rPr>
            </w:pPr>
            <w:proofErr w:type="spellStart"/>
            <w:r w:rsidRPr="00CF4798">
              <w:rPr>
                <w:rFonts w:ascii="GHEA Grapalat" w:hAnsi="GHEA Grapalat"/>
                <w:sz w:val="20"/>
                <w:szCs w:val="16"/>
              </w:rPr>
              <w:t>գնումների</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պլանով</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նախատեսված</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միջանցիկ</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ծածկագիրը</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ըստ</w:t>
            </w:r>
            <w:proofErr w:type="spellEnd"/>
            <w:r w:rsidRPr="00CF4798">
              <w:rPr>
                <w:rFonts w:ascii="GHEA Grapalat" w:hAnsi="GHEA Grapalat"/>
                <w:sz w:val="20"/>
                <w:szCs w:val="16"/>
              </w:rPr>
              <w:t xml:space="preserve"> ԳՄԱ </w:t>
            </w:r>
            <w:proofErr w:type="spellStart"/>
            <w:r w:rsidRPr="00CF4798">
              <w:rPr>
                <w:rFonts w:ascii="GHEA Grapalat" w:hAnsi="GHEA Grapalat"/>
                <w:sz w:val="20"/>
                <w:szCs w:val="16"/>
              </w:rPr>
              <w:t>դասակարգման</w:t>
            </w:r>
            <w:proofErr w:type="spellEnd"/>
            <w:r w:rsidRPr="00CF4798">
              <w:rPr>
                <w:rFonts w:ascii="GHEA Grapalat" w:hAnsi="GHEA Grapalat"/>
                <w:sz w:val="20"/>
                <w:szCs w:val="16"/>
              </w:rPr>
              <w:t xml:space="preserve"> (CPV)</w:t>
            </w:r>
          </w:p>
        </w:tc>
        <w:tc>
          <w:tcPr>
            <w:tcW w:w="1416" w:type="dxa"/>
            <w:vMerge w:val="restart"/>
            <w:vAlign w:val="center"/>
          </w:tcPr>
          <w:p w:rsidR="00265E29" w:rsidRPr="00CF4798" w:rsidRDefault="00265E29" w:rsidP="00C61615">
            <w:pPr>
              <w:jc w:val="center"/>
              <w:rPr>
                <w:rFonts w:ascii="GHEA Grapalat" w:hAnsi="GHEA Grapalat"/>
                <w:sz w:val="20"/>
                <w:szCs w:val="16"/>
              </w:rPr>
            </w:pPr>
            <w:proofErr w:type="spellStart"/>
            <w:r w:rsidRPr="00CF4798">
              <w:rPr>
                <w:rFonts w:ascii="GHEA Grapalat" w:hAnsi="GHEA Grapalat"/>
                <w:sz w:val="20"/>
                <w:szCs w:val="16"/>
              </w:rPr>
              <w:t>Անվանումը</w:t>
            </w:r>
            <w:proofErr w:type="spellEnd"/>
            <w:r w:rsidRPr="00CF4798">
              <w:rPr>
                <w:rFonts w:ascii="GHEA Grapalat" w:hAnsi="GHEA Grapalat"/>
                <w:sz w:val="20"/>
                <w:szCs w:val="16"/>
              </w:rPr>
              <w:t xml:space="preserve"> </w:t>
            </w:r>
          </w:p>
        </w:tc>
        <w:tc>
          <w:tcPr>
            <w:tcW w:w="3687" w:type="dxa"/>
            <w:vMerge w:val="restart"/>
            <w:vAlign w:val="center"/>
          </w:tcPr>
          <w:p w:rsidR="00265E29" w:rsidRPr="00CF4798" w:rsidRDefault="00265E29" w:rsidP="00C61615">
            <w:pPr>
              <w:jc w:val="center"/>
              <w:rPr>
                <w:rFonts w:ascii="GHEA Grapalat" w:hAnsi="GHEA Grapalat"/>
                <w:sz w:val="20"/>
                <w:szCs w:val="16"/>
              </w:rPr>
            </w:pPr>
            <w:proofErr w:type="spellStart"/>
            <w:r w:rsidRPr="00CF4798">
              <w:rPr>
                <w:rFonts w:ascii="GHEA Grapalat" w:hAnsi="GHEA Grapalat"/>
                <w:sz w:val="20"/>
                <w:szCs w:val="16"/>
              </w:rPr>
              <w:t>տեխնիկական</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բնութագիրը</w:t>
            </w:r>
            <w:proofErr w:type="spellEnd"/>
          </w:p>
        </w:tc>
        <w:tc>
          <w:tcPr>
            <w:tcW w:w="992" w:type="dxa"/>
            <w:vMerge w:val="restart"/>
            <w:vAlign w:val="center"/>
          </w:tcPr>
          <w:p w:rsidR="00265E29" w:rsidRPr="00CF4798" w:rsidRDefault="00265E29" w:rsidP="00C61615">
            <w:pPr>
              <w:jc w:val="center"/>
              <w:rPr>
                <w:rFonts w:ascii="GHEA Grapalat" w:hAnsi="GHEA Grapalat"/>
                <w:sz w:val="20"/>
                <w:szCs w:val="16"/>
              </w:rPr>
            </w:pPr>
            <w:proofErr w:type="spellStart"/>
            <w:r w:rsidRPr="00CF4798">
              <w:rPr>
                <w:rFonts w:ascii="GHEA Grapalat" w:hAnsi="GHEA Grapalat"/>
                <w:sz w:val="20"/>
                <w:szCs w:val="16"/>
              </w:rPr>
              <w:t>չափման</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միավորը</w:t>
            </w:r>
            <w:proofErr w:type="spellEnd"/>
          </w:p>
        </w:tc>
        <w:tc>
          <w:tcPr>
            <w:tcW w:w="992" w:type="dxa"/>
            <w:vMerge w:val="restart"/>
            <w:vAlign w:val="center"/>
          </w:tcPr>
          <w:p w:rsidR="00265E29" w:rsidRPr="00CF4798" w:rsidRDefault="00265E29" w:rsidP="00C61615">
            <w:pPr>
              <w:jc w:val="center"/>
              <w:rPr>
                <w:rFonts w:ascii="GHEA Grapalat" w:hAnsi="GHEA Grapalat"/>
                <w:sz w:val="20"/>
                <w:szCs w:val="16"/>
              </w:rPr>
            </w:pPr>
            <w:proofErr w:type="spellStart"/>
            <w:r w:rsidRPr="00CF4798">
              <w:rPr>
                <w:rFonts w:ascii="GHEA Grapalat" w:hAnsi="GHEA Grapalat"/>
                <w:sz w:val="20"/>
                <w:szCs w:val="16"/>
              </w:rPr>
              <w:t>ընդհանուր</w:t>
            </w:r>
            <w:proofErr w:type="spellEnd"/>
            <w:r w:rsidRPr="00CF4798">
              <w:rPr>
                <w:rFonts w:ascii="GHEA Grapalat" w:hAnsi="GHEA Grapalat"/>
                <w:sz w:val="20"/>
                <w:szCs w:val="16"/>
              </w:rPr>
              <w:t xml:space="preserve"> </w:t>
            </w:r>
            <w:proofErr w:type="spellStart"/>
            <w:r w:rsidRPr="00CF4798">
              <w:rPr>
                <w:rFonts w:ascii="GHEA Grapalat" w:hAnsi="GHEA Grapalat"/>
                <w:sz w:val="20"/>
                <w:szCs w:val="16"/>
              </w:rPr>
              <w:t>քանակը</w:t>
            </w:r>
            <w:proofErr w:type="spellEnd"/>
          </w:p>
        </w:tc>
        <w:tc>
          <w:tcPr>
            <w:tcW w:w="5529" w:type="dxa"/>
            <w:gridSpan w:val="3"/>
          </w:tcPr>
          <w:p w:rsidR="00265E29" w:rsidRPr="00CF4798" w:rsidRDefault="00265E29" w:rsidP="00C61615">
            <w:pPr>
              <w:jc w:val="center"/>
              <w:rPr>
                <w:rFonts w:ascii="GHEA Grapalat" w:hAnsi="GHEA Grapalat"/>
                <w:sz w:val="20"/>
                <w:szCs w:val="16"/>
                <w:lang w:val="hy-AM"/>
              </w:rPr>
            </w:pPr>
            <w:r w:rsidRPr="00CF4798">
              <w:rPr>
                <w:rFonts w:ascii="GHEA Grapalat" w:hAnsi="GHEA Grapalat"/>
                <w:sz w:val="20"/>
                <w:szCs w:val="16"/>
                <w:lang w:val="hy-AM"/>
              </w:rPr>
              <w:t>Մատակարարման</w:t>
            </w:r>
          </w:p>
        </w:tc>
      </w:tr>
      <w:tr w:rsidR="00265E29" w:rsidRPr="003D70C4" w:rsidTr="00265E29">
        <w:trPr>
          <w:trHeight w:val="794"/>
        </w:trPr>
        <w:tc>
          <w:tcPr>
            <w:tcW w:w="959" w:type="dxa"/>
            <w:vMerge/>
            <w:vAlign w:val="center"/>
          </w:tcPr>
          <w:p w:rsidR="00265E29" w:rsidRPr="003D70C4" w:rsidRDefault="00265E29" w:rsidP="00C61615">
            <w:pPr>
              <w:jc w:val="center"/>
              <w:rPr>
                <w:rFonts w:ascii="GHEA Grapalat" w:hAnsi="GHEA Grapalat"/>
                <w:sz w:val="10"/>
                <w:szCs w:val="16"/>
              </w:rPr>
            </w:pPr>
          </w:p>
        </w:tc>
        <w:tc>
          <w:tcPr>
            <w:tcW w:w="1559" w:type="dxa"/>
            <w:vMerge/>
            <w:vAlign w:val="center"/>
          </w:tcPr>
          <w:p w:rsidR="00265E29" w:rsidRPr="003D70C4" w:rsidRDefault="00265E29" w:rsidP="00C61615">
            <w:pPr>
              <w:jc w:val="center"/>
              <w:rPr>
                <w:rFonts w:ascii="GHEA Grapalat" w:hAnsi="GHEA Grapalat"/>
                <w:sz w:val="10"/>
                <w:szCs w:val="16"/>
              </w:rPr>
            </w:pPr>
          </w:p>
        </w:tc>
        <w:tc>
          <w:tcPr>
            <w:tcW w:w="1416" w:type="dxa"/>
            <w:vMerge/>
            <w:vAlign w:val="center"/>
          </w:tcPr>
          <w:p w:rsidR="00265E29" w:rsidRPr="003D70C4" w:rsidRDefault="00265E29" w:rsidP="00C61615">
            <w:pPr>
              <w:jc w:val="center"/>
              <w:rPr>
                <w:rFonts w:ascii="GHEA Grapalat" w:hAnsi="GHEA Grapalat"/>
                <w:sz w:val="10"/>
                <w:szCs w:val="16"/>
              </w:rPr>
            </w:pPr>
          </w:p>
        </w:tc>
        <w:tc>
          <w:tcPr>
            <w:tcW w:w="3687" w:type="dxa"/>
            <w:vMerge/>
            <w:vAlign w:val="center"/>
          </w:tcPr>
          <w:p w:rsidR="00265E29" w:rsidRPr="003D70C4" w:rsidRDefault="00265E29" w:rsidP="00C61615">
            <w:pPr>
              <w:jc w:val="center"/>
              <w:rPr>
                <w:rFonts w:ascii="GHEA Grapalat" w:hAnsi="GHEA Grapalat"/>
                <w:sz w:val="10"/>
                <w:szCs w:val="16"/>
              </w:rPr>
            </w:pPr>
          </w:p>
        </w:tc>
        <w:tc>
          <w:tcPr>
            <w:tcW w:w="992" w:type="dxa"/>
            <w:vMerge/>
            <w:vAlign w:val="center"/>
          </w:tcPr>
          <w:p w:rsidR="00265E29" w:rsidRPr="003D70C4" w:rsidRDefault="00265E29" w:rsidP="00C61615">
            <w:pPr>
              <w:jc w:val="center"/>
              <w:rPr>
                <w:rFonts w:ascii="GHEA Grapalat" w:hAnsi="GHEA Grapalat"/>
                <w:sz w:val="10"/>
                <w:szCs w:val="16"/>
              </w:rPr>
            </w:pPr>
          </w:p>
        </w:tc>
        <w:tc>
          <w:tcPr>
            <w:tcW w:w="992" w:type="dxa"/>
            <w:vMerge/>
            <w:vAlign w:val="center"/>
          </w:tcPr>
          <w:p w:rsidR="00265E29" w:rsidRPr="003D70C4" w:rsidRDefault="00265E29" w:rsidP="00C61615">
            <w:pPr>
              <w:jc w:val="center"/>
              <w:rPr>
                <w:rFonts w:ascii="GHEA Grapalat" w:hAnsi="GHEA Grapalat"/>
                <w:sz w:val="10"/>
                <w:szCs w:val="16"/>
              </w:rPr>
            </w:pPr>
          </w:p>
        </w:tc>
        <w:tc>
          <w:tcPr>
            <w:tcW w:w="1308" w:type="dxa"/>
            <w:vAlign w:val="center"/>
          </w:tcPr>
          <w:p w:rsidR="00265E29" w:rsidRPr="003D70C4" w:rsidRDefault="00265E29" w:rsidP="00C61615">
            <w:pPr>
              <w:jc w:val="center"/>
              <w:rPr>
                <w:rFonts w:ascii="GHEA Grapalat" w:hAnsi="GHEA Grapalat"/>
                <w:sz w:val="10"/>
                <w:szCs w:val="16"/>
              </w:rPr>
            </w:pPr>
            <w:proofErr w:type="spellStart"/>
            <w:r w:rsidRPr="003D70C4">
              <w:rPr>
                <w:rFonts w:ascii="GHEA Grapalat" w:hAnsi="GHEA Grapalat"/>
                <w:sz w:val="10"/>
                <w:szCs w:val="16"/>
              </w:rPr>
              <w:t>հասցեն</w:t>
            </w:r>
            <w:proofErr w:type="spellEnd"/>
          </w:p>
        </w:tc>
        <w:tc>
          <w:tcPr>
            <w:tcW w:w="1102" w:type="dxa"/>
            <w:vAlign w:val="center"/>
          </w:tcPr>
          <w:p w:rsidR="00265E29" w:rsidRPr="003D70C4" w:rsidRDefault="00265E29" w:rsidP="00C61615">
            <w:pPr>
              <w:jc w:val="center"/>
              <w:rPr>
                <w:rFonts w:ascii="GHEA Grapalat" w:hAnsi="GHEA Grapalat"/>
                <w:sz w:val="10"/>
                <w:szCs w:val="16"/>
              </w:rPr>
            </w:pPr>
            <w:proofErr w:type="spellStart"/>
            <w:r w:rsidRPr="003D70C4">
              <w:rPr>
                <w:rFonts w:ascii="GHEA Grapalat" w:hAnsi="GHEA Grapalat"/>
                <w:sz w:val="10"/>
                <w:szCs w:val="16"/>
              </w:rPr>
              <w:t>ենթակա</w:t>
            </w:r>
            <w:proofErr w:type="spellEnd"/>
            <w:r w:rsidRPr="003D70C4">
              <w:rPr>
                <w:rFonts w:ascii="GHEA Grapalat" w:hAnsi="GHEA Grapalat"/>
                <w:sz w:val="10"/>
                <w:szCs w:val="16"/>
              </w:rPr>
              <w:t xml:space="preserve"> </w:t>
            </w:r>
            <w:proofErr w:type="spellStart"/>
            <w:r w:rsidRPr="003D70C4">
              <w:rPr>
                <w:rFonts w:ascii="GHEA Grapalat" w:hAnsi="GHEA Grapalat"/>
                <w:sz w:val="10"/>
                <w:szCs w:val="16"/>
              </w:rPr>
              <w:t>քանակը</w:t>
            </w:r>
            <w:proofErr w:type="spellEnd"/>
          </w:p>
        </w:tc>
        <w:tc>
          <w:tcPr>
            <w:tcW w:w="3119" w:type="dxa"/>
            <w:vAlign w:val="center"/>
          </w:tcPr>
          <w:p w:rsidR="00265E29" w:rsidRPr="003D70C4" w:rsidRDefault="00265E29" w:rsidP="00C61615">
            <w:pPr>
              <w:jc w:val="center"/>
              <w:rPr>
                <w:rFonts w:ascii="GHEA Grapalat" w:hAnsi="GHEA Grapalat"/>
                <w:sz w:val="10"/>
                <w:szCs w:val="16"/>
              </w:rPr>
            </w:pPr>
            <w:proofErr w:type="spellStart"/>
            <w:r w:rsidRPr="003D70C4">
              <w:rPr>
                <w:rFonts w:ascii="GHEA Grapalat" w:hAnsi="GHEA Grapalat"/>
                <w:sz w:val="10"/>
                <w:szCs w:val="16"/>
              </w:rPr>
              <w:t>Ժամկետը</w:t>
            </w:r>
            <w:proofErr w:type="spellEnd"/>
            <w:r w:rsidRPr="003D70C4">
              <w:rPr>
                <w:rFonts w:ascii="GHEA Grapalat" w:hAnsi="GHEA Grapalat"/>
                <w:sz w:val="10"/>
                <w:szCs w:val="16"/>
              </w:rPr>
              <w:t>**</w:t>
            </w:r>
          </w:p>
          <w:p w:rsidR="00265E29" w:rsidRPr="003D70C4" w:rsidRDefault="00265E29" w:rsidP="00C61615">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F42388">
            <w:pPr>
              <w:rPr>
                <w:rFonts w:ascii="Calibri" w:hAnsi="Calibri" w:cs="Calibri"/>
              </w:rPr>
            </w:pPr>
            <w:r>
              <w:rPr>
                <w:rFonts w:ascii="Calibri" w:hAnsi="Calibri" w:cs="Calibri"/>
              </w:rPr>
              <w:t>33631370</w:t>
            </w:r>
          </w:p>
        </w:tc>
        <w:tc>
          <w:tcPr>
            <w:tcW w:w="1416" w:type="dxa"/>
          </w:tcPr>
          <w:p w:rsidR="00265E29" w:rsidRPr="004E7985" w:rsidRDefault="00265E29" w:rsidP="00F42388">
            <w:pPr>
              <w:rPr>
                <w:rFonts w:ascii="GHEA Grapalat" w:hAnsi="GHEA Grapalat" w:cs="Arial"/>
                <w:sz w:val="18"/>
                <w:szCs w:val="18"/>
              </w:rPr>
            </w:pPr>
            <w:proofErr w:type="spellStart"/>
            <w:r w:rsidRPr="004E7985">
              <w:rPr>
                <w:rFonts w:ascii="GHEA Grapalat" w:hAnsi="GHEA Grapalat" w:cs="Arial"/>
                <w:sz w:val="18"/>
                <w:szCs w:val="18"/>
              </w:rPr>
              <w:t>Ատրակուրիում</w:t>
            </w:r>
            <w:proofErr w:type="spellEnd"/>
            <w:r w:rsidRPr="004E7985">
              <w:rPr>
                <w:rFonts w:ascii="GHEA Grapalat" w:hAnsi="GHEA Grapalat" w:cs="Arial"/>
                <w:sz w:val="18"/>
                <w:szCs w:val="18"/>
              </w:rPr>
              <w:t xml:space="preserve"> (</w:t>
            </w:r>
            <w:proofErr w:type="spellStart"/>
            <w:r w:rsidRPr="004E7985">
              <w:rPr>
                <w:rFonts w:ascii="GHEA Grapalat" w:hAnsi="GHEA Grapalat" w:cs="Arial"/>
                <w:sz w:val="18"/>
                <w:szCs w:val="18"/>
              </w:rPr>
              <w:t>ատրակուրիումի</w:t>
            </w:r>
            <w:proofErr w:type="spellEnd"/>
            <w:r w:rsidRPr="004E7985">
              <w:rPr>
                <w:rFonts w:ascii="GHEA Grapalat" w:hAnsi="GHEA Grapalat" w:cs="Arial"/>
                <w:sz w:val="18"/>
                <w:szCs w:val="18"/>
              </w:rPr>
              <w:t xml:space="preserve"> </w:t>
            </w:r>
            <w:proofErr w:type="spellStart"/>
            <w:r w:rsidRPr="004E7985">
              <w:rPr>
                <w:rFonts w:ascii="GHEA Grapalat" w:hAnsi="GHEA Grapalat" w:cs="Arial"/>
                <w:sz w:val="18"/>
                <w:szCs w:val="18"/>
              </w:rPr>
              <w:t>բեզիլատ</w:t>
            </w:r>
            <w:proofErr w:type="spellEnd"/>
            <w:r w:rsidRPr="004E7985">
              <w:rPr>
                <w:rFonts w:ascii="GHEA Grapalat" w:hAnsi="GHEA Grapalat" w:cs="Arial"/>
                <w:sz w:val="18"/>
                <w:szCs w:val="18"/>
              </w:rPr>
              <w:t>)10մգ/</w:t>
            </w:r>
            <w:proofErr w:type="spellStart"/>
            <w:r w:rsidRPr="004E7985">
              <w:rPr>
                <w:rFonts w:ascii="GHEA Grapalat" w:hAnsi="GHEA Grapalat" w:cs="Arial"/>
                <w:sz w:val="18"/>
                <w:szCs w:val="18"/>
              </w:rPr>
              <w:t>մլ</w:t>
            </w:r>
            <w:proofErr w:type="spellEnd"/>
            <w:r w:rsidRPr="004E7985">
              <w:rPr>
                <w:rFonts w:ascii="GHEA Grapalat" w:hAnsi="GHEA Grapalat" w:cs="Arial"/>
                <w:sz w:val="18"/>
                <w:szCs w:val="18"/>
              </w:rPr>
              <w:t xml:space="preserve"> 5մլ</w:t>
            </w:r>
          </w:p>
        </w:tc>
        <w:tc>
          <w:tcPr>
            <w:tcW w:w="3687" w:type="dxa"/>
            <w:vAlign w:val="center"/>
          </w:tcPr>
          <w:p w:rsidR="00265E29" w:rsidRPr="003D70C4" w:rsidRDefault="00265E29" w:rsidP="00F42388">
            <w:pPr>
              <w:jc w:val="center"/>
              <w:rPr>
                <w:rFonts w:ascii="GHEA Grapalat" w:hAnsi="GHEA Grapalat"/>
                <w:sz w:val="10"/>
                <w:szCs w:val="16"/>
              </w:rPr>
            </w:pPr>
            <w:proofErr w:type="spellStart"/>
            <w:r w:rsidRPr="00A542EA">
              <w:rPr>
                <w:rFonts w:ascii="GHEA Grapalat" w:hAnsi="GHEA Grapalat" w:cs="Arial"/>
                <w:sz w:val="18"/>
                <w:szCs w:val="18"/>
              </w:rPr>
              <w:t>Ատրակուրիում</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atracurium</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r w:rsidRPr="00A542EA">
              <w:rPr>
                <w:rFonts w:ascii="GHEA Grapalat" w:hAnsi="GHEA Grapalat" w:cs="Arial"/>
                <w:sz w:val="18"/>
                <w:szCs w:val="18"/>
              </w:rPr>
              <w:t xml:space="preserve"> 10մգ/մլ,5մլ</w:t>
            </w:r>
          </w:p>
        </w:tc>
        <w:tc>
          <w:tcPr>
            <w:tcW w:w="992" w:type="dxa"/>
            <w:vAlign w:val="center"/>
          </w:tcPr>
          <w:p w:rsidR="00265E29" w:rsidRPr="003D70C4" w:rsidRDefault="00265E29" w:rsidP="00F42388">
            <w:pPr>
              <w:jc w:val="center"/>
              <w:rPr>
                <w:rFonts w:ascii="GHEA Grapalat" w:hAnsi="GHEA Grapalat"/>
                <w:sz w:val="10"/>
                <w:szCs w:val="16"/>
              </w:rPr>
            </w:pPr>
            <w:proofErr w:type="spellStart"/>
            <w:r>
              <w:rPr>
                <w:rFonts w:ascii="GHEA Grapalat" w:hAnsi="GHEA Grapalat" w:cs="Arial"/>
                <w:sz w:val="20"/>
                <w:szCs w:val="20"/>
              </w:rPr>
              <w:t>սրվակ</w:t>
            </w:r>
            <w:proofErr w:type="spellEnd"/>
          </w:p>
        </w:tc>
        <w:tc>
          <w:tcPr>
            <w:tcW w:w="992" w:type="dxa"/>
            <w:vAlign w:val="center"/>
          </w:tcPr>
          <w:p w:rsidR="00265E29" w:rsidRPr="003D70C4" w:rsidRDefault="00265E29" w:rsidP="00F42388">
            <w:pPr>
              <w:jc w:val="center"/>
              <w:rPr>
                <w:rFonts w:ascii="GHEA Grapalat" w:hAnsi="GHEA Grapalat"/>
                <w:sz w:val="10"/>
                <w:szCs w:val="16"/>
              </w:rPr>
            </w:pPr>
            <w:r>
              <w:rPr>
                <w:rFonts w:ascii="GHEA Grapalat" w:hAnsi="GHEA Grapalat" w:cs="Arial"/>
                <w:sz w:val="20"/>
                <w:szCs w:val="20"/>
              </w:rPr>
              <w:t>200</w:t>
            </w:r>
          </w:p>
        </w:tc>
        <w:tc>
          <w:tcPr>
            <w:tcW w:w="1308" w:type="dxa"/>
            <w:vMerge w:val="restart"/>
          </w:tcPr>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Pr="00052351" w:rsidRDefault="00265E29" w:rsidP="00F42388">
            <w:pPr>
              <w:rPr>
                <w:rFonts w:ascii="GHEA Grapalat" w:hAnsi="GHEA Grapalat" w:cs="Arial"/>
                <w:sz w:val="18"/>
                <w:szCs w:val="20"/>
                <w:lang w:val="hy-AM"/>
              </w:rPr>
            </w:pPr>
            <w:r>
              <w:rPr>
                <w:rFonts w:ascii="GHEA Grapalat" w:hAnsi="GHEA Grapalat" w:cs="Arial"/>
                <w:sz w:val="18"/>
                <w:szCs w:val="20"/>
                <w:lang w:val="hy-AM"/>
              </w:rPr>
              <w:t>Շիրակի մարզ,</w:t>
            </w:r>
            <w:r w:rsidRPr="00052351">
              <w:rPr>
                <w:rFonts w:ascii="GHEA Grapalat" w:hAnsi="GHEA Grapalat" w:cs="Arial"/>
                <w:sz w:val="18"/>
                <w:szCs w:val="20"/>
                <w:lang w:val="hy-AM"/>
              </w:rPr>
              <w:t xml:space="preserve"> ք</w:t>
            </w:r>
            <w:r w:rsidRPr="00052351">
              <w:rPr>
                <w:rFonts w:ascii="Cambria Math" w:hAnsi="Cambria Math" w:cs="Cambria Math"/>
                <w:sz w:val="18"/>
                <w:szCs w:val="20"/>
                <w:lang w:val="hy-AM"/>
              </w:rPr>
              <w:t>․</w:t>
            </w:r>
            <w:r w:rsidRPr="00052351">
              <w:rPr>
                <w:rFonts w:ascii="GHEA Grapalat" w:hAnsi="GHEA Grapalat" w:cs="Arial"/>
                <w:sz w:val="18"/>
                <w:szCs w:val="20"/>
                <w:lang w:val="hy-AM"/>
              </w:rPr>
              <w:t xml:space="preserve"> Արթիկ Բաղրամյան 2</w:t>
            </w: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Default="00265E29" w:rsidP="00F42388">
            <w:pPr>
              <w:jc w:val="center"/>
              <w:rPr>
                <w:rFonts w:ascii="GHEA Grapalat" w:hAnsi="GHEA Grapalat" w:cs="Arial"/>
                <w:sz w:val="18"/>
                <w:szCs w:val="20"/>
                <w:lang w:val="hy-AM"/>
              </w:rPr>
            </w:pPr>
          </w:p>
          <w:p w:rsidR="00265E29" w:rsidRPr="00052351" w:rsidRDefault="00265E29" w:rsidP="001B0004">
            <w:pPr>
              <w:rPr>
                <w:rFonts w:ascii="GHEA Grapalat" w:hAnsi="GHEA Grapalat" w:cs="Arial"/>
                <w:sz w:val="18"/>
                <w:szCs w:val="20"/>
                <w:lang w:val="hy-AM"/>
              </w:rPr>
            </w:pPr>
          </w:p>
        </w:tc>
        <w:tc>
          <w:tcPr>
            <w:tcW w:w="1102" w:type="dxa"/>
            <w:vMerge w:val="restart"/>
            <w:vAlign w:val="center"/>
          </w:tcPr>
          <w:p w:rsidR="00265E29" w:rsidRPr="00822C19" w:rsidRDefault="00265E29" w:rsidP="00F42388">
            <w:pPr>
              <w:rPr>
                <w:rFonts w:ascii="GHEA Grapalat" w:hAnsi="GHEA Grapalat" w:cs="Arial"/>
                <w:sz w:val="20"/>
                <w:szCs w:val="20"/>
              </w:rPr>
            </w:pPr>
            <w:proofErr w:type="spellStart"/>
            <w:r w:rsidRPr="00822C19">
              <w:rPr>
                <w:rFonts w:ascii="GHEA Grapalat" w:hAnsi="GHEA Grapalat" w:cs="Arial"/>
                <w:sz w:val="20"/>
                <w:szCs w:val="20"/>
              </w:rPr>
              <w:lastRenderedPageBreak/>
              <w:t>Համաձայն</w:t>
            </w:r>
            <w:proofErr w:type="spellEnd"/>
            <w:r w:rsidRPr="00822C19">
              <w:rPr>
                <w:rFonts w:ascii="GHEA Grapalat" w:hAnsi="GHEA Grapalat" w:cs="Arial"/>
                <w:sz w:val="20"/>
                <w:szCs w:val="20"/>
              </w:rPr>
              <w:t xml:space="preserve"> </w:t>
            </w:r>
            <w:proofErr w:type="spellStart"/>
            <w:r w:rsidRPr="00822C19">
              <w:rPr>
                <w:rFonts w:ascii="GHEA Grapalat" w:hAnsi="GHEA Grapalat" w:cs="Arial"/>
                <w:sz w:val="20"/>
                <w:szCs w:val="20"/>
              </w:rPr>
              <w:t>պատվերի</w:t>
            </w:r>
            <w:proofErr w:type="spellEnd"/>
          </w:p>
          <w:p w:rsidR="00265E29" w:rsidRPr="00822C19" w:rsidRDefault="00265E29" w:rsidP="00F70C25">
            <w:pPr>
              <w:rPr>
                <w:rFonts w:ascii="GHEA Grapalat" w:hAnsi="GHEA Grapalat" w:cs="Arial"/>
                <w:sz w:val="20"/>
                <w:szCs w:val="20"/>
              </w:rPr>
            </w:pPr>
          </w:p>
        </w:tc>
        <w:tc>
          <w:tcPr>
            <w:tcW w:w="3119" w:type="dxa"/>
            <w:vMerge w:val="restart"/>
            <w:vAlign w:val="center"/>
          </w:tcPr>
          <w:p w:rsidR="00265E29" w:rsidRPr="004E7985" w:rsidRDefault="00265E29" w:rsidP="004E7985">
            <w:pPr>
              <w:rPr>
                <w:rFonts w:ascii="GHEA Grapalat" w:hAnsi="GHEA Grapalat" w:cs="Calibri"/>
                <w:color w:val="000000"/>
                <w:sz w:val="20"/>
                <w:lang w:val="hy-AM"/>
              </w:rPr>
            </w:pPr>
            <w:r w:rsidRPr="004E7985">
              <w:rPr>
                <w:rFonts w:ascii="GHEA Grapalat" w:hAnsi="GHEA Grapalat" w:cs="Calibri"/>
                <w:color w:val="000000"/>
                <w:sz w:val="20"/>
                <w:lang w:val="hy-AM"/>
              </w:rPr>
              <w:t>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w:t>
            </w: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F42388">
            <w:pPr>
              <w:rPr>
                <w:rFonts w:ascii="Calibri" w:hAnsi="Calibri" w:cs="Calibri"/>
              </w:rPr>
            </w:pPr>
            <w:r>
              <w:rPr>
                <w:rFonts w:ascii="Calibri" w:hAnsi="Calibri" w:cs="Calibri"/>
              </w:rPr>
              <w:t>33621360</w:t>
            </w:r>
          </w:p>
        </w:tc>
        <w:tc>
          <w:tcPr>
            <w:tcW w:w="1416" w:type="dxa"/>
          </w:tcPr>
          <w:p w:rsidR="00265E29" w:rsidRPr="004E7985" w:rsidRDefault="00265E29" w:rsidP="00F42388">
            <w:pPr>
              <w:rPr>
                <w:rFonts w:ascii="GHEA Grapalat" w:hAnsi="GHEA Grapalat" w:cs="Arial"/>
                <w:sz w:val="18"/>
                <w:szCs w:val="18"/>
              </w:rPr>
            </w:pPr>
            <w:proofErr w:type="spellStart"/>
            <w:r w:rsidRPr="004E7985">
              <w:rPr>
                <w:rFonts w:ascii="GHEA Grapalat" w:hAnsi="GHEA Grapalat" w:cs="Arial"/>
                <w:sz w:val="18"/>
                <w:szCs w:val="18"/>
              </w:rPr>
              <w:t>Գլիցերիլ</w:t>
            </w:r>
            <w:proofErr w:type="spellEnd"/>
            <w:r w:rsidRPr="004E7985">
              <w:rPr>
                <w:rFonts w:ascii="GHEA Grapalat" w:hAnsi="GHEA Grapalat" w:cs="Arial"/>
                <w:sz w:val="18"/>
                <w:szCs w:val="18"/>
              </w:rPr>
              <w:t xml:space="preserve"> </w:t>
            </w:r>
            <w:proofErr w:type="spellStart"/>
            <w:r w:rsidRPr="004E7985">
              <w:rPr>
                <w:rFonts w:ascii="GHEA Grapalat" w:hAnsi="GHEA Grapalat" w:cs="Arial"/>
                <w:sz w:val="18"/>
                <w:szCs w:val="18"/>
              </w:rPr>
              <w:t>եռնիտրատ</w:t>
            </w:r>
            <w:proofErr w:type="spellEnd"/>
            <w:r w:rsidRPr="004E7985">
              <w:rPr>
                <w:rFonts w:ascii="GHEA Grapalat" w:hAnsi="GHEA Grapalat" w:cs="Arial"/>
                <w:sz w:val="18"/>
                <w:szCs w:val="18"/>
              </w:rPr>
              <w:t xml:space="preserve"> /</w:t>
            </w:r>
            <w:proofErr w:type="spellStart"/>
            <w:r w:rsidRPr="004E7985">
              <w:rPr>
                <w:rFonts w:ascii="GHEA Grapalat" w:hAnsi="GHEA Grapalat" w:cs="Arial"/>
                <w:sz w:val="18"/>
                <w:szCs w:val="18"/>
              </w:rPr>
              <w:t>նիտրոգլիցերին</w:t>
            </w:r>
            <w:proofErr w:type="spellEnd"/>
            <w:r w:rsidRPr="004E7985">
              <w:rPr>
                <w:rFonts w:ascii="GHEA Grapalat" w:hAnsi="GHEA Grapalat" w:cs="Arial"/>
                <w:sz w:val="18"/>
                <w:szCs w:val="18"/>
              </w:rPr>
              <w:t xml:space="preserve">/, </w:t>
            </w:r>
            <w:proofErr w:type="spellStart"/>
            <w:r w:rsidRPr="004E7985">
              <w:rPr>
                <w:rFonts w:ascii="GHEA Grapalat" w:hAnsi="GHEA Grapalat" w:cs="Arial"/>
                <w:sz w:val="18"/>
                <w:szCs w:val="18"/>
              </w:rPr>
              <w:t>լուծույթ</w:t>
            </w:r>
            <w:proofErr w:type="spellEnd"/>
            <w:r w:rsidRPr="004E7985">
              <w:rPr>
                <w:rFonts w:ascii="GHEA Grapalat" w:hAnsi="GHEA Grapalat" w:cs="Arial"/>
                <w:sz w:val="18"/>
                <w:szCs w:val="18"/>
              </w:rPr>
              <w:t xml:space="preserve"> </w:t>
            </w:r>
            <w:proofErr w:type="spellStart"/>
            <w:r w:rsidRPr="004E7985">
              <w:rPr>
                <w:rFonts w:ascii="GHEA Grapalat" w:hAnsi="GHEA Grapalat" w:cs="Arial"/>
                <w:sz w:val="18"/>
                <w:szCs w:val="18"/>
              </w:rPr>
              <w:t>ներարկման</w:t>
            </w:r>
            <w:proofErr w:type="spellEnd"/>
            <w:r w:rsidRPr="004E7985">
              <w:rPr>
                <w:rFonts w:ascii="GHEA Grapalat" w:hAnsi="GHEA Grapalat" w:cs="Arial"/>
                <w:sz w:val="18"/>
                <w:szCs w:val="18"/>
              </w:rPr>
              <w:t xml:space="preserve"> 10մգ/</w:t>
            </w:r>
            <w:proofErr w:type="spellStart"/>
            <w:r w:rsidRPr="004E7985">
              <w:rPr>
                <w:rFonts w:ascii="GHEA Grapalat" w:hAnsi="GHEA Grapalat" w:cs="Arial"/>
                <w:sz w:val="18"/>
                <w:szCs w:val="18"/>
              </w:rPr>
              <w:t>մլ</w:t>
            </w:r>
            <w:proofErr w:type="spellEnd"/>
            <w:r w:rsidRPr="004E7985">
              <w:rPr>
                <w:rFonts w:ascii="GHEA Grapalat" w:hAnsi="GHEA Grapalat" w:cs="Arial"/>
                <w:sz w:val="18"/>
                <w:szCs w:val="18"/>
              </w:rPr>
              <w:t xml:space="preserve"> 2 </w:t>
            </w:r>
            <w:proofErr w:type="spellStart"/>
            <w:r w:rsidRPr="004E7985">
              <w:rPr>
                <w:rFonts w:ascii="GHEA Grapalat" w:hAnsi="GHEA Grapalat" w:cs="Arial"/>
                <w:sz w:val="18"/>
                <w:szCs w:val="18"/>
              </w:rPr>
              <w:t>մլ</w:t>
            </w:r>
            <w:proofErr w:type="spellEnd"/>
          </w:p>
        </w:tc>
        <w:tc>
          <w:tcPr>
            <w:tcW w:w="3687" w:type="dxa"/>
          </w:tcPr>
          <w:p w:rsidR="00265E29" w:rsidRPr="00A542EA" w:rsidRDefault="00265E29" w:rsidP="00F42388">
            <w:pPr>
              <w:rPr>
                <w:rFonts w:ascii="GHEA Grapalat" w:hAnsi="GHEA Grapalat" w:cs="Arial"/>
                <w:sz w:val="18"/>
                <w:szCs w:val="18"/>
              </w:rPr>
            </w:pPr>
            <w:proofErr w:type="spellStart"/>
            <w:r w:rsidRPr="00A542EA">
              <w:rPr>
                <w:rFonts w:ascii="GHEA Grapalat" w:hAnsi="GHEA Grapalat" w:cs="Arial"/>
                <w:sz w:val="18"/>
                <w:szCs w:val="18"/>
              </w:rPr>
              <w:t>Նիտրոգլիցերին</w:t>
            </w:r>
            <w:proofErr w:type="spellEnd"/>
            <w:r w:rsidRPr="00A542EA">
              <w:rPr>
                <w:rFonts w:ascii="GHEA Grapalat" w:hAnsi="GHEA Grapalat" w:cs="Arial"/>
                <w:sz w:val="18"/>
                <w:szCs w:val="18"/>
              </w:rPr>
              <w:t xml:space="preserve"> nitroglycerin </w:t>
            </w:r>
            <w:proofErr w:type="spellStart"/>
            <w:r w:rsidRPr="00A542EA">
              <w:rPr>
                <w:rFonts w:ascii="GHEA Grapalat" w:hAnsi="GHEA Grapalat" w:cs="Arial"/>
                <w:sz w:val="18"/>
                <w:szCs w:val="18"/>
              </w:rPr>
              <w:t>խտանյութ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կաթիլաներարկման</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լուծույթի</w:t>
            </w:r>
            <w:proofErr w:type="spellEnd"/>
            <w:r w:rsidRPr="00A542EA">
              <w:rPr>
                <w:rFonts w:ascii="GHEA Grapalat" w:hAnsi="GHEA Grapalat" w:cs="Arial"/>
                <w:sz w:val="18"/>
                <w:szCs w:val="18"/>
              </w:rPr>
              <w:t xml:space="preserve"> 5մգ/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xml:space="preserve">, 2մլ </w:t>
            </w:r>
            <w:proofErr w:type="spellStart"/>
            <w:r w:rsidRPr="00A542EA">
              <w:rPr>
                <w:rFonts w:ascii="GHEA Grapalat" w:hAnsi="GHEA Grapalat" w:cs="Arial"/>
                <w:sz w:val="18"/>
                <w:szCs w:val="18"/>
              </w:rPr>
              <w:t>ամպուլ</w:t>
            </w:r>
            <w:proofErr w:type="spellEnd"/>
          </w:p>
          <w:p w:rsidR="00265E29" w:rsidRPr="00A542EA" w:rsidRDefault="00265E29" w:rsidP="00F42388">
            <w:pPr>
              <w:rPr>
                <w:rFonts w:ascii="GHEA Grapalat" w:hAnsi="GHEA Grapalat" w:cs="Arial"/>
                <w:sz w:val="18"/>
                <w:szCs w:val="18"/>
              </w:rPr>
            </w:pPr>
          </w:p>
        </w:tc>
        <w:tc>
          <w:tcPr>
            <w:tcW w:w="992" w:type="dxa"/>
            <w:vAlign w:val="bottom"/>
          </w:tcPr>
          <w:p w:rsidR="00265E29" w:rsidRDefault="00265E29" w:rsidP="00F42388">
            <w:pPr>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vAlign w:val="center"/>
          </w:tcPr>
          <w:p w:rsidR="00265E29" w:rsidRDefault="00265E29" w:rsidP="00F42388">
            <w:pPr>
              <w:jc w:val="center"/>
              <w:rPr>
                <w:rFonts w:ascii="GHEA Grapalat" w:hAnsi="GHEA Grapalat" w:cs="Arial"/>
                <w:sz w:val="20"/>
                <w:szCs w:val="20"/>
              </w:rPr>
            </w:pPr>
            <w:r>
              <w:rPr>
                <w:rFonts w:ascii="GHEA Grapalat" w:hAnsi="GHEA Grapalat" w:cs="Arial"/>
                <w:sz w:val="20"/>
                <w:szCs w:val="20"/>
              </w:rPr>
              <w:t>200</w:t>
            </w:r>
          </w:p>
        </w:tc>
        <w:tc>
          <w:tcPr>
            <w:tcW w:w="1308" w:type="dxa"/>
            <w:vMerge/>
          </w:tcPr>
          <w:p w:rsidR="00265E29" w:rsidRPr="00052351"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F42388">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F42388">
            <w:pPr>
              <w:rPr>
                <w:rFonts w:ascii="Calibri" w:hAnsi="Calibri" w:cs="Calibri"/>
              </w:rPr>
            </w:pPr>
            <w:r>
              <w:rPr>
                <w:rFonts w:ascii="Calibri" w:hAnsi="Calibri" w:cs="Calibri"/>
              </w:rPr>
              <w:t>33691220</w:t>
            </w:r>
          </w:p>
        </w:tc>
        <w:tc>
          <w:tcPr>
            <w:tcW w:w="1416" w:type="dxa"/>
          </w:tcPr>
          <w:p w:rsidR="00265E29" w:rsidRPr="004E7985" w:rsidRDefault="00265E29" w:rsidP="00F42388">
            <w:pPr>
              <w:rPr>
                <w:rFonts w:ascii="GHEA Grapalat" w:hAnsi="GHEA Grapalat" w:cs="Arial"/>
                <w:sz w:val="18"/>
                <w:szCs w:val="18"/>
              </w:rPr>
            </w:pPr>
            <w:proofErr w:type="spellStart"/>
            <w:r w:rsidRPr="004E7985">
              <w:rPr>
                <w:rFonts w:ascii="GHEA Grapalat" w:hAnsi="GHEA Grapalat" w:cs="Arial"/>
                <w:sz w:val="18"/>
                <w:szCs w:val="18"/>
              </w:rPr>
              <w:t>Ինոզին</w:t>
            </w:r>
            <w:proofErr w:type="spellEnd"/>
            <w:r w:rsidRPr="004E7985">
              <w:rPr>
                <w:rFonts w:ascii="GHEA Grapalat" w:hAnsi="GHEA Grapalat" w:cs="Arial"/>
                <w:sz w:val="18"/>
                <w:szCs w:val="18"/>
              </w:rPr>
              <w:t xml:space="preserve">   100մգ/5մլ,  5մլ     </w:t>
            </w:r>
          </w:p>
        </w:tc>
        <w:tc>
          <w:tcPr>
            <w:tcW w:w="3687" w:type="dxa"/>
          </w:tcPr>
          <w:p w:rsidR="00265E29" w:rsidRPr="00A542EA" w:rsidRDefault="00265E29" w:rsidP="00F42388">
            <w:pPr>
              <w:rPr>
                <w:rFonts w:ascii="GHEA Grapalat" w:hAnsi="GHEA Grapalat" w:cs="Arial"/>
                <w:sz w:val="18"/>
                <w:szCs w:val="18"/>
              </w:rPr>
            </w:pPr>
            <w:proofErr w:type="spellStart"/>
            <w:r w:rsidRPr="00A542EA">
              <w:rPr>
                <w:rFonts w:ascii="GHEA Grapalat" w:hAnsi="GHEA Grapalat" w:cs="Arial"/>
                <w:sz w:val="18"/>
                <w:szCs w:val="18"/>
              </w:rPr>
              <w:t>Ինոզին</w:t>
            </w:r>
            <w:proofErr w:type="spellEnd"/>
            <w:r w:rsidRPr="00A542EA">
              <w:rPr>
                <w:rFonts w:ascii="GHEA Grapalat" w:hAnsi="GHEA Grapalat" w:cs="Arial"/>
                <w:sz w:val="18"/>
                <w:szCs w:val="18"/>
              </w:rPr>
              <w:t xml:space="preserve"> inosine </w:t>
            </w:r>
            <w:proofErr w:type="spellStart"/>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r w:rsidRPr="00A542EA">
              <w:rPr>
                <w:rFonts w:ascii="GHEA Grapalat" w:hAnsi="GHEA Grapalat" w:cs="Arial"/>
                <w:sz w:val="18"/>
                <w:szCs w:val="18"/>
              </w:rPr>
              <w:t xml:space="preserve">  100մգ/5մլ,  5մլ</w:t>
            </w:r>
          </w:p>
        </w:tc>
        <w:tc>
          <w:tcPr>
            <w:tcW w:w="992" w:type="dxa"/>
            <w:vAlign w:val="bottom"/>
          </w:tcPr>
          <w:p w:rsidR="00265E29" w:rsidRDefault="00265E29" w:rsidP="00F42388">
            <w:pPr>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vAlign w:val="center"/>
          </w:tcPr>
          <w:p w:rsidR="00265E29" w:rsidRDefault="00265E29" w:rsidP="00F42388">
            <w:pPr>
              <w:jc w:val="center"/>
              <w:rPr>
                <w:rFonts w:ascii="GHEA Grapalat" w:hAnsi="GHEA Grapalat" w:cs="Arial"/>
                <w:sz w:val="20"/>
                <w:szCs w:val="20"/>
              </w:rPr>
            </w:pPr>
            <w:r>
              <w:rPr>
                <w:rFonts w:ascii="GHEA Grapalat" w:hAnsi="GHEA Grapalat" w:cs="Arial"/>
                <w:sz w:val="20"/>
                <w:szCs w:val="20"/>
              </w:rPr>
              <w:t>500</w:t>
            </w:r>
          </w:p>
        </w:tc>
        <w:tc>
          <w:tcPr>
            <w:tcW w:w="1308" w:type="dxa"/>
            <w:vMerge/>
          </w:tcPr>
          <w:p w:rsidR="00265E29" w:rsidRPr="00052351"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F42388">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Pr="00935403" w:rsidRDefault="00265E29" w:rsidP="00B41CFB">
            <w:pPr>
              <w:rPr>
                <w:rFonts w:ascii="Calibri" w:hAnsi="Calibri" w:cs="Calibri"/>
              </w:rPr>
            </w:pPr>
            <w:r w:rsidRPr="00935403">
              <w:rPr>
                <w:rFonts w:ascii="Calibri" w:hAnsi="Calibri" w:cs="Calibri"/>
              </w:rPr>
              <w:t>33691224</w:t>
            </w:r>
          </w:p>
        </w:tc>
        <w:tc>
          <w:tcPr>
            <w:tcW w:w="1416" w:type="dxa"/>
          </w:tcPr>
          <w:p w:rsidR="00265E29" w:rsidRPr="004E7985" w:rsidRDefault="00265E29" w:rsidP="00B41CFB">
            <w:pPr>
              <w:rPr>
                <w:rFonts w:ascii="GHEA Grapalat" w:hAnsi="GHEA Grapalat" w:cs="Arial"/>
                <w:sz w:val="18"/>
                <w:szCs w:val="18"/>
              </w:rPr>
            </w:pPr>
            <w:proofErr w:type="spellStart"/>
            <w:r w:rsidRPr="004E7985">
              <w:rPr>
                <w:rFonts w:ascii="GHEA Grapalat" w:hAnsi="GHEA Grapalat" w:cs="Arial"/>
                <w:sz w:val="18"/>
                <w:szCs w:val="18"/>
              </w:rPr>
              <w:t>մելդոնիում</w:t>
            </w:r>
            <w:proofErr w:type="spellEnd"/>
            <w:r w:rsidRPr="004E7985">
              <w:rPr>
                <w:rFonts w:ascii="GHEA Grapalat" w:hAnsi="GHEA Grapalat" w:cs="Arial"/>
                <w:sz w:val="18"/>
                <w:szCs w:val="18"/>
              </w:rPr>
              <w:t xml:space="preserve"> 100մգ/</w:t>
            </w:r>
            <w:proofErr w:type="spellStart"/>
            <w:r w:rsidRPr="004E7985">
              <w:rPr>
                <w:rFonts w:ascii="GHEA Grapalat" w:hAnsi="GHEA Grapalat" w:cs="Arial"/>
                <w:sz w:val="18"/>
                <w:szCs w:val="18"/>
              </w:rPr>
              <w:t>մլ</w:t>
            </w:r>
            <w:proofErr w:type="spellEnd"/>
            <w:r w:rsidRPr="004E7985">
              <w:rPr>
                <w:rFonts w:ascii="GHEA Grapalat" w:hAnsi="GHEA Grapalat" w:cs="Arial"/>
                <w:sz w:val="18"/>
                <w:szCs w:val="18"/>
              </w:rPr>
              <w:t xml:space="preserve">, 5մլ </w:t>
            </w:r>
          </w:p>
        </w:tc>
        <w:tc>
          <w:tcPr>
            <w:tcW w:w="3687" w:type="dxa"/>
          </w:tcPr>
          <w:p w:rsidR="00265E29" w:rsidRPr="00A542EA" w:rsidRDefault="00265E29" w:rsidP="00B41CFB">
            <w:pPr>
              <w:rPr>
                <w:rFonts w:ascii="GHEA Grapalat" w:hAnsi="GHEA Grapalat" w:cs="Arial"/>
                <w:sz w:val="18"/>
                <w:szCs w:val="18"/>
              </w:rPr>
            </w:pPr>
            <w:proofErr w:type="spellStart"/>
            <w:r w:rsidRPr="00A542EA">
              <w:rPr>
                <w:rFonts w:ascii="GHEA Grapalat" w:hAnsi="GHEA Grapalat" w:cs="Arial"/>
                <w:sz w:val="18"/>
                <w:szCs w:val="18"/>
              </w:rPr>
              <w:t>մելդոնիում</w:t>
            </w:r>
            <w:proofErr w:type="spellEnd"/>
            <w:r w:rsidRPr="00A542EA">
              <w:rPr>
                <w:rFonts w:ascii="GHEA Grapalat" w:hAnsi="GHEA Grapalat" w:cs="Arial"/>
                <w:sz w:val="18"/>
                <w:szCs w:val="18"/>
              </w:rPr>
              <w:t xml:space="preserve"> 100մգ/</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5մլ</w:t>
            </w:r>
          </w:p>
          <w:p w:rsidR="00265E29" w:rsidRPr="00A542EA" w:rsidRDefault="00265E29" w:rsidP="00B41CFB">
            <w:pPr>
              <w:rPr>
                <w:rFonts w:ascii="GHEA Grapalat" w:hAnsi="GHEA Grapalat" w:cs="Arial"/>
                <w:sz w:val="18"/>
                <w:szCs w:val="18"/>
              </w:rPr>
            </w:pPr>
            <w:proofErr w:type="spellStart"/>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p>
        </w:tc>
        <w:tc>
          <w:tcPr>
            <w:tcW w:w="992" w:type="dxa"/>
            <w:vAlign w:val="bottom"/>
          </w:tcPr>
          <w:p w:rsidR="00265E29" w:rsidRPr="00B41CFB" w:rsidRDefault="00265E29" w:rsidP="00B41CFB">
            <w:pPr>
              <w:jc w:val="center"/>
              <w:rPr>
                <w:rFonts w:ascii="GHEA Grapalat" w:hAnsi="GHEA Grapalat" w:cs="Arial"/>
                <w:sz w:val="20"/>
                <w:szCs w:val="20"/>
                <w:lang w:val="hy-AM"/>
              </w:rPr>
            </w:pPr>
            <w:r>
              <w:rPr>
                <w:rFonts w:ascii="GHEA Grapalat" w:hAnsi="GHEA Grapalat" w:cs="Arial"/>
                <w:sz w:val="20"/>
                <w:szCs w:val="20"/>
                <w:lang w:val="hy-AM"/>
              </w:rPr>
              <w:t>սրվակ</w:t>
            </w:r>
          </w:p>
        </w:tc>
        <w:tc>
          <w:tcPr>
            <w:tcW w:w="992" w:type="dxa"/>
            <w:vAlign w:val="center"/>
          </w:tcPr>
          <w:p w:rsidR="00265E29" w:rsidRPr="00B41CFB" w:rsidRDefault="00265E29" w:rsidP="00B41CFB">
            <w:pPr>
              <w:jc w:val="center"/>
              <w:rPr>
                <w:rFonts w:ascii="GHEA Grapalat" w:hAnsi="GHEA Grapalat" w:cs="Arial"/>
                <w:sz w:val="20"/>
                <w:szCs w:val="20"/>
                <w:lang w:val="hy-AM"/>
              </w:rPr>
            </w:pPr>
            <w:r>
              <w:rPr>
                <w:rFonts w:ascii="GHEA Grapalat" w:hAnsi="GHEA Grapalat" w:cs="Arial"/>
                <w:sz w:val="20"/>
                <w:szCs w:val="20"/>
                <w:lang w:val="hy-AM"/>
              </w:rPr>
              <w:t>300</w:t>
            </w:r>
          </w:p>
        </w:tc>
        <w:tc>
          <w:tcPr>
            <w:tcW w:w="1308" w:type="dxa"/>
            <w:vMerge/>
          </w:tcPr>
          <w:p w:rsidR="00265E29"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B41CFB">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443ABE" w:rsidP="00F42388">
            <w:pPr>
              <w:rPr>
                <w:rFonts w:ascii="Calibri" w:hAnsi="Calibri" w:cs="Calibri"/>
              </w:rPr>
            </w:pPr>
            <w:r>
              <w:rPr>
                <w:rFonts w:ascii="Calibri" w:hAnsi="Calibri" w:cs="Calibri"/>
              </w:rPr>
              <w:t>33691175</w:t>
            </w:r>
          </w:p>
        </w:tc>
        <w:tc>
          <w:tcPr>
            <w:tcW w:w="1416" w:type="dxa"/>
          </w:tcPr>
          <w:p w:rsidR="00265E29" w:rsidRPr="004E7985" w:rsidRDefault="00265E29" w:rsidP="00F42388">
            <w:pPr>
              <w:rPr>
                <w:rFonts w:ascii="GHEA Grapalat" w:hAnsi="GHEA Grapalat" w:cs="Arial"/>
                <w:sz w:val="18"/>
                <w:szCs w:val="18"/>
                <w:lang w:val="hy-AM"/>
              </w:rPr>
            </w:pPr>
            <w:r w:rsidRPr="004E7985">
              <w:rPr>
                <w:rFonts w:ascii="GHEA Grapalat" w:hAnsi="GHEA Grapalat" w:cs="Arial"/>
                <w:sz w:val="18"/>
                <w:szCs w:val="18"/>
                <w:lang w:val="hy-AM"/>
              </w:rPr>
              <w:t>Նարինե</w:t>
            </w:r>
          </w:p>
        </w:tc>
        <w:tc>
          <w:tcPr>
            <w:tcW w:w="3687" w:type="dxa"/>
          </w:tcPr>
          <w:p w:rsidR="00265E29" w:rsidRPr="00A542EA" w:rsidRDefault="00265E29" w:rsidP="00B41CFB">
            <w:pPr>
              <w:rPr>
                <w:rFonts w:ascii="GHEA Grapalat" w:hAnsi="GHEA Grapalat" w:cs="Arial"/>
                <w:sz w:val="18"/>
                <w:szCs w:val="18"/>
              </w:rPr>
            </w:pPr>
            <w:proofErr w:type="spellStart"/>
            <w:r w:rsidRPr="00A542EA">
              <w:rPr>
                <w:rFonts w:ascii="GHEA Grapalat" w:hAnsi="GHEA Grapalat" w:cs="Arial"/>
                <w:sz w:val="18"/>
                <w:szCs w:val="18"/>
              </w:rPr>
              <w:t>Նարինե</w:t>
            </w:r>
            <w:proofErr w:type="spellEnd"/>
            <w:r w:rsidRPr="00A542EA">
              <w:rPr>
                <w:rFonts w:ascii="GHEA Grapalat" w:hAnsi="GHEA Grapalat" w:cs="Arial"/>
                <w:sz w:val="18"/>
                <w:szCs w:val="18"/>
              </w:rPr>
              <w:t xml:space="preserve"> </w:t>
            </w:r>
            <w:r>
              <w:rPr>
                <w:rFonts w:ascii="GHEA Grapalat" w:hAnsi="GHEA Grapalat" w:cs="Arial"/>
                <w:sz w:val="18"/>
                <w:szCs w:val="18"/>
                <w:lang w:val="hy-AM"/>
              </w:rPr>
              <w:t xml:space="preserve"> </w:t>
            </w:r>
            <w:r w:rsidRPr="00A542EA">
              <w:rPr>
                <w:rFonts w:ascii="GHEA Grapalat" w:hAnsi="GHEA Grapalat" w:cs="Arial"/>
                <w:sz w:val="18"/>
                <w:szCs w:val="18"/>
              </w:rPr>
              <w:t>500մգ</w:t>
            </w:r>
          </w:p>
        </w:tc>
        <w:tc>
          <w:tcPr>
            <w:tcW w:w="992" w:type="dxa"/>
            <w:vAlign w:val="bottom"/>
          </w:tcPr>
          <w:p w:rsidR="00265E29" w:rsidRPr="00B41CFB" w:rsidRDefault="00265E29" w:rsidP="00F42388">
            <w:pPr>
              <w:jc w:val="center"/>
              <w:rPr>
                <w:rFonts w:ascii="GHEA Grapalat" w:hAnsi="GHEA Grapalat" w:cs="Arial"/>
                <w:sz w:val="20"/>
                <w:szCs w:val="20"/>
                <w:lang w:val="hy-AM"/>
              </w:rPr>
            </w:pPr>
            <w:r>
              <w:rPr>
                <w:rFonts w:ascii="GHEA Grapalat" w:hAnsi="GHEA Grapalat" w:cs="Arial"/>
                <w:sz w:val="20"/>
                <w:szCs w:val="20"/>
                <w:lang w:val="hy-AM"/>
              </w:rPr>
              <w:t>դեղապատիճ</w:t>
            </w:r>
          </w:p>
        </w:tc>
        <w:tc>
          <w:tcPr>
            <w:tcW w:w="992" w:type="dxa"/>
            <w:vAlign w:val="center"/>
          </w:tcPr>
          <w:p w:rsidR="00265E29" w:rsidRPr="00B41CFB" w:rsidRDefault="00265E29" w:rsidP="00F42388">
            <w:pPr>
              <w:jc w:val="center"/>
              <w:rPr>
                <w:rFonts w:ascii="GHEA Grapalat" w:hAnsi="GHEA Grapalat" w:cs="Arial"/>
                <w:sz w:val="20"/>
                <w:szCs w:val="20"/>
                <w:lang w:val="hy-AM"/>
              </w:rPr>
            </w:pPr>
            <w:r>
              <w:rPr>
                <w:rFonts w:ascii="GHEA Grapalat" w:hAnsi="GHEA Grapalat" w:cs="Arial"/>
                <w:sz w:val="20"/>
                <w:szCs w:val="20"/>
                <w:lang w:val="hy-AM"/>
              </w:rPr>
              <w:t>1200</w:t>
            </w:r>
          </w:p>
        </w:tc>
        <w:tc>
          <w:tcPr>
            <w:tcW w:w="1308" w:type="dxa"/>
            <w:vMerge/>
          </w:tcPr>
          <w:p w:rsidR="00265E29"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F42388">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B519EE">
            <w:pPr>
              <w:rPr>
                <w:rFonts w:ascii="Calibri" w:hAnsi="Calibri" w:cs="Calibri"/>
              </w:rPr>
            </w:pPr>
            <w:r>
              <w:rPr>
                <w:rFonts w:ascii="Calibri" w:hAnsi="Calibri" w:cs="Calibri"/>
              </w:rPr>
              <w:t>33671129</w:t>
            </w:r>
          </w:p>
        </w:tc>
        <w:tc>
          <w:tcPr>
            <w:tcW w:w="1416" w:type="dxa"/>
          </w:tcPr>
          <w:p w:rsidR="00265E29" w:rsidRPr="004E7985" w:rsidRDefault="00265E29" w:rsidP="00B519EE">
            <w:pPr>
              <w:rPr>
                <w:rFonts w:ascii="GHEA Grapalat" w:hAnsi="GHEA Grapalat" w:cs="Arial"/>
                <w:sz w:val="18"/>
                <w:szCs w:val="18"/>
              </w:rPr>
            </w:pPr>
            <w:proofErr w:type="spellStart"/>
            <w:r w:rsidRPr="004E7985">
              <w:rPr>
                <w:rFonts w:ascii="GHEA Grapalat" w:hAnsi="GHEA Grapalat" w:cs="Arial"/>
                <w:sz w:val="18"/>
                <w:szCs w:val="18"/>
              </w:rPr>
              <w:t>Նիտրոֆուրալ</w:t>
            </w:r>
            <w:proofErr w:type="spellEnd"/>
            <w:r w:rsidRPr="004E7985">
              <w:rPr>
                <w:rFonts w:ascii="GHEA Grapalat" w:hAnsi="GHEA Grapalat" w:cs="Arial"/>
                <w:sz w:val="18"/>
                <w:szCs w:val="18"/>
              </w:rPr>
              <w:t xml:space="preserve"> 20 </w:t>
            </w:r>
            <w:proofErr w:type="spellStart"/>
            <w:r w:rsidRPr="004E7985">
              <w:rPr>
                <w:rFonts w:ascii="GHEA Grapalat" w:hAnsi="GHEA Grapalat" w:cs="Arial"/>
                <w:sz w:val="18"/>
                <w:szCs w:val="18"/>
              </w:rPr>
              <w:t>մգ</w:t>
            </w:r>
            <w:proofErr w:type="spellEnd"/>
            <w:r w:rsidRPr="004E7985">
              <w:rPr>
                <w:rFonts w:ascii="GHEA Grapalat" w:hAnsi="GHEA Grapalat" w:cs="Arial"/>
                <w:sz w:val="18"/>
                <w:szCs w:val="18"/>
              </w:rPr>
              <w:t xml:space="preserve"> </w:t>
            </w:r>
          </w:p>
        </w:tc>
        <w:tc>
          <w:tcPr>
            <w:tcW w:w="3687" w:type="dxa"/>
            <w:vAlign w:val="bottom"/>
          </w:tcPr>
          <w:p w:rsidR="00265E29" w:rsidRPr="00A542EA" w:rsidRDefault="00265E29" w:rsidP="00B519EE">
            <w:pPr>
              <w:rPr>
                <w:rFonts w:ascii="GHEA Grapalat" w:hAnsi="GHEA Grapalat" w:cs="Arial"/>
                <w:sz w:val="18"/>
                <w:szCs w:val="18"/>
              </w:rPr>
            </w:pPr>
            <w:proofErr w:type="spellStart"/>
            <w:r w:rsidRPr="00A542EA">
              <w:rPr>
                <w:rFonts w:ascii="GHEA Grapalat" w:hAnsi="GHEA Grapalat" w:cs="Arial"/>
                <w:sz w:val="18"/>
                <w:szCs w:val="18"/>
              </w:rPr>
              <w:t>Նիտրոֆուրալ</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nitrofural</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փոշի</w:t>
            </w:r>
            <w:proofErr w:type="spellEnd"/>
            <w:r w:rsidRPr="00A542EA">
              <w:rPr>
                <w:rFonts w:ascii="GHEA Grapalat" w:hAnsi="GHEA Grapalat" w:cs="Arial"/>
                <w:sz w:val="18"/>
                <w:szCs w:val="18"/>
              </w:rPr>
              <w:t xml:space="preserve"> 20 </w:t>
            </w:r>
            <w:proofErr w:type="spellStart"/>
            <w:r w:rsidRPr="00A542EA">
              <w:rPr>
                <w:rFonts w:ascii="GHEA Grapalat" w:hAnsi="GHEA Grapalat" w:cs="Arial"/>
                <w:sz w:val="18"/>
                <w:szCs w:val="18"/>
              </w:rPr>
              <w:t>մգ</w:t>
            </w:r>
            <w:proofErr w:type="spellEnd"/>
            <w:r w:rsidRPr="00A542EA">
              <w:rPr>
                <w:rFonts w:ascii="GHEA Grapalat" w:hAnsi="GHEA Grapalat" w:cs="Arial"/>
                <w:sz w:val="18"/>
                <w:szCs w:val="18"/>
              </w:rPr>
              <w:t xml:space="preserve"> </w:t>
            </w:r>
          </w:p>
          <w:p w:rsidR="00265E29" w:rsidRPr="00A542EA" w:rsidRDefault="00265E29" w:rsidP="00B519EE">
            <w:pPr>
              <w:rPr>
                <w:rFonts w:ascii="GHEA Grapalat" w:hAnsi="GHEA Grapalat" w:cs="Arial"/>
                <w:sz w:val="18"/>
                <w:szCs w:val="18"/>
              </w:rPr>
            </w:pPr>
            <w:proofErr w:type="spellStart"/>
            <w:r w:rsidRPr="00A542EA">
              <w:rPr>
                <w:rFonts w:ascii="GHEA Grapalat" w:hAnsi="GHEA Grapalat" w:cs="Arial"/>
                <w:sz w:val="18"/>
                <w:szCs w:val="18"/>
              </w:rPr>
              <w:t>արտաքին</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օգտագործման</w:t>
            </w:r>
            <w:proofErr w:type="spellEnd"/>
            <w:r w:rsidRPr="00A542EA">
              <w:rPr>
                <w:rFonts w:ascii="GHEA Grapalat" w:hAnsi="GHEA Grapalat" w:cs="Arial"/>
                <w:sz w:val="18"/>
                <w:szCs w:val="18"/>
              </w:rPr>
              <w:t xml:space="preserve"> </w:t>
            </w:r>
          </w:p>
        </w:tc>
        <w:tc>
          <w:tcPr>
            <w:tcW w:w="992" w:type="dxa"/>
            <w:vAlign w:val="bottom"/>
          </w:tcPr>
          <w:p w:rsidR="00265E29" w:rsidRDefault="00265E29" w:rsidP="00B519EE">
            <w:pPr>
              <w:jc w:val="center"/>
              <w:rPr>
                <w:rFonts w:ascii="GHEA Grapalat" w:hAnsi="GHEA Grapalat" w:cs="Arial"/>
                <w:sz w:val="20"/>
                <w:szCs w:val="20"/>
              </w:rPr>
            </w:pPr>
            <w:proofErr w:type="spellStart"/>
            <w:r>
              <w:rPr>
                <w:rFonts w:ascii="GHEA Grapalat" w:hAnsi="GHEA Grapalat" w:cs="Arial"/>
                <w:sz w:val="20"/>
                <w:szCs w:val="20"/>
              </w:rPr>
              <w:t>հատ</w:t>
            </w:r>
            <w:proofErr w:type="spellEnd"/>
          </w:p>
        </w:tc>
        <w:tc>
          <w:tcPr>
            <w:tcW w:w="992" w:type="dxa"/>
            <w:vAlign w:val="center"/>
          </w:tcPr>
          <w:p w:rsidR="00265E29" w:rsidRDefault="00265E29" w:rsidP="00B519EE">
            <w:pPr>
              <w:jc w:val="center"/>
              <w:rPr>
                <w:rFonts w:ascii="GHEA Grapalat" w:hAnsi="GHEA Grapalat" w:cs="Arial"/>
                <w:sz w:val="20"/>
                <w:szCs w:val="20"/>
              </w:rPr>
            </w:pPr>
            <w:r>
              <w:rPr>
                <w:rFonts w:ascii="GHEA Grapalat" w:hAnsi="GHEA Grapalat" w:cs="Arial"/>
                <w:sz w:val="20"/>
                <w:szCs w:val="20"/>
              </w:rPr>
              <w:t>500</w:t>
            </w:r>
          </w:p>
        </w:tc>
        <w:tc>
          <w:tcPr>
            <w:tcW w:w="1308" w:type="dxa"/>
            <w:vMerge/>
          </w:tcPr>
          <w:p w:rsidR="00265E29" w:rsidRPr="00052351"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B519EE">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Pr="00453B0E" w:rsidRDefault="00265E29" w:rsidP="00B519EE">
            <w:pPr>
              <w:rPr>
                <w:rFonts w:ascii="Calibri" w:hAnsi="Calibri" w:cs="Calibri"/>
                <w:sz w:val="18"/>
              </w:rPr>
            </w:pPr>
            <w:r w:rsidRPr="00453B0E">
              <w:rPr>
                <w:rFonts w:ascii="Calibri" w:hAnsi="Calibri" w:cs="Calibri"/>
                <w:sz w:val="18"/>
              </w:rPr>
              <w:t>33621530</w:t>
            </w:r>
          </w:p>
        </w:tc>
        <w:tc>
          <w:tcPr>
            <w:tcW w:w="1416" w:type="dxa"/>
          </w:tcPr>
          <w:p w:rsidR="00265E29" w:rsidRPr="004E7985" w:rsidRDefault="00265E29" w:rsidP="00B519EE">
            <w:pPr>
              <w:rPr>
                <w:rFonts w:ascii="GHEA Grapalat" w:hAnsi="GHEA Grapalat" w:cs="Arial"/>
                <w:sz w:val="18"/>
                <w:szCs w:val="20"/>
              </w:rPr>
            </w:pPr>
            <w:proofErr w:type="spellStart"/>
            <w:r w:rsidRPr="004E7985">
              <w:rPr>
                <w:rFonts w:ascii="GHEA Grapalat" w:hAnsi="GHEA Grapalat" w:cs="Arial"/>
                <w:sz w:val="18"/>
                <w:szCs w:val="20"/>
              </w:rPr>
              <w:t>Պերինդոպրիլ</w:t>
            </w:r>
            <w:proofErr w:type="spellEnd"/>
            <w:r w:rsidRPr="004E7985">
              <w:rPr>
                <w:rFonts w:ascii="GHEA Grapalat" w:hAnsi="GHEA Grapalat" w:cs="Arial"/>
                <w:sz w:val="18"/>
                <w:szCs w:val="20"/>
              </w:rPr>
              <w:t xml:space="preserve"> (</w:t>
            </w:r>
            <w:proofErr w:type="spellStart"/>
            <w:r w:rsidRPr="004E7985">
              <w:rPr>
                <w:rFonts w:ascii="GHEA Grapalat" w:hAnsi="GHEA Grapalat" w:cs="Arial"/>
                <w:sz w:val="18"/>
                <w:szCs w:val="20"/>
              </w:rPr>
              <w:t>պերինդոպրիլ</w:t>
            </w:r>
            <w:proofErr w:type="spellEnd"/>
            <w:r w:rsidRPr="004E7985">
              <w:rPr>
                <w:rFonts w:ascii="GHEA Grapalat" w:hAnsi="GHEA Grapalat" w:cs="Arial"/>
                <w:sz w:val="18"/>
                <w:szCs w:val="20"/>
              </w:rPr>
              <w:t xml:space="preserve"> </w:t>
            </w:r>
            <w:proofErr w:type="spellStart"/>
            <w:r w:rsidRPr="004E7985">
              <w:rPr>
                <w:rFonts w:ascii="GHEA Grapalat" w:hAnsi="GHEA Grapalat" w:cs="Arial"/>
                <w:sz w:val="18"/>
                <w:szCs w:val="20"/>
              </w:rPr>
              <w:t>արգինին</w:t>
            </w:r>
            <w:proofErr w:type="spellEnd"/>
            <w:r w:rsidRPr="004E7985">
              <w:rPr>
                <w:rFonts w:ascii="GHEA Grapalat" w:hAnsi="GHEA Grapalat" w:cs="Arial"/>
                <w:sz w:val="18"/>
                <w:szCs w:val="20"/>
              </w:rPr>
              <w:t xml:space="preserve">) + </w:t>
            </w:r>
            <w:proofErr w:type="spellStart"/>
            <w:r w:rsidRPr="004E7985">
              <w:rPr>
                <w:rFonts w:ascii="GHEA Grapalat" w:hAnsi="GHEA Grapalat" w:cs="Arial"/>
                <w:sz w:val="18"/>
                <w:szCs w:val="20"/>
              </w:rPr>
              <w:t>Ինդապամիդ</w:t>
            </w:r>
            <w:proofErr w:type="spellEnd"/>
            <w:r w:rsidRPr="004E7985">
              <w:rPr>
                <w:rFonts w:ascii="GHEA Grapalat" w:hAnsi="GHEA Grapalat" w:cs="Arial"/>
                <w:sz w:val="18"/>
                <w:szCs w:val="20"/>
              </w:rPr>
              <w:t xml:space="preserve"> 10մգ+2,5մգ</w:t>
            </w:r>
          </w:p>
        </w:tc>
        <w:tc>
          <w:tcPr>
            <w:tcW w:w="3687" w:type="dxa"/>
          </w:tcPr>
          <w:p w:rsidR="00265E29" w:rsidRPr="00453B0E" w:rsidRDefault="00265E29" w:rsidP="00B519EE">
            <w:pPr>
              <w:suppressAutoHyphens/>
              <w:rPr>
                <w:rFonts w:ascii="GHEA Grapalat" w:hAnsi="GHEA Grapalat" w:cs="Arial"/>
                <w:sz w:val="16"/>
                <w:szCs w:val="20"/>
                <w:lang w:val="hy-AM"/>
              </w:rPr>
            </w:pPr>
            <w:r w:rsidRPr="00453B0E">
              <w:rPr>
                <w:rFonts w:ascii="GHEA Grapalat" w:hAnsi="GHEA Grapalat" w:cs="Arial"/>
                <w:sz w:val="16"/>
                <w:szCs w:val="20"/>
                <w:lang w:val="hy-AM"/>
              </w:rPr>
              <w:t>Պերինդոպրիլ (պերինդոպրիլ արգինին) + Ինդապամիդ 10մգ+2,5մգ</w:t>
            </w:r>
          </w:p>
        </w:tc>
        <w:tc>
          <w:tcPr>
            <w:tcW w:w="992" w:type="dxa"/>
            <w:vAlign w:val="center"/>
          </w:tcPr>
          <w:p w:rsidR="00265E29" w:rsidRPr="00453B0E" w:rsidRDefault="00265E29" w:rsidP="00B519EE">
            <w:pPr>
              <w:jc w:val="center"/>
              <w:rPr>
                <w:rFonts w:ascii="GHEA Grapalat" w:hAnsi="GHEA Grapalat" w:cs="Arial"/>
                <w:sz w:val="16"/>
                <w:szCs w:val="20"/>
              </w:rPr>
            </w:pPr>
            <w:proofErr w:type="spellStart"/>
            <w:r w:rsidRPr="00453B0E">
              <w:rPr>
                <w:rFonts w:ascii="GHEA Grapalat" w:hAnsi="GHEA Grapalat" w:cs="Arial"/>
                <w:sz w:val="16"/>
                <w:szCs w:val="20"/>
              </w:rPr>
              <w:t>դեղահատ</w:t>
            </w:r>
            <w:proofErr w:type="spellEnd"/>
          </w:p>
        </w:tc>
        <w:tc>
          <w:tcPr>
            <w:tcW w:w="992" w:type="dxa"/>
            <w:vAlign w:val="center"/>
          </w:tcPr>
          <w:p w:rsidR="00265E29" w:rsidRPr="008706E5" w:rsidRDefault="00265E29" w:rsidP="00B519EE">
            <w:pPr>
              <w:jc w:val="center"/>
              <w:rPr>
                <w:rFonts w:ascii="GHEA Grapalat" w:hAnsi="GHEA Grapalat" w:cs="Arial"/>
                <w:sz w:val="16"/>
                <w:szCs w:val="20"/>
                <w:lang w:val="hy-AM"/>
              </w:rPr>
            </w:pPr>
            <w:r w:rsidRPr="008706E5">
              <w:rPr>
                <w:rFonts w:ascii="GHEA Grapalat" w:hAnsi="GHEA Grapalat" w:cs="Arial"/>
                <w:sz w:val="16"/>
                <w:szCs w:val="20"/>
                <w:lang w:val="hy-AM"/>
              </w:rPr>
              <w:t>500</w:t>
            </w:r>
          </w:p>
        </w:tc>
        <w:tc>
          <w:tcPr>
            <w:tcW w:w="1308" w:type="dxa"/>
            <w:vMerge/>
          </w:tcPr>
          <w:p w:rsidR="00265E29" w:rsidRPr="00052351"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B519EE">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A9365C">
            <w:pPr>
              <w:rPr>
                <w:rFonts w:ascii="Calibri" w:hAnsi="Calibri" w:cs="Calibri"/>
              </w:rPr>
            </w:pPr>
            <w:r>
              <w:rPr>
                <w:rFonts w:ascii="Calibri" w:hAnsi="Calibri" w:cs="Calibri"/>
              </w:rPr>
              <w:t>33691200</w:t>
            </w:r>
          </w:p>
        </w:tc>
        <w:tc>
          <w:tcPr>
            <w:tcW w:w="1416" w:type="dxa"/>
          </w:tcPr>
          <w:p w:rsidR="00265E29" w:rsidRPr="004E7985" w:rsidRDefault="00265E29" w:rsidP="00A9365C">
            <w:pPr>
              <w:rPr>
                <w:rFonts w:ascii="GHEA Grapalat" w:hAnsi="GHEA Grapalat" w:cs="Arial"/>
                <w:sz w:val="18"/>
                <w:szCs w:val="18"/>
              </w:rPr>
            </w:pPr>
            <w:proofErr w:type="spellStart"/>
            <w:r w:rsidRPr="004E7985">
              <w:rPr>
                <w:rFonts w:ascii="GHEA Grapalat" w:hAnsi="GHEA Grapalat" w:cs="Arial"/>
                <w:sz w:val="18"/>
                <w:szCs w:val="18"/>
              </w:rPr>
              <w:t>Սենոզիդներ</w:t>
            </w:r>
            <w:proofErr w:type="spellEnd"/>
            <w:r w:rsidRPr="004E7985">
              <w:rPr>
                <w:rFonts w:ascii="GHEA Grapalat" w:hAnsi="GHEA Grapalat" w:cs="Arial"/>
                <w:sz w:val="18"/>
                <w:szCs w:val="18"/>
              </w:rPr>
              <w:t xml:space="preserve"> 13,5մգ</w:t>
            </w:r>
          </w:p>
        </w:tc>
        <w:tc>
          <w:tcPr>
            <w:tcW w:w="3687" w:type="dxa"/>
          </w:tcPr>
          <w:p w:rsidR="00265E29" w:rsidRPr="00A542EA" w:rsidRDefault="00265E29" w:rsidP="00A9365C">
            <w:pPr>
              <w:rPr>
                <w:rFonts w:ascii="GHEA Grapalat" w:hAnsi="GHEA Grapalat" w:cs="Arial"/>
                <w:sz w:val="18"/>
                <w:szCs w:val="18"/>
              </w:rPr>
            </w:pPr>
            <w:proofErr w:type="spellStart"/>
            <w:r w:rsidRPr="00A542EA">
              <w:rPr>
                <w:rFonts w:ascii="GHEA Grapalat" w:hAnsi="GHEA Grapalat" w:cs="Arial"/>
                <w:sz w:val="18"/>
                <w:szCs w:val="18"/>
              </w:rPr>
              <w:t>Սենոզիդներ</w:t>
            </w:r>
            <w:proofErr w:type="spellEnd"/>
            <w:r w:rsidRPr="00A542EA">
              <w:rPr>
                <w:rFonts w:ascii="GHEA Grapalat" w:hAnsi="GHEA Grapalat" w:cs="Arial"/>
                <w:sz w:val="18"/>
                <w:szCs w:val="18"/>
              </w:rPr>
              <w:t xml:space="preserve"> Ca </w:t>
            </w:r>
            <w:proofErr w:type="spellStart"/>
            <w:r w:rsidRPr="00A542EA">
              <w:rPr>
                <w:rFonts w:ascii="GHEA Grapalat" w:hAnsi="GHEA Grapalat" w:cs="Arial"/>
                <w:sz w:val="18"/>
                <w:szCs w:val="18"/>
              </w:rPr>
              <w:t>sennosides</w:t>
            </w:r>
            <w:proofErr w:type="spellEnd"/>
            <w:r w:rsidRPr="00A542EA">
              <w:rPr>
                <w:rFonts w:ascii="GHEA Grapalat" w:hAnsi="GHEA Grapalat" w:cs="Arial"/>
                <w:sz w:val="18"/>
                <w:szCs w:val="18"/>
              </w:rPr>
              <w:t xml:space="preserve"> Ca </w:t>
            </w:r>
            <w:proofErr w:type="spellStart"/>
            <w:r w:rsidRPr="00A542EA">
              <w:rPr>
                <w:rFonts w:ascii="GHEA Grapalat" w:hAnsi="GHEA Grapalat" w:cs="Arial"/>
                <w:sz w:val="18"/>
                <w:szCs w:val="18"/>
              </w:rPr>
              <w:t>դեղահատ</w:t>
            </w:r>
            <w:proofErr w:type="spellEnd"/>
            <w:r w:rsidRPr="00A542EA">
              <w:rPr>
                <w:rFonts w:ascii="GHEA Grapalat" w:hAnsi="GHEA Grapalat" w:cs="Arial"/>
                <w:sz w:val="18"/>
                <w:szCs w:val="18"/>
              </w:rPr>
              <w:t xml:space="preserve"> 13,5մգ</w:t>
            </w:r>
          </w:p>
        </w:tc>
        <w:tc>
          <w:tcPr>
            <w:tcW w:w="992" w:type="dxa"/>
            <w:vAlign w:val="bottom"/>
          </w:tcPr>
          <w:p w:rsidR="00265E29" w:rsidRDefault="00265E29" w:rsidP="00A9365C">
            <w:pPr>
              <w:jc w:val="center"/>
              <w:rPr>
                <w:rFonts w:ascii="GHEA Grapalat" w:hAnsi="GHEA Grapalat" w:cs="Arial"/>
                <w:sz w:val="20"/>
                <w:szCs w:val="20"/>
              </w:rPr>
            </w:pPr>
            <w:proofErr w:type="spellStart"/>
            <w:r>
              <w:rPr>
                <w:rFonts w:ascii="GHEA Grapalat" w:hAnsi="GHEA Grapalat" w:cs="Arial"/>
                <w:sz w:val="20"/>
                <w:szCs w:val="20"/>
              </w:rPr>
              <w:t>դեղահատ</w:t>
            </w:r>
            <w:proofErr w:type="spellEnd"/>
          </w:p>
        </w:tc>
        <w:tc>
          <w:tcPr>
            <w:tcW w:w="992" w:type="dxa"/>
            <w:vAlign w:val="center"/>
          </w:tcPr>
          <w:p w:rsidR="00265E29" w:rsidRDefault="00265E29" w:rsidP="00A9365C">
            <w:pPr>
              <w:jc w:val="center"/>
              <w:rPr>
                <w:rFonts w:ascii="GHEA Grapalat" w:hAnsi="GHEA Grapalat" w:cs="Arial"/>
                <w:sz w:val="20"/>
                <w:szCs w:val="20"/>
              </w:rPr>
            </w:pPr>
            <w:r>
              <w:rPr>
                <w:rFonts w:ascii="GHEA Grapalat" w:hAnsi="GHEA Grapalat" w:cs="Arial"/>
                <w:sz w:val="20"/>
                <w:szCs w:val="20"/>
              </w:rPr>
              <w:t>500</w:t>
            </w:r>
          </w:p>
        </w:tc>
        <w:tc>
          <w:tcPr>
            <w:tcW w:w="1308" w:type="dxa"/>
            <w:vMerge/>
          </w:tcPr>
          <w:p w:rsidR="00265E29" w:rsidRPr="00052351"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A9365C">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A9365C">
            <w:pPr>
              <w:rPr>
                <w:rFonts w:ascii="Calibri" w:hAnsi="Calibri" w:cs="Calibri"/>
              </w:rPr>
            </w:pPr>
            <w:r>
              <w:rPr>
                <w:rFonts w:ascii="Calibri" w:hAnsi="Calibri" w:cs="Calibri"/>
              </w:rPr>
              <w:t>33691210</w:t>
            </w:r>
          </w:p>
        </w:tc>
        <w:tc>
          <w:tcPr>
            <w:tcW w:w="1416" w:type="dxa"/>
          </w:tcPr>
          <w:p w:rsidR="00265E29" w:rsidRPr="004E7985" w:rsidRDefault="00265E29" w:rsidP="00A9365C">
            <w:pPr>
              <w:rPr>
                <w:rFonts w:ascii="GHEA Grapalat" w:hAnsi="GHEA Grapalat" w:cs="Arial"/>
                <w:sz w:val="18"/>
                <w:szCs w:val="18"/>
              </w:rPr>
            </w:pPr>
            <w:proofErr w:type="spellStart"/>
            <w:r w:rsidRPr="004E7985">
              <w:rPr>
                <w:rFonts w:ascii="GHEA Grapalat" w:hAnsi="GHEA Grapalat" w:cs="Arial"/>
                <w:sz w:val="18"/>
                <w:szCs w:val="18"/>
              </w:rPr>
              <w:t>Ստրոֆանտին</w:t>
            </w:r>
            <w:proofErr w:type="spellEnd"/>
            <w:r w:rsidRPr="004E7985">
              <w:rPr>
                <w:rFonts w:ascii="GHEA Grapalat" w:hAnsi="GHEA Grapalat" w:cs="Arial"/>
                <w:sz w:val="18"/>
                <w:szCs w:val="18"/>
              </w:rPr>
              <w:t xml:space="preserve"> Գ 0.25 </w:t>
            </w:r>
            <w:proofErr w:type="spellStart"/>
            <w:r w:rsidRPr="004E7985">
              <w:rPr>
                <w:rFonts w:ascii="GHEA Grapalat" w:hAnsi="GHEA Grapalat" w:cs="Arial"/>
                <w:sz w:val="18"/>
                <w:szCs w:val="18"/>
              </w:rPr>
              <w:t>մգ</w:t>
            </w:r>
            <w:proofErr w:type="spellEnd"/>
            <w:r w:rsidRPr="004E7985">
              <w:rPr>
                <w:rFonts w:ascii="GHEA Grapalat" w:hAnsi="GHEA Grapalat" w:cs="Arial"/>
                <w:sz w:val="18"/>
                <w:szCs w:val="18"/>
              </w:rPr>
              <w:t>/</w:t>
            </w:r>
            <w:proofErr w:type="spellStart"/>
            <w:r w:rsidRPr="004E7985">
              <w:rPr>
                <w:rFonts w:ascii="GHEA Grapalat" w:hAnsi="GHEA Grapalat" w:cs="Arial"/>
                <w:sz w:val="18"/>
                <w:szCs w:val="18"/>
              </w:rPr>
              <w:t>մլ</w:t>
            </w:r>
            <w:proofErr w:type="spellEnd"/>
            <w:r w:rsidRPr="004E7985">
              <w:rPr>
                <w:rFonts w:ascii="GHEA Grapalat" w:hAnsi="GHEA Grapalat" w:cs="Arial"/>
                <w:sz w:val="18"/>
                <w:szCs w:val="18"/>
              </w:rPr>
              <w:t xml:space="preserve">   1մլ </w:t>
            </w:r>
          </w:p>
        </w:tc>
        <w:tc>
          <w:tcPr>
            <w:tcW w:w="3687" w:type="dxa"/>
            <w:vAlign w:val="center"/>
          </w:tcPr>
          <w:p w:rsidR="00265E29" w:rsidRPr="00A542EA" w:rsidRDefault="00265E29" w:rsidP="00A9365C">
            <w:pPr>
              <w:rPr>
                <w:rFonts w:ascii="GHEA Grapalat" w:hAnsi="GHEA Grapalat" w:cs="Arial"/>
                <w:sz w:val="18"/>
                <w:szCs w:val="18"/>
              </w:rPr>
            </w:pPr>
            <w:proofErr w:type="spellStart"/>
            <w:r w:rsidRPr="00A542EA">
              <w:rPr>
                <w:rFonts w:ascii="GHEA Grapalat" w:hAnsi="GHEA Grapalat" w:cs="Arial"/>
                <w:sz w:val="18"/>
                <w:szCs w:val="18"/>
              </w:rPr>
              <w:t>Ստրոֆանտին</w:t>
            </w:r>
            <w:proofErr w:type="spellEnd"/>
            <w:r w:rsidRPr="00A542EA">
              <w:rPr>
                <w:rFonts w:ascii="GHEA Grapalat" w:hAnsi="GHEA Grapalat" w:cs="Arial"/>
                <w:sz w:val="18"/>
                <w:szCs w:val="18"/>
              </w:rPr>
              <w:t xml:space="preserve"> Գ 0.25 </w:t>
            </w:r>
            <w:proofErr w:type="spellStart"/>
            <w:r w:rsidRPr="00A542EA">
              <w:rPr>
                <w:rFonts w:ascii="GHEA Grapalat" w:hAnsi="GHEA Grapalat" w:cs="Arial"/>
                <w:sz w:val="18"/>
                <w:szCs w:val="18"/>
              </w:rPr>
              <w:t>մգ</w:t>
            </w:r>
            <w:proofErr w:type="spellEnd"/>
            <w:r w:rsidRPr="00A542EA">
              <w:rPr>
                <w:rFonts w:ascii="GHEA Grapalat" w:hAnsi="GHEA Grapalat" w:cs="Arial"/>
                <w:sz w:val="18"/>
                <w:szCs w:val="18"/>
              </w:rPr>
              <w:t>/</w:t>
            </w:r>
            <w:proofErr w:type="spellStart"/>
            <w:r w:rsidRPr="00A542EA">
              <w:rPr>
                <w:rFonts w:ascii="GHEA Grapalat" w:hAnsi="GHEA Grapalat" w:cs="Arial"/>
                <w:sz w:val="18"/>
                <w:szCs w:val="18"/>
              </w:rPr>
              <w:t>մլ</w:t>
            </w:r>
            <w:proofErr w:type="spellEnd"/>
            <w:r w:rsidRPr="00A542EA">
              <w:rPr>
                <w:rFonts w:ascii="GHEA Grapalat" w:hAnsi="GHEA Grapalat" w:cs="Arial"/>
                <w:sz w:val="18"/>
                <w:szCs w:val="18"/>
              </w:rPr>
              <w:t xml:space="preserve">   1մլ</w:t>
            </w:r>
          </w:p>
        </w:tc>
        <w:tc>
          <w:tcPr>
            <w:tcW w:w="992" w:type="dxa"/>
            <w:vAlign w:val="bottom"/>
          </w:tcPr>
          <w:p w:rsidR="00265E29" w:rsidRDefault="00265E29" w:rsidP="00A9365C">
            <w:pPr>
              <w:jc w:val="center"/>
              <w:rPr>
                <w:rFonts w:ascii="GHEA Grapalat" w:hAnsi="GHEA Grapalat" w:cs="Arial"/>
                <w:sz w:val="20"/>
                <w:szCs w:val="20"/>
              </w:rPr>
            </w:pPr>
            <w:proofErr w:type="spellStart"/>
            <w:r>
              <w:rPr>
                <w:rFonts w:ascii="GHEA Grapalat" w:hAnsi="GHEA Grapalat" w:cs="Arial"/>
                <w:sz w:val="20"/>
                <w:szCs w:val="20"/>
              </w:rPr>
              <w:t>սրվակ</w:t>
            </w:r>
            <w:proofErr w:type="spellEnd"/>
          </w:p>
        </w:tc>
        <w:tc>
          <w:tcPr>
            <w:tcW w:w="992" w:type="dxa"/>
            <w:vAlign w:val="center"/>
          </w:tcPr>
          <w:p w:rsidR="00265E29" w:rsidRDefault="00265E29" w:rsidP="00A9365C">
            <w:pPr>
              <w:jc w:val="center"/>
              <w:rPr>
                <w:rFonts w:ascii="GHEA Grapalat" w:hAnsi="GHEA Grapalat" w:cs="Arial"/>
                <w:sz w:val="20"/>
                <w:szCs w:val="20"/>
              </w:rPr>
            </w:pPr>
            <w:r>
              <w:rPr>
                <w:rFonts w:ascii="GHEA Grapalat" w:hAnsi="GHEA Grapalat" w:cs="Arial"/>
                <w:sz w:val="20"/>
                <w:szCs w:val="20"/>
              </w:rPr>
              <w:t>400</w:t>
            </w:r>
          </w:p>
        </w:tc>
        <w:tc>
          <w:tcPr>
            <w:tcW w:w="1308" w:type="dxa"/>
            <w:vMerge/>
          </w:tcPr>
          <w:p w:rsidR="00265E29" w:rsidRPr="00052351" w:rsidRDefault="00265E29" w:rsidP="001B0004">
            <w:pPr>
              <w:rPr>
                <w:rFonts w:ascii="GHEA Grapalat" w:hAnsi="GHEA Grapalat" w:cs="Arial"/>
                <w:sz w:val="18"/>
                <w:szCs w:val="20"/>
                <w:lang w:val="hy-AM"/>
              </w:rPr>
            </w:pPr>
          </w:p>
        </w:tc>
        <w:tc>
          <w:tcPr>
            <w:tcW w:w="1102" w:type="dxa"/>
            <w:vMerge/>
            <w:vAlign w:val="center"/>
          </w:tcPr>
          <w:p w:rsidR="00265E29" w:rsidRPr="00822C19" w:rsidRDefault="00265E29" w:rsidP="00F70C25">
            <w:pPr>
              <w:rPr>
                <w:rFonts w:ascii="GHEA Grapalat" w:hAnsi="GHEA Grapalat" w:cs="Arial"/>
                <w:sz w:val="20"/>
                <w:szCs w:val="20"/>
              </w:rPr>
            </w:pPr>
          </w:p>
        </w:tc>
        <w:tc>
          <w:tcPr>
            <w:tcW w:w="3119" w:type="dxa"/>
            <w:vMerge/>
            <w:vAlign w:val="center"/>
          </w:tcPr>
          <w:p w:rsidR="00265E29" w:rsidRPr="003D70C4" w:rsidRDefault="00265E29" w:rsidP="00A9365C">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Default="00265E29" w:rsidP="00A9365C">
            <w:pPr>
              <w:rPr>
                <w:rFonts w:ascii="Calibri" w:hAnsi="Calibri" w:cs="Calibri"/>
              </w:rPr>
            </w:pPr>
            <w:r>
              <w:rPr>
                <w:rFonts w:ascii="Calibri" w:hAnsi="Calibri" w:cs="Calibri"/>
              </w:rPr>
              <w:t>33651146</w:t>
            </w:r>
          </w:p>
        </w:tc>
        <w:tc>
          <w:tcPr>
            <w:tcW w:w="1416" w:type="dxa"/>
          </w:tcPr>
          <w:p w:rsidR="00265E29" w:rsidRPr="004E7985" w:rsidRDefault="00265E29" w:rsidP="00A9365C">
            <w:pPr>
              <w:rPr>
                <w:rFonts w:ascii="GHEA Grapalat" w:hAnsi="GHEA Grapalat" w:cs="Arial"/>
                <w:sz w:val="18"/>
                <w:szCs w:val="18"/>
              </w:rPr>
            </w:pPr>
            <w:proofErr w:type="spellStart"/>
            <w:r w:rsidRPr="004E7985">
              <w:rPr>
                <w:rFonts w:ascii="GHEA Grapalat" w:hAnsi="GHEA Grapalat" w:cs="Arial"/>
                <w:sz w:val="18"/>
                <w:szCs w:val="18"/>
              </w:rPr>
              <w:t>Ֆուրազոլիդոն</w:t>
            </w:r>
            <w:proofErr w:type="spellEnd"/>
            <w:r w:rsidRPr="004E7985">
              <w:rPr>
                <w:rFonts w:ascii="GHEA Grapalat" w:hAnsi="GHEA Grapalat" w:cs="Arial"/>
                <w:sz w:val="18"/>
                <w:szCs w:val="18"/>
              </w:rPr>
              <w:t xml:space="preserve">  50մգ  </w:t>
            </w:r>
          </w:p>
        </w:tc>
        <w:tc>
          <w:tcPr>
            <w:tcW w:w="3687" w:type="dxa"/>
            <w:vAlign w:val="center"/>
          </w:tcPr>
          <w:p w:rsidR="00265E29" w:rsidRPr="00A542EA" w:rsidRDefault="00265E29" w:rsidP="00A9365C">
            <w:pPr>
              <w:rPr>
                <w:rFonts w:ascii="GHEA Grapalat" w:hAnsi="GHEA Grapalat" w:cs="Arial"/>
                <w:sz w:val="18"/>
                <w:szCs w:val="18"/>
              </w:rPr>
            </w:pPr>
            <w:proofErr w:type="spellStart"/>
            <w:r w:rsidRPr="00A542EA">
              <w:rPr>
                <w:rFonts w:ascii="GHEA Grapalat" w:hAnsi="GHEA Grapalat" w:cs="Arial"/>
                <w:sz w:val="18"/>
                <w:szCs w:val="18"/>
              </w:rPr>
              <w:t>Ֆուրազոլիդոն</w:t>
            </w:r>
            <w:proofErr w:type="spellEnd"/>
            <w:r w:rsidRPr="00A542EA">
              <w:rPr>
                <w:rFonts w:ascii="GHEA Grapalat" w:hAnsi="GHEA Grapalat" w:cs="Arial"/>
                <w:sz w:val="18"/>
                <w:szCs w:val="18"/>
              </w:rPr>
              <w:t xml:space="preserve">  50մգ </w:t>
            </w:r>
            <w:proofErr w:type="spellStart"/>
            <w:r w:rsidRPr="00A542EA">
              <w:rPr>
                <w:rFonts w:ascii="GHEA Grapalat" w:hAnsi="GHEA Grapalat" w:cs="Arial"/>
                <w:sz w:val="18"/>
                <w:szCs w:val="18"/>
              </w:rPr>
              <w:t>դեղահատ</w:t>
            </w:r>
            <w:proofErr w:type="spellEnd"/>
          </w:p>
        </w:tc>
        <w:tc>
          <w:tcPr>
            <w:tcW w:w="992" w:type="dxa"/>
            <w:vAlign w:val="bottom"/>
          </w:tcPr>
          <w:p w:rsidR="00265E29" w:rsidRDefault="00265E29" w:rsidP="00A9365C">
            <w:pPr>
              <w:jc w:val="center"/>
              <w:rPr>
                <w:rFonts w:ascii="GHEA Grapalat" w:hAnsi="GHEA Grapalat" w:cs="Arial"/>
                <w:sz w:val="20"/>
                <w:szCs w:val="20"/>
              </w:rPr>
            </w:pPr>
            <w:proofErr w:type="spellStart"/>
            <w:r>
              <w:rPr>
                <w:rFonts w:ascii="GHEA Grapalat" w:hAnsi="GHEA Grapalat" w:cs="Arial"/>
                <w:sz w:val="20"/>
                <w:szCs w:val="20"/>
              </w:rPr>
              <w:t>դեղահատ</w:t>
            </w:r>
            <w:proofErr w:type="spellEnd"/>
          </w:p>
        </w:tc>
        <w:tc>
          <w:tcPr>
            <w:tcW w:w="992" w:type="dxa"/>
            <w:vAlign w:val="center"/>
          </w:tcPr>
          <w:p w:rsidR="00265E29" w:rsidRDefault="00265E29" w:rsidP="00A9365C">
            <w:pPr>
              <w:jc w:val="center"/>
              <w:rPr>
                <w:rFonts w:ascii="GHEA Grapalat" w:hAnsi="GHEA Grapalat" w:cs="Arial"/>
                <w:sz w:val="20"/>
                <w:szCs w:val="20"/>
              </w:rPr>
            </w:pPr>
            <w:r>
              <w:rPr>
                <w:rFonts w:ascii="GHEA Grapalat" w:hAnsi="GHEA Grapalat" w:cs="Arial"/>
                <w:sz w:val="20"/>
                <w:szCs w:val="20"/>
              </w:rPr>
              <w:t>300</w:t>
            </w:r>
          </w:p>
        </w:tc>
        <w:tc>
          <w:tcPr>
            <w:tcW w:w="1308" w:type="dxa"/>
            <w:vMerge/>
          </w:tcPr>
          <w:p w:rsidR="00265E29" w:rsidRPr="00052351" w:rsidRDefault="00265E29" w:rsidP="00A9365C">
            <w:pPr>
              <w:rPr>
                <w:rFonts w:ascii="GHEA Grapalat" w:hAnsi="GHEA Grapalat" w:cs="Arial"/>
                <w:sz w:val="18"/>
                <w:szCs w:val="20"/>
                <w:lang w:val="hy-AM"/>
              </w:rPr>
            </w:pPr>
          </w:p>
        </w:tc>
        <w:tc>
          <w:tcPr>
            <w:tcW w:w="1102" w:type="dxa"/>
            <w:vMerge/>
            <w:vAlign w:val="center"/>
          </w:tcPr>
          <w:p w:rsidR="00265E29" w:rsidRPr="00822C19" w:rsidRDefault="00265E29" w:rsidP="00A9365C">
            <w:pPr>
              <w:rPr>
                <w:rFonts w:ascii="GHEA Grapalat" w:hAnsi="GHEA Grapalat" w:cs="Arial"/>
                <w:sz w:val="20"/>
                <w:szCs w:val="20"/>
              </w:rPr>
            </w:pPr>
          </w:p>
        </w:tc>
        <w:tc>
          <w:tcPr>
            <w:tcW w:w="3119" w:type="dxa"/>
            <w:vMerge/>
            <w:vAlign w:val="center"/>
          </w:tcPr>
          <w:p w:rsidR="00265E29" w:rsidRPr="003D70C4" w:rsidRDefault="00265E29" w:rsidP="00A9365C">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bottom"/>
          </w:tcPr>
          <w:p w:rsidR="00265E29" w:rsidRPr="00143376" w:rsidRDefault="00265E29" w:rsidP="00A9365C">
            <w:pPr>
              <w:rPr>
                <w:rFonts w:ascii="Calibri" w:hAnsi="Calibri" w:cs="Calibri"/>
                <w:sz w:val="18"/>
                <w:lang w:val="hy-AM"/>
              </w:rPr>
            </w:pPr>
            <w:r>
              <w:rPr>
                <w:rFonts w:ascii="Calibri" w:hAnsi="Calibri" w:cs="Calibri"/>
                <w:sz w:val="18"/>
                <w:lang w:val="hy-AM"/>
              </w:rPr>
              <w:t>24411300</w:t>
            </w:r>
          </w:p>
        </w:tc>
        <w:tc>
          <w:tcPr>
            <w:tcW w:w="1416" w:type="dxa"/>
            <w:vAlign w:val="center"/>
          </w:tcPr>
          <w:p w:rsidR="00265E29" w:rsidRPr="004E7985" w:rsidRDefault="00265E29" w:rsidP="00A9365C">
            <w:pPr>
              <w:jc w:val="center"/>
              <w:rPr>
                <w:rFonts w:ascii="Sylfaen" w:hAnsi="Sylfaen" w:cs="Sylfaen"/>
                <w:sz w:val="18"/>
                <w:szCs w:val="18"/>
                <w:lang w:val="hy-AM"/>
              </w:rPr>
            </w:pPr>
            <w:r w:rsidRPr="004E7985">
              <w:rPr>
                <w:rFonts w:ascii="Sylfaen" w:hAnsi="Sylfaen" w:cs="Sylfaen"/>
                <w:sz w:val="18"/>
                <w:szCs w:val="18"/>
                <w:lang w:val="hy-AM"/>
              </w:rPr>
              <w:t>Ամոնիակի լուծույթ 10</w:t>
            </w:r>
            <w:r w:rsidRPr="004E7985">
              <w:rPr>
                <w:rFonts w:ascii="Sylfaen" w:hAnsi="Sylfaen" w:cs="Sylfaen"/>
                <w:sz w:val="18"/>
                <w:szCs w:val="18"/>
              </w:rPr>
              <w:t>%</w:t>
            </w:r>
            <w:r w:rsidRPr="004E7985">
              <w:rPr>
                <w:rFonts w:ascii="Sylfaen" w:hAnsi="Sylfaen" w:cs="Sylfaen"/>
                <w:sz w:val="18"/>
                <w:szCs w:val="18"/>
                <w:lang w:val="hy-AM"/>
              </w:rPr>
              <w:t xml:space="preserve">   30 մլ</w:t>
            </w:r>
          </w:p>
        </w:tc>
        <w:tc>
          <w:tcPr>
            <w:tcW w:w="3687" w:type="dxa"/>
            <w:vAlign w:val="center"/>
          </w:tcPr>
          <w:p w:rsidR="00265E29" w:rsidRPr="00CF4132" w:rsidRDefault="00265E29" w:rsidP="00A9365C">
            <w:pPr>
              <w:pStyle w:val="af0"/>
              <w:shd w:val="clear" w:color="auto" w:fill="FFFFFF"/>
              <w:spacing w:before="0" w:beforeAutospacing="0" w:after="0" w:afterAutospacing="0"/>
              <w:rPr>
                <w:rFonts w:ascii="GHEA Grapalat" w:eastAsiaTheme="minorEastAsia" w:hAnsi="GHEA Grapalat" w:cstheme="minorBidi"/>
                <w:sz w:val="18"/>
                <w:szCs w:val="16"/>
                <w:lang w:val="hy-AM"/>
              </w:rPr>
            </w:pPr>
            <w:r>
              <w:rPr>
                <w:rFonts w:ascii="Sylfaen" w:hAnsi="Sylfaen" w:cs="Sylfaen"/>
                <w:sz w:val="18"/>
                <w:szCs w:val="18"/>
                <w:lang w:val="hy-AM"/>
              </w:rPr>
              <w:t>Ամոնիակի լուծույթ 10</w:t>
            </w:r>
            <w:r>
              <w:rPr>
                <w:rFonts w:ascii="Sylfaen" w:hAnsi="Sylfaen" w:cs="Sylfaen"/>
                <w:sz w:val="18"/>
                <w:szCs w:val="18"/>
              </w:rPr>
              <w:t>%</w:t>
            </w:r>
            <w:r>
              <w:rPr>
                <w:rFonts w:ascii="Sylfaen" w:hAnsi="Sylfaen" w:cs="Sylfaen"/>
                <w:sz w:val="18"/>
                <w:szCs w:val="18"/>
                <w:lang w:val="hy-AM"/>
              </w:rPr>
              <w:t xml:space="preserve">   30 մլ</w:t>
            </w:r>
          </w:p>
        </w:tc>
        <w:tc>
          <w:tcPr>
            <w:tcW w:w="992" w:type="dxa"/>
            <w:vAlign w:val="bottom"/>
          </w:tcPr>
          <w:p w:rsidR="00265E29" w:rsidRDefault="00265E29" w:rsidP="00A9365C">
            <w:pPr>
              <w:jc w:val="center"/>
              <w:rPr>
                <w:rFonts w:ascii="GHEA Grapalat" w:hAnsi="GHEA Grapalat" w:cs="Arial"/>
                <w:sz w:val="16"/>
                <w:szCs w:val="20"/>
                <w:lang w:val="hy-AM"/>
              </w:rPr>
            </w:pPr>
            <w:r>
              <w:rPr>
                <w:rFonts w:ascii="GHEA Grapalat" w:hAnsi="GHEA Grapalat" w:cs="Arial"/>
                <w:sz w:val="16"/>
                <w:szCs w:val="20"/>
                <w:lang w:val="hy-AM"/>
              </w:rPr>
              <w:t>շշիկ</w:t>
            </w:r>
          </w:p>
        </w:tc>
        <w:tc>
          <w:tcPr>
            <w:tcW w:w="992" w:type="dxa"/>
            <w:vAlign w:val="center"/>
          </w:tcPr>
          <w:p w:rsidR="00265E29" w:rsidRPr="008706E5" w:rsidRDefault="00265E29" w:rsidP="00A9365C">
            <w:pPr>
              <w:jc w:val="center"/>
              <w:rPr>
                <w:rFonts w:ascii="GHEA Grapalat" w:hAnsi="GHEA Grapalat" w:cs="Arial"/>
                <w:sz w:val="20"/>
                <w:szCs w:val="20"/>
              </w:rPr>
            </w:pPr>
            <w:r>
              <w:rPr>
                <w:rFonts w:ascii="GHEA Grapalat" w:hAnsi="GHEA Grapalat" w:cs="Arial"/>
                <w:sz w:val="20"/>
                <w:szCs w:val="20"/>
              </w:rPr>
              <w:t>100</w:t>
            </w:r>
          </w:p>
        </w:tc>
        <w:tc>
          <w:tcPr>
            <w:tcW w:w="1308" w:type="dxa"/>
            <w:vMerge/>
          </w:tcPr>
          <w:p w:rsidR="00265E29" w:rsidRDefault="00265E29" w:rsidP="00A9365C">
            <w:pPr>
              <w:jc w:val="center"/>
              <w:rPr>
                <w:rFonts w:ascii="GHEA Grapalat" w:hAnsi="GHEA Grapalat" w:cs="Arial"/>
                <w:sz w:val="18"/>
                <w:szCs w:val="20"/>
                <w:lang w:val="hy-AM"/>
              </w:rPr>
            </w:pPr>
          </w:p>
        </w:tc>
        <w:tc>
          <w:tcPr>
            <w:tcW w:w="1102" w:type="dxa"/>
            <w:vMerge/>
            <w:vAlign w:val="center"/>
          </w:tcPr>
          <w:p w:rsidR="00265E29" w:rsidRPr="00822C19" w:rsidRDefault="00265E29" w:rsidP="00A9365C">
            <w:pPr>
              <w:rPr>
                <w:rFonts w:ascii="GHEA Grapalat" w:hAnsi="GHEA Grapalat" w:cs="Arial"/>
                <w:sz w:val="20"/>
                <w:szCs w:val="20"/>
              </w:rPr>
            </w:pPr>
          </w:p>
        </w:tc>
        <w:tc>
          <w:tcPr>
            <w:tcW w:w="3119" w:type="dxa"/>
            <w:vMerge/>
            <w:vAlign w:val="center"/>
          </w:tcPr>
          <w:p w:rsidR="00265E29" w:rsidRPr="003D70C4" w:rsidRDefault="00265E29" w:rsidP="00A9365C">
            <w:pPr>
              <w:jc w:val="center"/>
              <w:rPr>
                <w:rFonts w:ascii="GHEA Grapalat" w:hAnsi="GHEA Grapalat"/>
                <w:sz w:val="10"/>
                <w:szCs w:val="16"/>
              </w:rPr>
            </w:pPr>
          </w:p>
        </w:tc>
      </w:tr>
      <w:tr w:rsidR="00265E29" w:rsidRPr="003D70C4" w:rsidTr="00265E29">
        <w:trPr>
          <w:trHeight w:val="794"/>
        </w:trPr>
        <w:tc>
          <w:tcPr>
            <w:tcW w:w="959" w:type="dxa"/>
            <w:vAlign w:val="center"/>
          </w:tcPr>
          <w:p w:rsidR="00265E29" w:rsidRPr="00B41CFB" w:rsidRDefault="00265E29" w:rsidP="00B41CFB">
            <w:pPr>
              <w:pStyle w:val="a3"/>
              <w:numPr>
                <w:ilvl w:val="0"/>
                <w:numId w:val="10"/>
              </w:numPr>
              <w:jc w:val="center"/>
              <w:rPr>
                <w:rFonts w:ascii="GHEA Grapalat" w:hAnsi="GHEA Grapalat"/>
                <w:sz w:val="20"/>
                <w:szCs w:val="16"/>
                <w:lang w:val="hy-AM"/>
              </w:rPr>
            </w:pPr>
          </w:p>
        </w:tc>
        <w:tc>
          <w:tcPr>
            <w:tcW w:w="1559" w:type="dxa"/>
            <w:vAlign w:val="center"/>
          </w:tcPr>
          <w:p w:rsidR="00265E29" w:rsidRPr="00143376" w:rsidRDefault="00265E29" w:rsidP="00143376">
            <w:pPr>
              <w:rPr>
                <w:rFonts w:ascii="Calibri" w:hAnsi="Calibri" w:cs="Calibri"/>
                <w:sz w:val="18"/>
                <w:lang w:val="hy-AM"/>
              </w:rPr>
            </w:pPr>
            <w:r w:rsidRPr="00143376">
              <w:rPr>
                <w:rFonts w:ascii="Calibri" w:hAnsi="Calibri" w:cs="Calibri"/>
                <w:sz w:val="18"/>
                <w:lang w:val="hy-AM"/>
              </w:rPr>
              <w:t>24451141</w:t>
            </w:r>
          </w:p>
        </w:tc>
        <w:tc>
          <w:tcPr>
            <w:tcW w:w="1416" w:type="dxa"/>
            <w:vAlign w:val="center"/>
          </w:tcPr>
          <w:p w:rsidR="00265E29" w:rsidRPr="004E7985" w:rsidRDefault="00265E29" w:rsidP="00B77081">
            <w:pPr>
              <w:jc w:val="center"/>
              <w:rPr>
                <w:rFonts w:ascii="GHEA Grapalat" w:hAnsi="GHEA Grapalat" w:cs="Arial"/>
                <w:color w:val="000000"/>
                <w:sz w:val="18"/>
                <w:szCs w:val="20"/>
                <w:lang w:val="hy-AM"/>
              </w:rPr>
            </w:pPr>
            <w:r w:rsidRPr="004E7985">
              <w:rPr>
                <w:rFonts w:ascii="GHEA Grapalat" w:hAnsi="GHEA Grapalat" w:cs="Arial"/>
                <w:color w:val="000000"/>
                <w:sz w:val="18"/>
                <w:szCs w:val="20"/>
                <w:lang w:val="hy-AM"/>
              </w:rPr>
              <w:t xml:space="preserve">Ախտահանիչ նյութեր /Անիոզիմ </w:t>
            </w:r>
            <w:r w:rsidRPr="004E7985">
              <w:rPr>
                <w:rFonts w:ascii="GHEA Grapalat" w:hAnsi="GHEA Grapalat" w:cs="Arial"/>
                <w:color w:val="000000"/>
                <w:sz w:val="18"/>
                <w:szCs w:val="20"/>
              </w:rPr>
              <w:t>XL 3</w:t>
            </w:r>
            <w:r w:rsidRPr="004E7985">
              <w:rPr>
                <w:rFonts w:ascii="GHEA Grapalat" w:hAnsi="GHEA Grapalat" w:cs="Arial"/>
                <w:color w:val="000000"/>
                <w:sz w:val="18"/>
                <w:szCs w:val="20"/>
                <w:lang w:val="hy-AM"/>
              </w:rPr>
              <w:t>/</w:t>
            </w:r>
          </w:p>
        </w:tc>
        <w:tc>
          <w:tcPr>
            <w:tcW w:w="3687" w:type="dxa"/>
            <w:vAlign w:val="center"/>
          </w:tcPr>
          <w:p w:rsidR="00265E29" w:rsidRPr="004E7985" w:rsidRDefault="00265E29" w:rsidP="004E7985">
            <w:pPr>
              <w:pStyle w:val="af0"/>
              <w:shd w:val="clear" w:color="auto" w:fill="FFFFFF"/>
              <w:spacing w:before="0" w:beforeAutospacing="0" w:after="0" w:afterAutospacing="0"/>
              <w:rPr>
                <w:rFonts w:ascii="Sylfaen" w:hAnsi="Sylfaen" w:cs="Sylfaen"/>
                <w:sz w:val="18"/>
                <w:szCs w:val="18"/>
                <w:lang w:val="hy-AM"/>
              </w:rPr>
            </w:pPr>
            <w:r w:rsidRPr="004E7985">
              <w:rPr>
                <w:rFonts w:ascii="Sylfaen" w:hAnsi="Sylfaen" w:cs="Sylfaen"/>
                <w:sz w:val="18"/>
                <w:szCs w:val="18"/>
                <w:lang w:val="hy-AM"/>
              </w:rPr>
              <w:t xml:space="preserve"> Եռֆերմենտային կոմպլեքս պարունակող ախտահանիչ նյութ ՝ նախատեսված վիրաբուժական և բժշկական գործիքների, ներառյալ ստոմատոլոգիական գործիքների, ջերմազգայուն գործիքների և էնդոսկոպիկ սարքավորումների մաքրման, լվացման և ախտահարման համար։: Ախտահանիչ նյութն ունի լավ լվացող հատկություններ, չի փչացնում մշակվող առարկաները, չի ֆիքսում օրգանական աղտոտվածությունները, չի առաջացնում </w:t>
            </w:r>
            <w:r w:rsidRPr="004E7985">
              <w:rPr>
                <w:rFonts w:ascii="Sylfaen" w:hAnsi="Sylfaen" w:cs="Sylfaen"/>
                <w:sz w:val="18"/>
                <w:szCs w:val="18"/>
                <w:lang w:val="hy-AM"/>
              </w:rPr>
              <w:lastRenderedPageBreak/>
              <w:t>մետաղների կոռոզիա :</w:t>
            </w:r>
            <w:r w:rsidRPr="004E7985">
              <w:rPr>
                <w:rFonts w:ascii="Sylfaen" w:hAnsi="Sylfaen" w:cs="Sylfaen"/>
                <w:sz w:val="18"/>
                <w:szCs w:val="18"/>
                <w:lang w:val="hy-AM"/>
              </w:rPr>
              <w:br/>
              <w:t>Ակտիվ բաղադրամասեր՝ N, N – դիդեցիլ- N, N – դիմեթիլամոնիումի կարբոնատ 1.06-1.44%, ֆերմենտային կոմպլեքս (պրոտեազա, ամիլազա, մանանազա) 0,06-0,07%,</w:t>
            </w:r>
            <w:r w:rsidRPr="004E7985">
              <w:rPr>
                <w:rFonts w:ascii="Sylfaen" w:hAnsi="Sylfaen" w:cs="Sylfaen"/>
                <w:sz w:val="18"/>
                <w:szCs w:val="18"/>
                <w:lang w:val="hy-AM"/>
              </w:rPr>
              <w:br/>
              <w:t>Հավելյալ բաղադրամասեր՝ լվացող միջոցներ, կայունացուցիչներ, քելատացնող միջոց, բուրավետիչ, ներկանյութ, ջուր մինչև 100%:</w:t>
            </w:r>
            <w:r w:rsidRPr="004E7985">
              <w:rPr>
                <w:rFonts w:ascii="Sylfaen" w:hAnsi="Sylfaen" w:cs="Sylfaen"/>
                <w:sz w:val="18"/>
                <w:szCs w:val="18"/>
                <w:lang w:val="hy-AM"/>
              </w:rPr>
              <w:br/>
              <w:t>Ակտիվություն – Ցուցաբերում է հակամնրէային ազդեցություն վիրուսների (ներառյալ արտաընդերային հեպատիտները, ՄԻԱՎ-վարակը, պոլիոմիելիտը), բակտերիաների (ներառյալ տուբերկուլյոզի միկոբակտերիաները), սնկերի (կանդիդա և դերմատոֆիտիա) նկատմամբ:</w:t>
            </w:r>
            <w:r w:rsidRPr="004E7985">
              <w:rPr>
                <w:rFonts w:ascii="Sylfaen" w:hAnsi="Sylfaen" w:cs="Sylfaen"/>
                <w:sz w:val="18"/>
                <w:szCs w:val="18"/>
                <w:lang w:val="hy-AM"/>
              </w:rPr>
              <w:br/>
              <w:t>Խտանյութի պահպանման ժամկետը 3տարի է:</w:t>
            </w:r>
            <w:r w:rsidRPr="004E7985">
              <w:rPr>
                <w:rFonts w:ascii="Sylfaen" w:hAnsi="Sylfaen" w:cs="Sylfaen"/>
                <w:sz w:val="18"/>
                <w:szCs w:val="18"/>
                <w:lang w:val="hy-AM"/>
              </w:rPr>
              <w:br/>
            </w:r>
          </w:p>
        </w:tc>
        <w:tc>
          <w:tcPr>
            <w:tcW w:w="992" w:type="dxa"/>
            <w:vAlign w:val="bottom"/>
          </w:tcPr>
          <w:p w:rsidR="00265E29" w:rsidRPr="00DB1514" w:rsidRDefault="00265E29" w:rsidP="00B77081">
            <w:pPr>
              <w:jc w:val="center"/>
              <w:rPr>
                <w:rFonts w:ascii="GHEA Grapalat" w:hAnsi="GHEA Grapalat" w:cs="Arial"/>
                <w:sz w:val="16"/>
                <w:szCs w:val="20"/>
              </w:rPr>
            </w:pPr>
            <w:r>
              <w:rPr>
                <w:rFonts w:ascii="GHEA Grapalat" w:hAnsi="GHEA Grapalat" w:cs="Arial"/>
                <w:sz w:val="16"/>
                <w:szCs w:val="20"/>
                <w:lang w:val="hy-AM"/>
              </w:rPr>
              <w:lastRenderedPageBreak/>
              <w:t>լիտր</w:t>
            </w:r>
          </w:p>
        </w:tc>
        <w:tc>
          <w:tcPr>
            <w:tcW w:w="992" w:type="dxa"/>
            <w:vAlign w:val="center"/>
          </w:tcPr>
          <w:p w:rsidR="00265E29" w:rsidRPr="00B34215" w:rsidRDefault="00265E29" w:rsidP="00B77081">
            <w:pPr>
              <w:jc w:val="center"/>
              <w:rPr>
                <w:rFonts w:ascii="GHEA Grapalat" w:hAnsi="GHEA Grapalat" w:cs="Arial"/>
                <w:sz w:val="20"/>
                <w:szCs w:val="20"/>
                <w:lang w:val="hy-AM"/>
              </w:rPr>
            </w:pPr>
            <w:r>
              <w:rPr>
                <w:rFonts w:ascii="GHEA Grapalat" w:hAnsi="GHEA Grapalat" w:cs="Arial"/>
                <w:sz w:val="20"/>
                <w:szCs w:val="20"/>
                <w:lang w:val="hy-AM"/>
              </w:rPr>
              <w:t>5</w:t>
            </w:r>
          </w:p>
        </w:tc>
        <w:tc>
          <w:tcPr>
            <w:tcW w:w="1308" w:type="dxa"/>
            <w:vMerge/>
            <w:vAlign w:val="center"/>
          </w:tcPr>
          <w:p w:rsidR="00265E29" w:rsidRPr="003D70C4" w:rsidRDefault="00265E29" w:rsidP="00B77081">
            <w:pPr>
              <w:jc w:val="center"/>
              <w:rPr>
                <w:rFonts w:ascii="GHEA Grapalat" w:hAnsi="GHEA Grapalat"/>
                <w:sz w:val="10"/>
                <w:szCs w:val="16"/>
              </w:rPr>
            </w:pPr>
          </w:p>
        </w:tc>
        <w:tc>
          <w:tcPr>
            <w:tcW w:w="1102" w:type="dxa"/>
            <w:vMerge/>
            <w:vAlign w:val="center"/>
          </w:tcPr>
          <w:p w:rsidR="00265E29" w:rsidRPr="003D70C4" w:rsidRDefault="00265E29" w:rsidP="00B77081">
            <w:pPr>
              <w:jc w:val="center"/>
              <w:rPr>
                <w:rFonts w:ascii="GHEA Grapalat" w:hAnsi="GHEA Grapalat"/>
                <w:sz w:val="10"/>
                <w:szCs w:val="16"/>
              </w:rPr>
            </w:pPr>
          </w:p>
        </w:tc>
        <w:tc>
          <w:tcPr>
            <w:tcW w:w="3119" w:type="dxa"/>
            <w:vMerge/>
            <w:vAlign w:val="center"/>
          </w:tcPr>
          <w:p w:rsidR="00265E29" w:rsidRPr="003D70C4" w:rsidRDefault="00265E29" w:rsidP="00B77081">
            <w:pPr>
              <w:jc w:val="center"/>
              <w:rPr>
                <w:rFonts w:ascii="GHEA Grapalat" w:hAnsi="GHEA Grapalat"/>
                <w:sz w:val="10"/>
                <w:szCs w:val="16"/>
              </w:rPr>
            </w:pPr>
          </w:p>
        </w:tc>
      </w:tr>
      <w:tr w:rsidR="00265E29" w:rsidRPr="003D70C4" w:rsidTr="00265E29">
        <w:trPr>
          <w:trHeight w:val="1006"/>
        </w:trPr>
        <w:tc>
          <w:tcPr>
            <w:tcW w:w="959" w:type="dxa"/>
          </w:tcPr>
          <w:p w:rsidR="00265E29" w:rsidRPr="00B41CFB" w:rsidRDefault="00265E29" w:rsidP="00143376">
            <w:pPr>
              <w:pStyle w:val="a3"/>
              <w:numPr>
                <w:ilvl w:val="0"/>
                <w:numId w:val="10"/>
              </w:numPr>
              <w:spacing w:after="0" w:line="240" w:lineRule="auto"/>
              <w:jc w:val="center"/>
              <w:rPr>
                <w:rFonts w:ascii="GHEA Grapalat" w:hAnsi="GHEA Grapalat"/>
                <w:sz w:val="20"/>
                <w:szCs w:val="16"/>
                <w:lang w:val="hy-AM"/>
              </w:rPr>
            </w:pPr>
          </w:p>
        </w:tc>
        <w:tc>
          <w:tcPr>
            <w:tcW w:w="1559" w:type="dxa"/>
            <w:vAlign w:val="center"/>
          </w:tcPr>
          <w:p w:rsidR="00265E29" w:rsidRPr="00143376" w:rsidRDefault="00265E29" w:rsidP="00143376">
            <w:pPr>
              <w:rPr>
                <w:rFonts w:ascii="Calibri" w:hAnsi="Calibri" w:cs="Calibri"/>
                <w:sz w:val="18"/>
                <w:lang w:val="hy-AM"/>
              </w:rPr>
            </w:pPr>
            <w:r w:rsidRPr="00143376">
              <w:rPr>
                <w:rFonts w:ascii="Calibri" w:hAnsi="Calibri" w:cs="Calibri"/>
                <w:sz w:val="18"/>
                <w:lang w:val="hy-AM"/>
              </w:rPr>
              <w:t>24451141</w:t>
            </w:r>
          </w:p>
        </w:tc>
        <w:tc>
          <w:tcPr>
            <w:tcW w:w="1416" w:type="dxa"/>
            <w:vAlign w:val="center"/>
          </w:tcPr>
          <w:p w:rsidR="00265E29" w:rsidRPr="004E7985" w:rsidRDefault="00265E29" w:rsidP="00143376">
            <w:pPr>
              <w:jc w:val="center"/>
              <w:rPr>
                <w:rFonts w:ascii="GHEA Grapalat" w:hAnsi="GHEA Grapalat" w:cs="Arial"/>
                <w:color w:val="000000"/>
                <w:sz w:val="18"/>
                <w:szCs w:val="20"/>
                <w:lang w:val="hy-AM"/>
              </w:rPr>
            </w:pPr>
            <w:r w:rsidRPr="004E7985">
              <w:rPr>
                <w:rFonts w:ascii="GHEA Grapalat" w:hAnsi="GHEA Grapalat" w:cs="Arial"/>
                <w:color w:val="000000"/>
                <w:sz w:val="18"/>
                <w:szCs w:val="20"/>
                <w:lang w:val="hy-AM"/>
              </w:rPr>
              <w:t>Ախտահանիչ նյութեր Ստերիանոս  2 %  /համապատասխան ինդիկատորով/</w:t>
            </w:r>
          </w:p>
        </w:tc>
        <w:tc>
          <w:tcPr>
            <w:tcW w:w="3687" w:type="dxa"/>
            <w:vAlign w:val="center"/>
          </w:tcPr>
          <w:p w:rsidR="00265E29" w:rsidRDefault="00265E29" w:rsidP="00143376">
            <w:pPr>
              <w:spacing w:after="0" w:line="240" w:lineRule="auto"/>
              <w:rPr>
                <w:rFonts w:ascii="GHEA Grapalat" w:hAnsi="GHEA Grapalat" w:cs="Arial"/>
                <w:color w:val="000000"/>
                <w:sz w:val="18"/>
                <w:szCs w:val="20"/>
                <w:lang w:val="hy-AM"/>
              </w:rPr>
            </w:pPr>
            <w:r w:rsidRPr="004E7985">
              <w:rPr>
                <w:rFonts w:ascii="GHEA Grapalat" w:hAnsi="GHEA Grapalat" w:cs="Arial"/>
                <w:color w:val="000000"/>
                <w:sz w:val="18"/>
                <w:szCs w:val="20"/>
                <w:lang w:val="hy-AM"/>
              </w:rPr>
              <w:t>Ախտահանիչ նյութեր Ստերիանոս  2 %  /համապատասխան ինդիկատորով/</w:t>
            </w:r>
          </w:p>
          <w:p w:rsidR="00265E29" w:rsidRPr="004E7985" w:rsidRDefault="00265E29" w:rsidP="004E7985">
            <w:pPr>
              <w:spacing w:after="0" w:line="240" w:lineRule="auto"/>
              <w:rPr>
                <w:rFonts w:ascii="GHEA Grapalat" w:hAnsi="GHEA Grapalat" w:cs="Arial"/>
                <w:color w:val="000000"/>
                <w:sz w:val="18"/>
                <w:szCs w:val="20"/>
                <w:lang w:val="hy-AM"/>
              </w:rPr>
            </w:pPr>
            <w:r w:rsidRPr="004E7985">
              <w:rPr>
                <w:rFonts w:ascii="GHEA Grapalat" w:hAnsi="GHEA Grapalat" w:cs="Arial"/>
                <w:color w:val="000000"/>
                <w:sz w:val="18"/>
                <w:szCs w:val="20"/>
                <w:lang w:val="hy-AM"/>
              </w:rPr>
              <w:t>Նախատեսված է բոլոր վիրաբուժական և բժշկական գործիքների, ներառյալ ստոմատոլոգիական գործիքների, ջերմազգայուն գործիքների և էնդոսկոպիկ սարքավորումների բարձր մակարդակի ախտահանման և մանրէազերծման համար:</w:t>
            </w:r>
            <w:r w:rsidRPr="004E7985">
              <w:rPr>
                <w:rFonts w:ascii="GHEA Grapalat" w:hAnsi="GHEA Grapalat" w:cs="Arial"/>
                <w:color w:val="000000"/>
                <w:sz w:val="18"/>
                <w:szCs w:val="20"/>
                <w:lang w:val="hy-AM"/>
              </w:rPr>
              <w:br/>
            </w:r>
            <w:r w:rsidRPr="00D951C2">
              <w:rPr>
                <w:rFonts w:ascii="GHEA Grapalat" w:hAnsi="GHEA Grapalat"/>
                <w:b/>
                <w:bCs/>
                <w:color w:val="000000"/>
                <w:sz w:val="18"/>
                <w:szCs w:val="20"/>
                <w:lang w:val="hy-AM"/>
              </w:rPr>
              <w:t>Բաղադրություն</w:t>
            </w:r>
            <w:r w:rsidRPr="004E7985">
              <w:rPr>
                <w:rFonts w:ascii="GHEA Grapalat" w:hAnsi="GHEA Grapalat" w:cs="Arial"/>
                <w:color w:val="000000"/>
                <w:sz w:val="18"/>
                <w:szCs w:val="20"/>
                <w:lang w:val="hy-AM"/>
              </w:rPr>
              <w:t> – Գլուտար ալդեհիդ 20%, կայունացնող նյութ և այլ օժանդակ բաղադրամասեր:</w:t>
            </w:r>
            <w:r w:rsidRPr="004E7985">
              <w:rPr>
                <w:rFonts w:ascii="GHEA Grapalat" w:hAnsi="GHEA Grapalat" w:cs="Arial"/>
                <w:color w:val="000000"/>
                <w:sz w:val="18"/>
                <w:szCs w:val="20"/>
                <w:lang w:val="hy-AM"/>
              </w:rPr>
              <w:br/>
            </w:r>
            <w:r w:rsidRPr="00D951C2">
              <w:rPr>
                <w:rFonts w:ascii="GHEA Grapalat" w:hAnsi="GHEA Grapalat"/>
                <w:b/>
                <w:bCs/>
                <w:color w:val="000000"/>
                <w:sz w:val="18"/>
                <w:szCs w:val="20"/>
                <w:lang w:val="hy-AM"/>
              </w:rPr>
              <w:t>Ակտիվություն</w:t>
            </w:r>
            <w:r w:rsidRPr="004E7985">
              <w:rPr>
                <w:rFonts w:ascii="GHEA Grapalat" w:hAnsi="GHEA Grapalat" w:cs="Arial"/>
                <w:color w:val="000000"/>
                <w:sz w:val="18"/>
                <w:szCs w:val="20"/>
                <w:lang w:val="hy-AM"/>
              </w:rPr>
              <w:t xml:space="preserve"> – Ցուցաբերում է հակամնրէային ազդեցություն վիրուսների (ներառյալ արտաընդերային հեպատիտները, ՄԻԱՎ-վարակը), բակտերիաների (ներառյալ տուբերկուլյոզի միկոբակտերիաները), սնկերի (կանդիդա և դերմատոֆիտիա) նկատմամբ, օժտված է արտահայտված </w:t>
            </w:r>
            <w:r w:rsidRPr="004E7985">
              <w:rPr>
                <w:rFonts w:ascii="GHEA Grapalat" w:hAnsi="GHEA Grapalat" w:cs="Arial"/>
                <w:color w:val="000000"/>
                <w:sz w:val="18"/>
                <w:szCs w:val="20"/>
                <w:lang w:val="hy-AM"/>
              </w:rPr>
              <w:lastRenderedPageBreak/>
              <w:t>սպորոցիդ ազդեցությամբ:</w:t>
            </w:r>
          </w:p>
        </w:tc>
        <w:tc>
          <w:tcPr>
            <w:tcW w:w="992" w:type="dxa"/>
            <w:vAlign w:val="bottom"/>
          </w:tcPr>
          <w:p w:rsidR="00265E29" w:rsidRPr="00DB1514" w:rsidRDefault="00265E29" w:rsidP="00143376">
            <w:pPr>
              <w:jc w:val="center"/>
              <w:rPr>
                <w:rFonts w:ascii="GHEA Grapalat" w:hAnsi="GHEA Grapalat" w:cs="Arial"/>
                <w:sz w:val="16"/>
                <w:szCs w:val="20"/>
              </w:rPr>
            </w:pPr>
            <w:r>
              <w:rPr>
                <w:rFonts w:ascii="GHEA Grapalat" w:hAnsi="GHEA Grapalat" w:cs="Arial"/>
                <w:sz w:val="16"/>
                <w:szCs w:val="20"/>
                <w:lang w:val="hy-AM"/>
              </w:rPr>
              <w:lastRenderedPageBreak/>
              <w:t>լիտր</w:t>
            </w:r>
          </w:p>
        </w:tc>
        <w:tc>
          <w:tcPr>
            <w:tcW w:w="992" w:type="dxa"/>
            <w:vAlign w:val="center"/>
          </w:tcPr>
          <w:p w:rsidR="00265E29" w:rsidRPr="00B34215" w:rsidRDefault="00265E29" w:rsidP="00143376">
            <w:pPr>
              <w:jc w:val="center"/>
              <w:rPr>
                <w:rFonts w:ascii="GHEA Grapalat" w:hAnsi="GHEA Grapalat" w:cs="Arial"/>
                <w:sz w:val="20"/>
                <w:szCs w:val="20"/>
                <w:lang w:val="hy-AM"/>
              </w:rPr>
            </w:pPr>
            <w:r>
              <w:rPr>
                <w:rFonts w:ascii="GHEA Grapalat" w:hAnsi="GHEA Grapalat" w:cs="Arial"/>
                <w:sz w:val="20"/>
                <w:szCs w:val="20"/>
                <w:lang w:val="hy-AM"/>
              </w:rPr>
              <w:t>50</w:t>
            </w:r>
          </w:p>
        </w:tc>
        <w:tc>
          <w:tcPr>
            <w:tcW w:w="1308" w:type="dxa"/>
            <w:vMerge/>
          </w:tcPr>
          <w:p w:rsidR="00265E29" w:rsidRPr="003D70C4" w:rsidRDefault="00265E29" w:rsidP="00143376">
            <w:pPr>
              <w:jc w:val="center"/>
              <w:rPr>
                <w:rFonts w:ascii="GHEA Grapalat" w:hAnsi="GHEA Grapalat" w:cs="Arial"/>
                <w:sz w:val="10"/>
                <w:szCs w:val="20"/>
              </w:rPr>
            </w:pPr>
          </w:p>
        </w:tc>
        <w:tc>
          <w:tcPr>
            <w:tcW w:w="1102" w:type="dxa"/>
            <w:vMerge/>
            <w:vAlign w:val="center"/>
          </w:tcPr>
          <w:p w:rsidR="00265E29" w:rsidRPr="003D70C4" w:rsidRDefault="00265E29" w:rsidP="00143376">
            <w:pPr>
              <w:rPr>
                <w:rFonts w:ascii="GHEA Grapalat" w:hAnsi="GHEA Grapalat" w:cs="Arial"/>
                <w:sz w:val="10"/>
                <w:szCs w:val="20"/>
              </w:rPr>
            </w:pPr>
          </w:p>
        </w:tc>
        <w:tc>
          <w:tcPr>
            <w:tcW w:w="3119" w:type="dxa"/>
            <w:vMerge/>
            <w:vAlign w:val="center"/>
          </w:tcPr>
          <w:p w:rsidR="00265E29" w:rsidRPr="003D70C4" w:rsidRDefault="00265E29" w:rsidP="00143376">
            <w:pPr>
              <w:rPr>
                <w:rFonts w:ascii="GHEA Grapalat" w:hAnsi="GHEA Grapalat" w:cs="Calibri"/>
                <w:color w:val="000000"/>
                <w:sz w:val="10"/>
                <w:lang w:val="hy-AM"/>
              </w:rPr>
            </w:pPr>
          </w:p>
        </w:tc>
      </w:tr>
      <w:tr w:rsidR="00265E29" w:rsidRPr="003D70C4" w:rsidTr="00265E29">
        <w:trPr>
          <w:trHeight w:val="1006"/>
        </w:trPr>
        <w:tc>
          <w:tcPr>
            <w:tcW w:w="959" w:type="dxa"/>
          </w:tcPr>
          <w:p w:rsidR="00265E29" w:rsidRPr="00B41CFB" w:rsidRDefault="00265E29" w:rsidP="00143376">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143376">
            <w:pPr>
              <w:rPr>
                <w:rFonts w:ascii="GHEA Grapalat" w:hAnsi="GHEA Grapalat" w:cs="Arial"/>
                <w:color w:val="000000"/>
                <w:sz w:val="20"/>
                <w:szCs w:val="20"/>
                <w:lang w:val="hy-AM"/>
              </w:rPr>
            </w:pPr>
            <w:r>
              <w:rPr>
                <w:rFonts w:ascii="GHEA Grapalat" w:hAnsi="GHEA Grapalat" w:cs="Arial"/>
                <w:color w:val="000000"/>
                <w:sz w:val="20"/>
                <w:szCs w:val="20"/>
                <w:lang w:val="hy-AM"/>
              </w:rPr>
              <w:t>33691133</w:t>
            </w:r>
          </w:p>
        </w:tc>
        <w:tc>
          <w:tcPr>
            <w:tcW w:w="1416" w:type="dxa"/>
            <w:vAlign w:val="center"/>
          </w:tcPr>
          <w:p w:rsidR="00265E29" w:rsidRDefault="00265E29" w:rsidP="00143376">
            <w:pPr>
              <w:jc w:val="center"/>
              <w:rPr>
                <w:rFonts w:ascii="GHEA Grapalat" w:hAnsi="GHEA Grapalat" w:cs="Arial"/>
                <w:color w:val="000000"/>
                <w:sz w:val="18"/>
                <w:szCs w:val="20"/>
                <w:lang w:val="hy-AM"/>
              </w:rPr>
            </w:pPr>
            <w:r>
              <w:rPr>
                <w:rFonts w:ascii="GHEA Grapalat" w:hAnsi="GHEA Grapalat" w:cs="Arial"/>
                <w:color w:val="000000"/>
                <w:sz w:val="18"/>
                <w:szCs w:val="20"/>
                <w:lang w:val="hy-AM"/>
              </w:rPr>
              <w:t>Ստերիլ  ջուր</w:t>
            </w:r>
          </w:p>
        </w:tc>
        <w:tc>
          <w:tcPr>
            <w:tcW w:w="3687" w:type="dxa"/>
            <w:vAlign w:val="center"/>
          </w:tcPr>
          <w:p w:rsidR="00265E29" w:rsidRPr="00CF4132" w:rsidRDefault="00265E29" w:rsidP="00143376">
            <w:pPr>
              <w:pStyle w:val="af0"/>
              <w:shd w:val="clear" w:color="auto" w:fill="FFFFFF"/>
              <w:spacing w:before="0" w:beforeAutospacing="0" w:after="0" w:afterAutospacing="0"/>
              <w:rPr>
                <w:rFonts w:ascii="GHEA Grapalat" w:eastAsiaTheme="minorEastAsia" w:hAnsi="GHEA Grapalat" w:cstheme="minorBidi"/>
                <w:sz w:val="18"/>
                <w:szCs w:val="16"/>
                <w:lang w:val="hy-AM"/>
              </w:rPr>
            </w:pPr>
            <w:r>
              <w:rPr>
                <w:rFonts w:ascii="GHEA Grapalat" w:hAnsi="GHEA Grapalat" w:cs="Arial"/>
                <w:color w:val="000000"/>
                <w:sz w:val="18"/>
                <w:szCs w:val="20"/>
                <w:lang w:val="hy-AM"/>
              </w:rPr>
              <w:t>Ստերիլ  ջուր ՝ նախատեսված բժշկական կիրառման համար</w:t>
            </w:r>
          </w:p>
        </w:tc>
        <w:tc>
          <w:tcPr>
            <w:tcW w:w="992" w:type="dxa"/>
            <w:vAlign w:val="bottom"/>
          </w:tcPr>
          <w:p w:rsidR="00265E29" w:rsidRPr="00DB1514" w:rsidRDefault="00265E29" w:rsidP="00143376">
            <w:pPr>
              <w:jc w:val="center"/>
              <w:rPr>
                <w:rFonts w:ascii="GHEA Grapalat" w:hAnsi="GHEA Grapalat" w:cs="Arial"/>
                <w:sz w:val="16"/>
                <w:szCs w:val="20"/>
              </w:rPr>
            </w:pPr>
            <w:r>
              <w:rPr>
                <w:rFonts w:ascii="GHEA Grapalat" w:hAnsi="GHEA Grapalat" w:cs="Arial"/>
                <w:sz w:val="16"/>
                <w:szCs w:val="20"/>
                <w:lang w:val="hy-AM"/>
              </w:rPr>
              <w:t>լիտր</w:t>
            </w:r>
          </w:p>
        </w:tc>
        <w:tc>
          <w:tcPr>
            <w:tcW w:w="992" w:type="dxa"/>
            <w:vAlign w:val="center"/>
          </w:tcPr>
          <w:p w:rsidR="00265E29" w:rsidRPr="00B34215" w:rsidRDefault="00265E29" w:rsidP="00143376">
            <w:pPr>
              <w:jc w:val="center"/>
              <w:rPr>
                <w:rFonts w:ascii="GHEA Grapalat" w:hAnsi="GHEA Grapalat" w:cs="Arial"/>
                <w:sz w:val="20"/>
                <w:szCs w:val="20"/>
                <w:lang w:val="hy-AM"/>
              </w:rPr>
            </w:pPr>
            <w:r>
              <w:rPr>
                <w:rFonts w:ascii="GHEA Grapalat" w:hAnsi="GHEA Grapalat" w:cs="Arial"/>
                <w:sz w:val="20"/>
                <w:szCs w:val="20"/>
                <w:lang w:val="hy-AM"/>
              </w:rPr>
              <w:t>300</w:t>
            </w:r>
          </w:p>
        </w:tc>
        <w:tc>
          <w:tcPr>
            <w:tcW w:w="1308" w:type="dxa"/>
            <w:vMerge/>
          </w:tcPr>
          <w:p w:rsidR="00265E29" w:rsidRPr="003D70C4" w:rsidRDefault="00265E29" w:rsidP="00143376">
            <w:pPr>
              <w:jc w:val="center"/>
              <w:rPr>
                <w:rFonts w:ascii="GHEA Grapalat" w:hAnsi="GHEA Grapalat" w:cs="Arial"/>
                <w:sz w:val="10"/>
                <w:szCs w:val="20"/>
              </w:rPr>
            </w:pPr>
          </w:p>
        </w:tc>
        <w:tc>
          <w:tcPr>
            <w:tcW w:w="1102" w:type="dxa"/>
            <w:vMerge/>
            <w:vAlign w:val="center"/>
          </w:tcPr>
          <w:p w:rsidR="00265E29" w:rsidRPr="003D70C4" w:rsidRDefault="00265E29" w:rsidP="00143376">
            <w:pPr>
              <w:rPr>
                <w:rFonts w:ascii="GHEA Grapalat" w:hAnsi="GHEA Grapalat" w:cs="Arial"/>
                <w:sz w:val="10"/>
                <w:szCs w:val="20"/>
              </w:rPr>
            </w:pPr>
          </w:p>
        </w:tc>
        <w:tc>
          <w:tcPr>
            <w:tcW w:w="3119" w:type="dxa"/>
            <w:vMerge/>
            <w:vAlign w:val="center"/>
          </w:tcPr>
          <w:p w:rsidR="00265E29" w:rsidRPr="003D70C4" w:rsidRDefault="00265E29" w:rsidP="00143376">
            <w:pPr>
              <w:rPr>
                <w:rFonts w:ascii="GHEA Grapalat" w:hAnsi="GHEA Grapalat" w:cs="Calibri"/>
                <w:color w:val="000000"/>
                <w:sz w:val="10"/>
                <w:lang w:val="hy-AM"/>
              </w:rPr>
            </w:pPr>
          </w:p>
        </w:tc>
      </w:tr>
      <w:tr w:rsidR="00265E29" w:rsidRPr="003D70C4" w:rsidTr="00265E29">
        <w:trPr>
          <w:trHeight w:val="1006"/>
        </w:trPr>
        <w:tc>
          <w:tcPr>
            <w:tcW w:w="959" w:type="dxa"/>
          </w:tcPr>
          <w:p w:rsidR="00265E29" w:rsidRPr="00B41CFB" w:rsidRDefault="00265E29" w:rsidP="00143376">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143376">
            <w:pPr>
              <w:rPr>
                <w:rFonts w:ascii="GHEA Grapalat" w:hAnsi="GHEA Grapalat" w:cs="Arial"/>
                <w:color w:val="000000"/>
                <w:sz w:val="20"/>
                <w:szCs w:val="20"/>
                <w:lang w:val="hy-AM"/>
              </w:rPr>
            </w:pPr>
            <w:r>
              <w:rPr>
                <w:rFonts w:ascii="GHEA Grapalat" w:hAnsi="GHEA Grapalat" w:cs="Arial"/>
                <w:color w:val="000000"/>
                <w:sz w:val="20"/>
                <w:szCs w:val="20"/>
                <w:lang w:val="hy-AM"/>
              </w:rPr>
              <w:t>38431730</w:t>
            </w:r>
          </w:p>
        </w:tc>
        <w:tc>
          <w:tcPr>
            <w:tcW w:w="1416" w:type="dxa"/>
            <w:vAlign w:val="center"/>
          </w:tcPr>
          <w:p w:rsidR="00265E29" w:rsidRDefault="00265E29" w:rsidP="00143376">
            <w:pPr>
              <w:jc w:val="center"/>
              <w:rPr>
                <w:rFonts w:ascii="GHEA Grapalat" w:hAnsi="GHEA Grapalat" w:cs="Arial"/>
                <w:color w:val="000000"/>
                <w:sz w:val="18"/>
                <w:szCs w:val="20"/>
                <w:lang w:val="hy-AM"/>
              </w:rPr>
            </w:pPr>
            <w:r>
              <w:rPr>
                <w:rFonts w:ascii="GHEA Grapalat" w:hAnsi="GHEA Grapalat" w:cs="Arial"/>
                <w:color w:val="000000"/>
                <w:sz w:val="18"/>
                <w:szCs w:val="20"/>
                <w:lang w:val="hy-AM"/>
              </w:rPr>
              <w:t>Շտատիվ</w:t>
            </w:r>
          </w:p>
        </w:tc>
        <w:tc>
          <w:tcPr>
            <w:tcW w:w="3687" w:type="dxa"/>
            <w:vAlign w:val="center"/>
          </w:tcPr>
          <w:p w:rsidR="00265E29" w:rsidRPr="004802D5" w:rsidRDefault="00265E29" w:rsidP="00143376">
            <w:pPr>
              <w:pStyle w:val="af0"/>
              <w:shd w:val="clear" w:color="auto" w:fill="FFFFFF"/>
              <w:spacing w:before="0" w:beforeAutospacing="0" w:after="0" w:afterAutospacing="0"/>
              <w:rPr>
                <w:rFonts w:ascii="GHEA Grapalat" w:hAnsi="GHEA Grapalat" w:cs="Arial"/>
                <w:color w:val="000000"/>
                <w:sz w:val="18"/>
                <w:szCs w:val="20"/>
                <w:lang w:val="hy-AM"/>
              </w:rPr>
            </w:pPr>
            <w:r w:rsidRPr="004802D5">
              <w:rPr>
                <w:rFonts w:ascii="GHEA Grapalat" w:hAnsi="GHEA Grapalat" w:cs="Arial"/>
                <w:color w:val="000000"/>
                <w:sz w:val="18"/>
                <w:szCs w:val="20"/>
                <w:lang w:val="hy-AM"/>
              </w:rPr>
              <w:t>Շարժական շտատիվ ներերակային ներարկումների համար՝  4 կեռիկով, անիվներով, կեռիկի նյութը լինի մետաղից, կարգավորվող բարձրություն՝ 160-245 սմ</w:t>
            </w:r>
          </w:p>
          <w:p w:rsidR="00265E29" w:rsidRPr="004802D5" w:rsidRDefault="00265E29" w:rsidP="00143376">
            <w:pPr>
              <w:pStyle w:val="af0"/>
              <w:shd w:val="clear" w:color="auto" w:fill="FFFFFF"/>
              <w:spacing w:before="0" w:beforeAutospacing="0" w:after="0" w:afterAutospacing="0"/>
              <w:rPr>
                <w:rFonts w:ascii="GHEA Grapalat" w:hAnsi="GHEA Grapalat" w:cs="Arial"/>
                <w:color w:val="000000"/>
                <w:sz w:val="18"/>
                <w:szCs w:val="20"/>
                <w:lang w:val="hy-AM"/>
              </w:rPr>
            </w:pPr>
          </w:p>
        </w:tc>
        <w:tc>
          <w:tcPr>
            <w:tcW w:w="992" w:type="dxa"/>
            <w:vAlign w:val="bottom"/>
          </w:tcPr>
          <w:p w:rsidR="00265E29" w:rsidRDefault="00265E29" w:rsidP="00143376">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265E29" w:rsidRDefault="00265E29" w:rsidP="00143376">
            <w:pPr>
              <w:jc w:val="center"/>
              <w:rPr>
                <w:rFonts w:ascii="GHEA Grapalat" w:hAnsi="GHEA Grapalat" w:cs="Arial"/>
                <w:color w:val="000000"/>
                <w:sz w:val="18"/>
                <w:szCs w:val="20"/>
                <w:lang w:val="hy-AM"/>
              </w:rPr>
            </w:pPr>
            <w:r>
              <w:rPr>
                <w:rFonts w:ascii="GHEA Grapalat" w:hAnsi="GHEA Grapalat" w:cs="Arial"/>
                <w:color w:val="000000"/>
                <w:sz w:val="18"/>
                <w:szCs w:val="20"/>
                <w:lang w:val="hy-AM"/>
              </w:rPr>
              <w:t>15</w:t>
            </w:r>
          </w:p>
        </w:tc>
        <w:tc>
          <w:tcPr>
            <w:tcW w:w="1308" w:type="dxa"/>
            <w:vMerge/>
          </w:tcPr>
          <w:p w:rsidR="00265E29" w:rsidRPr="003D70C4" w:rsidRDefault="00265E29" w:rsidP="00143376">
            <w:pPr>
              <w:jc w:val="center"/>
              <w:rPr>
                <w:rFonts w:ascii="GHEA Grapalat" w:hAnsi="GHEA Grapalat" w:cs="Arial"/>
                <w:sz w:val="10"/>
                <w:szCs w:val="20"/>
              </w:rPr>
            </w:pPr>
          </w:p>
        </w:tc>
        <w:tc>
          <w:tcPr>
            <w:tcW w:w="1102" w:type="dxa"/>
            <w:vMerge/>
            <w:vAlign w:val="center"/>
          </w:tcPr>
          <w:p w:rsidR="00265E29" w:rsidRPr="003D70C4" w:rsidRDefault="00265E29" w:rsidP="00143376">
            <w:pPr>
              <w:rPr>
                <w:rFonts w:ascii="GHEA Grapalat" w:hAnsi="GHEA Grapalat" w:cs="Arial"/>
                <w:sz w:val="10"/>
                <w:szCs w:val="20"/>
              </w:rPr>
            </w:pPr>
          </w:p>
        </w:tc>
        <w:tc>
          <w:tcPr>
            <w:tcW w:w="3119" w:type="dxa"/>
            <w:vMerge/>
            <w:vAlign w:val="center"/>
          </w:tcPr>
          <w:p w:rsidR="00265E29" w:rsidRPr="003D70C4" w:rsidRDefault="00265E29" w:rsidP="00143376">
            <w:pPr>
              <w:rPr>
                <w:rFonts w:ascii="GHEA Grapalat" w:hAnsi="GHEA Grapalat" w:cs="Calibri"/>
                <w:color w:val="000000"/>
                <w:sz w:val="10"/>
                <w:lang w:val="hy-AM"/>
              </w:rPr>
            </w:pPr>
          </w:p>
        </w:tc>
      </w:tr>
      <w:tr w:rsidR="00265E29" w:rsidRPr="003D70C4" w:rsidTr="00265E29">
        <w:trPr>
          <w:trHeight w:val="1006"/>
        </w:trPr>
        <w:tc>
          <w:tcPr>
            <w:tcW w:w="959" w:type="dxa"/>
          </w:tcPr>
          <w:p w:rsidR="00265E29" w:rsidRPr="00B41CFB" w:rsidRDefault="00265E29" w:rsidP="00143376">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143376">
            <w:pPr>
              <w:rPr>
                <w:rFonts w:ascii="GHEA Grapalat" w:hAnsi="GHEA Grapalat" w:cs="Arial"/>
                <w:color w:val="000000"/>
                <w:sz w:val="20"/>
                <w:szCs w:val="20"/>
                <w:lang w:val="hy-AM"/>
              </w:rPr>
            </w:pPr>
            <w:r>
              <w:rPr>
                <w:rFonts w:ascii="GHEA Grapalat" w:hAnsi="GHEA Grapalat" w:cs="Arial"/>
                <w:color w:val="000000"/>
                <w:sz w:val="20"/>
                <w:szCs w:val="20"/>
                <w:lang w:val="hy-AM"/>
              </w:rPr>
              <w:t>33141147</w:t>
            </w:r>
          </w:p>
        </w:tc>
        <w:tc>
          <w:tcPr>
            <w:tcW w:w="1416" w:type="dxa"/>
            <w:vAlign w:val="center"/>
          </w:tcPr>
          <w:p w:rsidR="00265E29" w:rsidRDefault="00265E29" w:rsidP="00143376">
            <w:pPr>
              <w:jc w:val="center"/>
              <w:rPr>
                <w:rFonts w:ascii="GHEA Grapalat" w:hAnsi="GHEA Grapalat" w:cs="Arial"/>
                <w:color w:val="000000"/>
                <w:sz w:val="18"/>
                <w:szCs w:val="20"/>
                <w:lang w:val="hy-AM"/>
              </w:rPr>
            </w:pPr>
            <w:r>
              <w:rPr>
                <w:rFonts w:ascii="GHEA Grapalat" w:hAnsi="GHEA Grapalat" w:cs="Arial"/>
                <w:color w:val="000000"/>
                <w:sz w:val="18"/>
                <w:szCs w:val="20"/>
                <w:lang w:val="hy-AM"/>
              </w:rPr>
              <w:t>Բիոպսիայի ֆորցեպս</w:t>
            </w:r>
          </w:p>
        </w:tc>
        <w:tc>
          <w:tcPr>
            <w:tcW w:w="3687" w:type="dxa"/>
            <w:vAlign w:val="center"/>
          </w:tcPr>
          <w:p w:rsidR="00265E29" w:rsidRPr="004802D5" w:rsidRDefault="00265E29" w:rsidP="004802D5">
            <w:pPr>
              <w:pStyle w:val="af0"/>
              <w:shd w:val="clear" w:color="auto" w:fill="FFFFFF"/>
              <w:spacing w:before="0" w:beforeAutospacing="0" w:after="0" w:afterAutospacing="0"/>
              <w:rPr>
                <w:rFonts w:ascii="GHEA Grapalat" w:hAnsi="GHEA Grapalat" w:cs="Arial"/>
                <w:color w:val="000000"/>
                <w:sz w:val="18"/>
                <w:szCs w:val="20"/>
                <w:lang w:val="hy-AM"/>
              </w:rPr>
            </w:pPr>
            <w:r w:rsidRPr="004802D5">
              <w:rPr>
                <w:rFonts w:ascii="GHEA Grapalat" w:hAnsi="GHEA Grapalat" w:cs="Arial"/>
                <w:color w:val="000000"/>
                <w:sz w:val="18"/>
                <w:szCs w:val="20"/>
                <w:lang w:val="hy-AM"/>
              </w:rPr>
              <w:t>Բազմակի  օգտագործման բիոպսիայի ֆորցեպս օվալաձև բրանշով և միանվագ ասեղով։ Ֆորցեպսի տրամագիծը՝ 2.4մմ, երկարությունը՝ 230սմ։ Կազմված է տեֆլոնապատ մետաղական խողովակից , բռնակից որի օգնությամբ կառավարվում են բրանշները։ Լինի նոր, չօգտագործված, ստերիլ, Գործարանային փաթեթավորմամբ։ Պիտանելիության ժամկետի 1/2-ի առկայություն:</w:t>
            </w:r>
          </w:p>
        </w:tc>
        <w:tc>
          <w:tcPr>
            <w:tcW w:w="992" w:type="dxa"/>
            <w:vAlign w:val="bottom"/>
          </w:tcPr>
          <w:p w:rsidR="00265E29" w:rsidRDefault="00265E29" w:rsidP="00143376">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265E29" w:rsidRDefault="00265E29" w:rsidP="00143376">
            <w:pPr>
              <w:jc w:val="center"/>
              <w:rPr>
                <w:rFonts w:ascii="GHEA Grapalat" w:hAnsi="GHEA Grapalat" w:cs="Arial"/>
                <w:sz w:val="20"/>
                <w:szCs w:val="20"/>
                <w:lang w:val="hy-AM"/>
              </w:rPr>
            </w:pPr>
            <w:r>
              <w:rPr>
                <w:rFonts w:ascii="GHEA Grapalat" w:hAnsi="GHEA Grapalat" w:cs="Arial"/>
                <w:sz w:val="20"/>
                <w:szCs w:val="20"/>
                <w:lang w:val="hy-AM"/>
              </w:rPr>
              <w:t>10</w:t>
            </w:r>
          </w:p>
        </w:tc>
        <w:tc>
          <w:tcPr>
            <w:tcW w:w="1308" w:type="dxa"/>
            <w:vMerge/>
          </w:tcPr>
          <w:p w:rsidR="00265E29" w:rsidRPr="003D70C4" w:rsidRDefault="00265E29" w:rsidP="00143376">
            <w:pPr>
              <w:jc w:val="center"/>
              <w:rPr>
                <w:rFonts w:ascii="GHEA Grapalat" w:hAnsi="GHEA Grapalat" w:cs="Arial"/>
                <w:sz w:val="10"/>
                <w:szCs w:val="20"/>
              </w:rPr>
            </w:pPr>
          </w:p>
        </w:tc>
        <w:tc>
          <w:tcPr>
            <w:tcW w:w="1102" w:type="dxa"/>
            <w:vMerge/>
            <w:vAlign w:val="center"/>
          </w:tcPr>
          <w:p w:rsidR="00265E29" w:rsidRPr="003D70C4" w:rsidRDefault="00265E29" w:rsidP="00143376">
            <w:pPr>
              <w:rPr>
                <w:rFonts w:ascii="GHEA Grapalat" w:hAnsi="GHEA Grapalat" w:cs="Arial"/>
                <w:sz w:val="10"/>
                <w:szCs w:val="20"/>
              </w:rPr>
            </w:pPr>
          </w:p>
        </w:tc>
        <w:tc>
          <w:tcPr>
            <w:tcW w:w="3119" w:type="dxa"/>
            <w:vMerge/>
            <w:vAlign w:val="center"/>
          </w:tcPr>
          <w:p w:rsidR="00265E29" w:rsidRPr="003D70C4" w:rsidRDefault="00265E29" w:rsidP="00143376">
            <w:pPr>
              <w:rPr>
                <w:rFonts w:ascii="GHEA Grapalat" w:hAnsi="GHEA Grapalat" w:cs="Calibri"/>
                <w:color w:val="000000"/>
                <w:sz w:val="10"/>
                <w:lang w:val="hy-AM"/>
              </w:rPr>
            </w:pPr>
          </w:p>
        </w:tc>
      </w:tr>
      <w:tr w:rsidR="00265E29" w:rsidRPr="00E1266B" w:rsidTr="00265E29">
        <w:trPr>
          <w:trHeight w:val="1006"/>
        </w:trPr>
        <w:tc>
          <w:tcPr>
            <w:tcW w:w="959" w:type="dxa"/>
          </w:tcPr>
          <w:p w:rsidR="00265E29" w:rsidRPr="00B41CFB" w:rsidRDefault="00265E29" w:rsidP="00143376">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143376">
            <w:pPr>
              <w:rPr>
                <w:rFonts w:ascii="GHEA Grapalat" w:hAnsi="GHEA Grapalat" w:cs="Arial"/>
                <w:color w:val="000000"/>
                <w:sz w:val="20"/>
                <w:szCs w:val="20"/>
                <w:lang w:val="hy-AM"/>
              </w:rPr>
            </w:pPr>
            <w:r>
              <w:rPr>
                <w:rFonts w:ascii="GHEA Grapalat" w:hAnsi="GHEA Grapalat" w:cs="Arial"/>
                <w:color w:val="000000"/>
                <w:sz w:val="20"/>
                <w:szCs w:val="20"/>
                <w:lang w:val="hy-AM"/>
              </w:rPr>
              <w:t>33141100</w:t>
            </w:r>
          </w:p>
        </w:tc>
        <w:tc>
          <w:tcPr>
            <w:tcW w:w="1416" w:type="dxa"/>
            <w:vAlign w:val="center"/>
          </w:tcPr>
          <w:p w:rsidR="00265E29" w:rsidRPr="009E56AB" w:rsidRDefault="00265E29" w:rsidP="008706E5">
            <w:pPr>
              <w:rPr>
                <w:rFonts w:ascii="GHEA Grapalat" w:hAnsi="GHEA Grapalat" w:cs="Arial"/>
                <w:color w:val="000000"/>
                <w:sz w:val="18"/>
                <w:szCs w:val="20"/>
                <w:lang w:val="hy-AM"/>
              </w:rPr>
            </w:pPr>
            <w:r w:rsidRPr="009E56AB">
              <w:rPr>
                <w:rFonts w:ascii="GHEA Grapalat" w:hAnsi="GHEA Grapalat" w:cs="Arial"/>
                <w:color w:val="000000"/>
                <w:sz w:val="18"/>
                <w:szCs w:val="20"/>
                <w:lang w:val="hy-AM"/>
              </w:rPr>
              <w:t xml:space="preserve">Մաքրող խոզանակ </w:t>
            </w:r>
          </w:p>
        </w:tc>
        <w:tc>
          <w:tcPr>
            <w:tcW w:w="3687" w:type="dxa"/>
            <w:vAlign w:val="center"/>
          </w:tcPr>
          <w:p w:rsidR="00265E29" w:rsidRPr="009E56AB" w:rsidRDefault="00265E29" w:rsidP="009E56AB">
            <w:pPr>
              <w:jc w:val="center"/>
              <w:rPr>
                <w:rFonts w:ascii="GHEA Grapalat" w:hAnsi="GHEA Grapalat" w:cs="Arial"/>
                <w:color w:val="000000"/>
                <w:sz w:val="18"/>
                <w:szCs w:val="20"/>
                <w:lang w:val="hy-AM"/>
              </w:rPr>
            </w:pPr>
            <w:r w:rsidRPr="009E56AB">
              <w:rPr>
                <w:rFonts w:ascii="GHEA Grapalat" w:hAnsi="GHEA Grapalat" w:cs="Arial"/>
                <w:color w:val="000000"/>
                <w:sz w:val="18"/>
                <w:szCs w:val="20"/>
                <w:lang w:val="hy-AM"/>
              </w:rPr>
              <w:t xml:space="preserve">Մաքրող խոզանակ՝ նախատեսված էնդոսկոպների՝ ոչ պակաս, քան 2,8մմ տրամագիծ ունեցող  կանալների մաքրման համար։ </w:t>
            </w:r>
            <w:r>
              <w:rPr>
                <w:rFonts w:ascii="GHEA Grapalat" w:hAnsi="GHEA Grapalat" w:cs="Arial"/>
                <w:color w:val="000000"/>
                <w:sz w:val="18"/>
                <w:szCs w:val="20"/>
                <w:lang w:val="hy-AM"/>
              </w:rPr>
              <w:t xml:space="preserve"> </w:t>
            </w:r>
            <w:r w:rsidRPr="009E56AB">
              <w:rPr>
                <w:rFonts w:ascii="GHEA Grapalat" w:hAnsi="GHEA Grapalat" w:cs="Arial"/>
                <w:color w:val="000000"/>
                <w:sz w:val="18"/>
                <w:szCs w:val="20"/>
                <w:lang w:val="hy-AM"/>
              </w:rPr>
              <w:t xml:space="preserve">Խոզանակի գլխիկի տրամագիծը՝ ոչ պակաս, քան Խոզանակի ընդհանուր երկարությունը լինի ոչ պակաս, քան 2300մմ </w:t>
            </w:r>
          </w:p>
        </w:tc>
        <w:tc>
          <w:tcPr>
            <w:tcW w:w="992" w:type="dxa"/>
            <w:vAlign w:val="bottom"/>
          </w:tcPr>
          <w:p w:rsidR="00265E29" w:rsidRDefault="00265E29" w:rsidP="00143376">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265E29" w:rsidRDefault="00265E29" w:rsidP="00143376">
            <w:pPr>
              <w:jc w:val="center"/>
              <w:rPr>
                <w:rFonts w:ascii="GHEA Grapalat" w:hAnsi="GHEA Grapalat" w:cs="Arial"/>
                <w:sz w:val="20"/>
                <w:szCs w:val="20"/>
                <w:lang w:val="hy-AM"/>
              </w:rPr>
            </w:pPr>
            <w:r>
              <w:rPr>
                <w:rFonts w:ascii="GHEA Grapalat" w:hAnsi="GHEA Grapalat" w:cs="Arial"/>
                <w:sz w:val="20"/>
                <w:szCs w:val="20"/>
                <w:lang w:val="hy-AM"/>
              </w:rPr>
              <w:t>10</w:t>
            </w:r>
          </w:p>
        </w:tc>
        <w:tc>
          <w:tcPr>
            <w:tcW w:w="1308" w:type="dxa"/>
            <w:vMerge/>
          </w:tcPr>
          <w:p w:rsidR="00265E29" w:rsidRPr="007446E7" w:rsidRDefault="00265E29" w:rsidP="00143376">
            <w:pPr>
              <w:jc w:val="center"/>
              <w:rPr>
                <w:rFonts w:ascii="GHEA Grapalat" w:hAnsi="GHEA Grapalat" w:cs="Arial"/>
                <w:sz w:val="10"/>
                <w:szCs w:val="20"/>
                <w:lang w:val="hy-AM"/>
              </w:rPr>
            </w:pPr>
          </w:p>
        </w:tc>
        <w:tc>
          <w:tcPr>
            <w:tcW w:w="1102" w:type="dxa"/>
            <w:vMerge/>
            <w:vAlign w:val="center"/>
          </w:tcPr>
          <w:p w:rsidR="00265E29" w:rsidRPr="007446E7" w:rsidRDefault="00265E29" w:rsidP="00143376">
            <w:pPr>
              <w:rPr>
                <w:rFonts w:ascii="GHEA Grapalat" w:hAnsi="GHEA Grapalat" w:cs="Arial"/>
                <w:sz w:val="10"/>
                <w:szCs w:val="20"/>
                <w:lang w:val="hy-AM"/>
              </w:rPr>
            </w:pPr>
          </w:p>
        </w:tc>
        <w:tc>
          <w:tcPr>
            <w:tcW w:w="3119" w:type="dxa"/>
            <w:vMerge/>
            <w:vAlign w:val="center"/>
          </w:tcPr>
          <w:p w:rsidR="00265E29" w:rsidRPr="003D70C4" w:rsidRDefault="00265E29" w:rsidP="00143376">
            <w:pPr>
              <w:rPr>
                <w:rFonts w:ascii="GHEA Grapalat" w:hAnsi="GHEA Grapalat" w:cs="Calibri"/>
                <w:color w:val="000000"/>
                <w:sz w:val="10"/>
                <w:lang w:val="hy-AM"/>
              </w:rPr>
            </w:pPr>
          </w:p>
        </w:tc>
      </w:tr>
      <w:tr w:rsidR="00265E29" w:rsidRPr="00E1266B" w:rsidTr="00265E29">
        <w:trPr>
          <w:trHeight w:val="1006"/>
        </w:trPr>
        <w:tc>
          <w:tcPr>
            <w:tcW w:w="959" w:type="dxa"/>
          </w:tcPr>
          <w:p w:rsidR="00265E29" w:rsidRPr="00B41CFB" w:rsidRDefault="00265E29" w:rsidP="00E1266B">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E1266B">
            <w:pPr>
              <w:rPr>
                <w:rFonts w:ascii="GHEA Grapalat" w:hAnsi="GHEA Grapalat" w:cs="Arial"/>
                <w:color w:val="000000"/>
                <w:sz w:val="20"/>
                <w:szCs w:val="20"/>
                <w:lang w:val="hy-AM"/>
              </w:rPr>
            </w:pPr>
            <w:r>
              <w:rPr>
                <w:rFonts w:ascii="GHEA Grapalat" w:hAnsi="GHEA Grapalat" w:cs="Arial"/>
                <w:color w:val="000000"/>
                <w:sz w:val="20"/>
                <w:szCs w:val="20"/>
                <w:lang w:val="hy-AM"/>
              </w:rPr>
              <w:t>33141100</w:t>
            </w:r>
          </w:p>
        </w:tc>
        <w:tc>
          <w:tcPr>
            <w:tcW w:w="1416" w:type="dxa"/>
            <w:vAlign w:val="center"/>
          </w:tcPr>
          <w:p w:rsidR="00265E29" w:rsidRPr="009E56AB" w:rsidRDefault="00265E29" w:rsidP="00E1266B">
            <w:pPr>
              <w:rPr>
                <w:rFonts w:ascii="GHEA Grapalat" w:hAnsi="GHEA Grapalat" w:cs="Arial"/>
                <w:color w:val="000000"/>
                <w:sz w:val="18"/>
                <w:szCs w:val="20"/>
                <w:lang w:val="hy-AM"/>
              </w:rPr>
            </w:pPr>
            <w:r w:rsidRPr="009E56AB">
              <w:rPr>
                <w:rFonts w:ascii="GHEA Grapalat" w:hAnsi="GHEA Grapalat" w:cs="Arial"/>
                <w:color w:val="000000"/>
                <w:sz w:val="18"/>
                <w:szCs w:val="20"/>
                <w:lang w:val="hy-AM"/>
              </w:rPr>
              <w:t xml:space="preserve">Մաքրող խոզանակ </w:t>
            </w:r>
          </w:p>
        </w:tc>
        <w:tc>
          <w:tcPr>
            <w:tcW w:w="3687" w:type="dxa"/>
            <w:vAlign w:val="center"/>
          </w:tcPr>
          <w:p w:rsidR="00265E29" w:rsidRPr="009E56AB" w:rsidRDefault="00265E29" w:rsidP="00E1266B">
            <w:pPr>
              <w:jc w:val="center"/>
              <w:rPr>
                <w:rFonts w:ascii="GHEA Grapalat" w:hAnsi="GHEA Grapalat" w:cs="Arial"/>
                <w:color w:val="000000"/>
                <w:sz w:val="18"/>
                <w:szCs w:val="20"/>
                <w:lang w:val="hy-AM"/>
              </w:rPr>
            </w:pPr>
            <w:r w:rsidRPr="009E56AB">
              <w:rPr>
                <w:rFonts w:ascii="GHEA Grapalat" w:hAnsi="GHEA Grapalat" w:cs="Arial"/>
                <w:color w:val="000000"/>
                <w:sz w:val="18"/>
                <w:szCs w:val="20"/>
                <w:lang w:val="hy-AM"/>
              </w:rPr>
              <w:t xml:space="preserve">Մաքրող խոզանակ՝ նախատեսված էնդոսկոպների՝ ոչ պակաս, քան 2,8մմ տրամագիծ ունեցող  կանալների մաքրման համար։ </w:t>
            </w:r>
          </w:p>
          <w:p w:rsidR="00265E29" w:rsidRPr="009E56AB" w:rsidRDefault="00265E29" w:rsidP="009E56AB">
            <w:pPr>
              <w:jc w:val="center"/>
              <w:rPr>
                <w:rFonts w:ascii="GHEA Grapalat" w:hAnsi="GHEA Grapalat" w:cs="Arial"/>
                <w:color w:val="000000"/>
                <w:sz w:val="18"/>
                <w:szCs w:val="20"/>
                <w:lang w:val="hy-AM"/>
              </w:rPr>
            </w:pPr>
            <w:r w:rsidRPr="009E56AB">
              <w:rPr>
                <w:rFonts w:ascii="GHEA Grapalat" w:hAnsi="GHEA Grapalat" w:cs="Arial"/>
                <w:color w:val="000000"/>
                <w:sz w:val="18"/>
                <w:szCs w:val="20"/>
                <w:lang w:val="hy-AM"/>
              </w:rPr>
              <w:t xml:space="preserve">Խոզանակի գլխիկի տրամագիծը՝ ոչ պակաս, քան Խոզանակի ընդհանուր </w:t>
            </w:r>
            <w:r w:rsidRPr="009E56AB">
              <w:rPr>
                <w:rFonts w:ascii="GHEA Grapalat" w:hAnsi="GHEA Grapalat" w:cs="Arial"/>
                <w:color w:val="000000"/>
                <w:sz w:val="18"/>
                <w:szCs w:val="20"/>
                <w:lang w:val="hy-AM"/>
              </w:rPr>
              <w:lastRenderedPageBreak/>
              <w:t>երկարությունը լինի ոչ պակաս, քան 150մմ</w:t>
            </w:r>
          </w:p>
        </w:tc>
        <w:tc>
          <w:tcPr>
            <w:tcW w:w="992" w:type="dxa"/>
            <w:vAlign w:val="bottom"/>
          </w:tcPr>
          <w:p w:rsidR="00265E29" w:rsidRDefault="00265E29" w:rsidP="00E1266B">
            <w:pPr>
              <w:jc w:val="center"/>
              <w:rPr>
                <w:rFonts w:ascii="GHEA Grapalat" w:hAnsi="GHEA Grapalat" w:cs="Arial"/>
                <w:sz w:val="16"/>
                <w:szCs w:val="20"/>
                <w:lang w:val="hy-AM"/>
              </w:rPr>
            </w:pPr>
            <w:r>
              <w:rPr>
                <w:rFonts w:ascii="GHEA Grapalat" w:hAnsi="GHEA Grapalat" w:cs="Arial"/>
                <w:sz w:val="16"/>
                <w:szCs w:val="20"/>
                <w:lang w:val="hy-AM"/>
              </w:rPr>
              <w:lastRenderedPageBreak/>
              <w:t>հատ</w:t>
            </w:r>
          </w:p>
        </w:tc>
        <w:tc>
          <w:tcPr>
            <w:tcW w:w="992" w:type="dxa"/>
            <w:vAlign w:val="center"/>
          </w:tcPr>
          <w:p w:rsidR="00265E29" w:rsidRDefault="00265E29" w:rsidP="00E1266B">
            <w:pPr>
              <w:jc w:val="center"/>
              <w:rPr>
                <w:rFonts w:ascii="GHEA Grapalat" w:hAnsi="GHEA Grapalat" w:cs="Arial"/>
                <w:sz w:val="20"/>
                <w:szCs w:val="20"/>
                <w:lang w:val="hy-AM"/>
              </w:rPr>
            </w:pPr>
            <w:r>
              <w:rPr>
                <w:rFonts w:ascii="GHEA Grapalat" w:hAnsi="GHEA Grapalat" w:cs="Arial"/>
                <w:sz w:val="20"/>
                <w:szCs w:val="20"/>
                <w:lang w:val="hy-AM"/>
              </w:rPr>
              <w:t>10</w:t>
            </w:r>
          </w:p>
        </w:tc>
        <w:tc>
          <w:tcPr>
            <w:tcW w:w="1308" w:type="dxa"/>
            <w:vMerge/>
          </w:tcPr>
          <w:p w:rsidR="00265E29" w:rsidRPr="007446E7" w:rsidRDefault="00265E29" w:rsidP="00E1266B">
            <w:pPr>
              <w:jc w:val="center"/>
              <w:rPr>
                <w:rFonts w:ascii="GHEA Grapalat" w:hAnsi="GHEA Grapalat" w:cs="Arial"/>
                <w:sz w:val="10"/>
                <w:szCs w:val="20"/>
                <w:lang w:val="hy-AM"/>
              </w:rPr>
            </w:pPr>
          </w:p>
        </w:tc>
        <w:tc>
          <w:tcPr>
            <w:tcW w:w="1102" w:type="dxa"/>
            <w:vMerge/>
            <w:vAlign w:val="center"/>
          </w:tcPr>
          <w:p w:rsidR="00265E29" w:rsidRPr="007446E7" w:rsidRDefault="00265E29" w:rsidP="00E1266B">
            <w:pPr>
              <w:rPr>
                <w:rFonts w:ascii="GHEA Grapalat" w:hAnsi="GHEA Grapalat" w:cs="Arial"/>
                <w:sz w:val="10"/>
                <w:szCs w:val="20"/>
                <w:lang w:val="hy-AM"/>
              </w:rPr>
            </w:pPr>
          </w:p>
        </w:tc>
        <w:tc>
          <w:tcPr>
            <w:tcW w:w="3119" w:type="dxa"/>
            <w:vMerge/>
            <w:vAlign w:val="center"/>
          </w:tcPr>
          <w:p w:rsidR="00265E29" w:rsidRPr="003D70C4" w:rsidRDefault="00265E29" w:rsidP="00E1266B">
            <w:pPr>
              <w:rPr>
                <w:rFonts w:ascii="GHEA Grapalat" w:hAnsi="GHEA Grapalat" w:cs="Calibri"/>
                <w:color w:val="000000"/>
                <w:sz w:val="10"/>
                <w:lang w:val="hy-AM"/>
              </w:rPr>
            </w:pPr>
          </w:p>
        </w:tc>
      </w:tr>
      <w:tr w:rsidR="00265E29" w:rsidRPr="00065859" w:rsidTr="00265E29">
        <w:trPr>
          <w:trHeight w:val="1006"/>
        </w:trPr>
        <w:tc>
          <w:tcPr>
            <w:tcW w:w="959" w:type="dxa"/>
          </w:tcPr>
          <w:p w:rsidR="00265E29" w:rsidRPr="00B41CFB" w:rsidRDefault="00265E29" w:rsidP="008706E5">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8706E5">
            <w:pPr>
              <w:rPr>
                <w:rFonts w:ascii="GHEA Grapalat" w:hAnsi="GHEA Grapalat" w:cs="Arial"/>
                <w:color w:val="000000"/>
                <w:sz w:val="20"/>
                <w:szCs w:val="20"/>
                <w:lang w:val="hy-AM"/>
              </w:rPr>
            </w:pPr>
            <w:r>
              <w:rPr>
                <w:rFonts w:ascii="GHEA Grapalat" w:hAnsi="GHEA Grapalat" w:cs="Arial"/>
                <w:color w:val="000000"/>
                <w:sz w:val="20"/>
                <w:szCs w:val="20"/>
                <w:lang w:val="hy-AM"/>
              </w:rPr>
              <w:t>33141100</w:t>
            </w:r>
          </w:p>
        </w:tc>
        <w:tc>
          <w:tcPr>
            <w:tcW w:w="1416" w:type="dxa"/>
            <w:vAlign w:val="center"/>
          </w:tcPr>
          <w:p w:rsidR="00265E29" w:rsidRDefault="00265E29" w:rsidP="008706E5">
            <w:pPr>
              <w:jc w:val="center"/>
              <w:rPr>
                <w:rFonts w:ascii="GHEA Grapalat" w:hAnsi="GHEA Grapalat" w:cs="Arial"/>
                <w:color w:val="000000"/>
                <w:sz w:val="18"/>
                <w:szCs w:val="20"/>
                <w:lang w:val="hy-AM"/>
              </w:rPr>
            </w:pPr>
            <w:r>
              <w:rPr>
                <w:rFonts w:ascii="GHEA Grapalat" w:hAnsi="GHEA Grapalat" w:cs="Arial"/>
                <w:color w:val="000000"/>
                <w:sz w:val="18"/>
                <w:szCs w:val="20"/>
                <w:lang w:val="hy-AM"/>
              </w:rPr>
              <w:t>Գիպսի մկրատ</w:t>
            </w:r>
          </w:p>
        </w:tc>
        <w:tc>
          <w:tcPr>
            <w:tcW w:w="3687" w:type="dxa"/>
            <w:vAlign w:val="center"/>
          </w:tcPr>
          <w:p w:rsidR="00265E29" w:rsidRPr="00CF4132" w:rsidRDefault="00265E29" w:rsidP="008706E5">
            <w:pPr>
              <w:pStyle w:val="af0"/>
              <w:shd w:val="clear" w:color="auto" w:fill="FFFFFF"/>
              <w:spacing w:before="0" w:beforeAutospacing="0" w:after="0" w:afterAutospacing="0"/>
              <w:rPr>
                <w:rFonts w:ascii="GHEA Grapalat" w:eastAsiaTheme="minorEastAsia" w:hAnsi="GHEA Grapalat" w:cstheme="minorBidi"/>
                <w:sz w:val="18"/>
                <w:szCs w:val="16"/>
                <w:lang w:val="hy-AM"/>
              </w:rPr>
            </w:pPr>
            <w:r>
              <w:rPr>
                <w:rFonts w:ascii="GHEA Grapalat" w:eastAsiaTheme="minorEastAsia" w:hAnsi="GHEA Grapalat" w:cstheme="minorBidi"/>
                <w:sz w:val="18"/>
                <w:szCs w:val="16"/>
                <w:lang w:val="hy-AM"/>
              </w:rPr>
              <w:t>Մկրատ՝ նախատեսված գիպսե գործվածքներ կտրելու համար , բժշկական նպատակներով</w:t>
            </w:r>
          </w:p>
        </w:tc>
        <w:tc>
          <w:tcPr>
            <w:tcW w:w="992" w:type="dxa"/>
            <w:vAlign w:val="bottom"/>
          </w:tcPr>
          <w:p w:rsidR="00265E29" w:rsidRDefault="00265E29" w:rsidP="008706E5">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265E29" w:rsidRDefault="00265E29" w:rsidP="008706E5">
            <w:pPr>
              <w:jc w:val="center"/>
              <w:rPr>
                <w:rFonts w:ascii="GHEA Grapalat" w:hAnsi="GHEA Grapalat" w:cs="Arial"/>
                <w:sz w:val="20"/>
                <w:szCs w:val="20"/>
                <w:lang w:val="hy-AM"/>
              </w:rPr>
            </w:pPr>
            <w:r>
              <w:rPr>
                <w:rFonts w:ascii="GHEA Grapalat" w:hAnsi="GHEA Grapalat" w:cs="Arial"/>
                <w:sz w:val="20"/>
                <w:szCs w:val="20"/>
                <w:lang w:val="hy-AM"/>
              </w:rPr>
              <w:t>5</w:t>
            </w:r>
          </w:p>
        </w:tc>
        <w:tc>
          <w:tcPr>
            <w:tcW w:w="1308" w:type="dxa"/>
            <w:vMerge/>
          </w:tcPr>
          <w:p w:rsidR="00265E29" w:rsidRPr="00065859" w:rsidRDefault="00265E29" w:rsidP="008706E5">
            <w:pPr>
              <w:jc w:val="center"/>
              <w:rPr>
                <w:rFonts w:ascii="GHEA Grapalat" w:hAnsi="GHEA Grapalat" w:cs="Arial"/>
                <w:sz w:val="10"/>
                <w:szCs w:val="20"/>
                <w:lang w:val="hy-AM"/>
              </w:rPr>
            </w:pPr>
          </w:p>
        </w:tc>
        <w:tc>
          <w:tcPr>
            <w:tcW w:w="1102" w:type="dxa"/>
            <w:vMerge/>
            <w:vAlign w:val="center"/>
          </w:tcPr>
          <w:p w:rsidR="00265E29" w:rsidRPr="00065859" w:rsidRDefault="00265E29" w:rsidP="008706E5">
            <w:pPr>
              <w:rPr>
                <w:rFonts w:ascii="GHEA Grapalat" w:hAnsi="GHEA Grapalat" w:cs="Arial"/>
                <w:sz w:val="10"/>
                <w:szCs w:val="20"/>
                <w:lang w:val="hy-AM"/>
              </w:rPr>
            </w:pPr>
          </w:p>
        </w:tc>
        <w:tc>
          <w:tcPr>
            <w:tcW w:w="3119" w:type="dxa"/>
            <w:vMerge/>
            <w:vAlign w:val="center"/>
          </w:tcPr>
          <w:p w:rsidR="00265E29" w:rsidRPr="003D70C4" w:rsidRDefault="00265E29" w:rsidP="008706E5">
            <w:pPr>
              <w:rPr>
                <w:rFonts w:ascii="GHEA Grapalat" w:hAnsi="GHEA Grapalat" w:cs="Calibri"/>
                <w:color w:val="000000"/>
                <w:sz w:val="10"/>
                <w:lang w:val="hy-AM"/>
              </w:rPr>
            </w:pPr>
          </w:p>
        </w:tc>
      </w:tr>
      <w:tr w:rsidR="00265E29" w:rsidRPr="003D70C4" w:rsidTr="00265E29">
        <w:trPr>
          <w:trHeight w:val="1006"/>
        </w:trPr>
        <w:tc>
          <w:tcPr>
            <w:tcW w:w="959" w:type="dxa"/>
          </w:tcPr>
          <w:p w:rsidR="00265E29" w:rsidRPr="00B41CFB" w:rsidRDefault="00265E29" w:rsidP="008706E5">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3D70C4" w:rsidRDefault="00265E29" w:rsidP="008706E5">
            <w:pPr>
              <w:rPr>
                <w:rFonts w:ascii="Calibri" w:hAnsi="Calibri" w:cs="Calibri"/>
                <w:sz w:val="16"/>
              </w:rPr>
            </w:pPr>
            <w:r w:rsidRPr="003D70C4">
              <w:rPr>
                <w:rFonts w:ascii="Calibri" w:hAnsi="Calibri" w:cs="Calibri"/>
                <w:sz w:val="16"/>
              </w:rPr>
              <w:t>33141211</w:t>
            </w:r>
          </w:p>
        </w:tc>
        <w:tc>
          <w:tcPr>
            <w:tcW w:w="1416" w:type="dxa"/>
            <w:vAlign w:val="center"/>
          </w:tcPr>
          <w:p w:rsidR="00265E29" w:rsidRPr="000F6308" w:rsidRDefault="00265E29" w:rsidP="008706E5">
            <w:pPr>
              <w:rPr>
                <w:rFonts w:ascii="Sylfaen" w:hAnsi="Sylfaen" w:cs="Sylfaen"/>
                <w:sz w:val="18"/>
                <w:szCs w:val="18"/>
                <w:lang w:val="hy-AM"/>
              </w:rPr>
            </w:pPr>
            <w:r>
              <w:rPr>
                <w:rFonts w:ascii="Sylfaen" w:hAnsi="Sylfaen" w:cs="Sylfaen"/>
                <w:sz w:val="18"/>
                <w:szCs w:val="18"/>
                <w:lang w:val="hy-AM"/>
              </w:rPr>
              <w:t>Գոգնոց պացիենտի համար</w:t>
            </w:r>
          </w:p>
        </w:tc>
        <w:tc>
          <w:tcPr>
            <w:tcW w:w="3687" w:type="dxa"/>
            <w:vAlign w:val="center"/>
          </w:tcPr>
          <w:p w:rsidR="00265E29" w:rsidRPr="00CF4132" w:rsidRDefault="00265E29" w:rsidP="008706E5">
            <w:pPr>
              <w:pStyle w:val="af0"/>
              <w:shd w:val="clear" w:color="auto" w:fill="FFFFFF"/>
              <w:spacing w:before="0" w:beforeAutospacing="0" w:after="0" w:afterAutospacing="0"/>
              <w:rPr>
                <w:rFonts w:ascii="GHEA Grapalat" w:eastAsiaTheme="minorEastAsia" w:hAnsi="GHEA Grapalat" w:cstheme="minorBidi"/>
                <w:sz w:val="18"/>
                <w:szCs w:val="16"/>
                <w:lang w:val="hy-AM"/>
              </w:rPr>
            </w:pPr>
            <w:r>
              <w:rPr>
                <w:rFonts w:ascii="Sylfaen" w:hAnsi="Sylfaen" w:cs="Sylfaen"/>
                <w:sz w:val="18"/>
                <w:szCs w:val="18"/>
                <w:lang w:val="hy-AM"/>
              </w:rPr>
              <w:t>Գոգնոց պացիենտի համար</w:t>
            </w:r>
          </w:p>
        </w:tc>
        <w:tc>
          <w:tcPr>
            <w:tcW w:w="992" w:type="dxa"/>
            <w:vAlign w:val="bottom"/>
          </w:tcPr>
          <w:p w:rsidR="00265E29" w:rsidRDefault="00265E29" w:rsidP="008706E5">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265E29" w:rsidRDefault="00265E29" w:rsidP="008706E5">
            <w:pPr>
              <w:jc w:val="center"/>
              <w:rPr>
                <w:rFonts w:ascii="GHEA Grapalat" w:hAnsi="GHEA Grapalat" w:cs="Arial"/>
                <w:sz w:val="20"/>
                <w:szCs w:val="20"/>
                <w:lang w:val="hy-AM"/>
              </w:rPr>
            </w:pPr>
            <w:r>
              <w:rPr>
                <w:rFonts w:ascii="GHEA Grapalat" w:hAnsi="GHEA Grapalat" w:cs="Arial"/>
                <w:sz w:val="20"/>
                <w:szCs w:val="20"/>
                <w:lang w:val="hy-AM"/>
              </w:rPr>
              <w:t>1000</w:t>
            </w:r>
          </w:p>
        </w:tc>
        <w:tc>
          <w:tcPr>
            <w:tcW w:w="1308" w:type="dxa"/>
            <w:vMerge/>
          </w:tcPr>
          <w:p w:rsidR="00265E29" w:rsidRPr="003D70C4" w:rsidRDefault="00265E29" w:rsidP="008706E5">
            <w:pPr>
              <w:jc w:val="center"/>
              <w:rPr>
                <w:rFonts w:ascii="GHEA Grapalat" w:hAnsi="GHEA Grapalat" w:cs="Arial"/>
                <w:sz w:val="10"/>
                <w:szCs w:val="20"/>
              </w:rPr>
            </w:pPr>
          </w:p>
        </w:tc>
        <w:tc>
          <w:tcPr>
            <w:tcW w:w="1102" w:type="dxa"/>
            <w:vMerge/>
            <w:vAlign w:val="center"/>
          </w:tcPr>
          <w:p w:rsidR="00265E29" w:rsidRPr="003D70C4" w:rsidRDefault="00265E29" w:rsidP="008706E5">
            <w:pPr>
              <w:rPr>
                <w:rFonts w:ascii="GHEA Grapalat" w:hAnsi="GHEA Grapalat" w:cs="Arial"/>
                <w:sz w:val="10"/>
                <w:szCs w:val="20"/>
              </w:rPr>
            </w:pPr>
          </w:p>
        </w:tc>
        <w:tc>
          <w:tcPr>
            <w:tcW w:w="3119" w:type="dxa"/>
            <w:vMerge/>
            <w:vAlign w:val="center"/>
          </w:tcPr>
          <w:p w:rsidR="00265E29" w:rsidRPr="003D70C4" w:rsidRDefault="00265E29" w:rsidP="008706E5">
            <w:pPr>
              <w:rPr>
                <w:rFonts w:ascii="GHEA Grapalat" w:hAnsi="GHEA Grapalat" w:cs="Calibri"/>
                <w:color w:val="000000"/>
                <w:sz w:val="10"/>
                <w:lang w:val="hy-AM"/>
              </w:rPr>
            </w:pPr>
          </w:p>
        </w:tc>
      </w:tr>
      <w:tr w:rsidR="00265E29" w:rsidRPr="003D70C4" w:rsidTr="00265E29">
        <w:trPr>
          <w:trHeight w:val="1006"/>
        </w:trPr>
        <w:tc>
          <w:tcPr>
            <w:tcW w:w="959" w:type="dxa"/>
          </w:tcPr>
          <w:p w:rsidR="00265E29" w:rsidRPr="00B41CFB" w:rsidRDefault="00265E29" w:rsidP="008706E5">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8706E5">
            <w:pPr>
              <w:rPr>
                <w:rFonts w:ascii="GHEA Grapalat" w:hAnsi="GHEA Grapalat" w:cs="Arial"/>
                <w:color w:val="000000"/>
                <w:sz w:val="20"/>
                <w:szCs w:val="20"/>
                <w:lang w:val="hy-AM"/>
              </w:rPr>
            </w:pPr>
            <w:r>
              <w:rPr>
                <w:rFonts w:ascii="GHEA Grapalat" w:hAnsi="GHEA Grapalat" w:cs="Arial"/>
                <w:color w:val="000000"/>
                <w:sz w:val="20"/>
                <w:szCs w:val="20"/>
                <w:lang w:val="hy-AM"/>
              </w:rPr>
              <w:t>33771200</w:t>
            </w:r>
          </w:p>
        </w:tc>
        <w:tc>
          <w:tcPr>
            <w:tcW w:w="1416" w:type="dxa"/>
            <w:vAlign w:val="center"/>
          </w:tcPr>
          <w:p w:rsidR="00265E29" w:rsidRPr="000F6308" w:rsidRDefault="00265E29" w:rsidP="008706E5">
            <w:pPr>
              <w:jc w:val="center"/>
              <w:rPr>
                <w:rFonts w:ascii="Sylfaen" w:hAnsi="Sylfaen" w:cs="Sylfaen"/>
                <w:sz w:val="18"/>
                <w:szCs w:val="18"/>
                <w:lang w:val="hy-AM"/>
              </w:rPr>
            </w:pPr>
            <w:r>
              <w:rPr>
                <w:rFonts w:ascii="Sylfaen" w:hAnsi="Sylfaen" w:cs="Sylfaen"/>
                <w:sz w:val="18"/>
                <w:szCs w:val="18"/>
                <w:lang w:val="af-ZA"/>
              </w:rPr>
              <w:t>Քթի սպունգային  տամպոն  10*2,0</w:t>
            </w:r>
          </w:p>
        </w:tc>
        <w:tc>
          <w:tcPr>
            <w:tcW w:w="3687" w:type="dxa"/>
            <w:vAlign w:val="center"/>
          </w:tcPr>
          <w:p w:rsidR="00265E29" w:rsidRPr="000F6308" w:rsidRDefault="00265E29" w:rsidP="008706E5">
            <w:pPr>
              <w:jc w:val="center"/>
              <w:rPr>
                <w:rFonts w:ascii="Sylfaen" w:hAnsi="Sylfaen" w:cs="Sylfaen"/>
                <w:sz w:val="18"/>
                <w:szCs w:val="18"/>
                <w:lang w:val="hy-AM"/>
              </w:rPr>
            </w:pPr>
            <w:r>
              <w:rPr>
                <w:rFonts w:ascii="Sylfaen" w:hAnsi="Sylfaen" w:cs="Sylfaen"/>
                <w:sz w:val="18"/>
                <w:szCs w:val="18"/>
                <w:lang w:val="af-ZA"/>
              </w:rPr>
              <w:t>Քթի սպունգային  տամպոն  10*2,0</w:t>
            </w:r>
          </w:p>
        </w:tc>
        <w:tc>
          <w:tcPr>
            <w:tcW w:w="992" w:type="dxa"/>
            <w:vAlign w:val="bottom"/>
          </w:tcPr>
          <w:p w:rsidR="00265E29" w:rsidRDefault="00265E29" w:rsidP="008706E5">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265E29" w:rsidRDefault="00265E29" w:rsidP="008706E5">
            <w:pPr>
              <w:jc w:val="center"/>
              <w:rPr>
                <w:rFonts w:ascii="GHEA Grapalat" w:hAnsi="GHEA Grapalat" w:cs="Arial"/>
                <w:sz w:val="20"/>
                <w:szCs w:val="20"/>
                <w:lang w:val="hy-AM"/>
              </w:rPr>
            </w:pPr>
            <w:r>
              <w:rPr>
                <w:rFonts w:ascii="GHEA Grapalat" w:hAnsi="GHEA Grapalat" w:cs="Arial"/>
                <w:sz w:val="20"/>
                <w:szCs w:val="20"/>
                <w:lang w:val="hy-AM"/>
              </w:rPr>
              <w:t>400</w:t>
            </w:r>
          </w:p>
        </w:tc>
        <w:tc>
          <w:tcPr>
            <w:tcW w:w="1308" w:type="dxa"/>
            <w:vMerge/>
          </w:tcPr>
          <w:p w:rsidR="00265E29" w:rsidRPr="003D70C4" w:rsidRDefault="00265E29" w:rsidP="008706E5">
            <w:pPr>
              <w:jc w:val="center"/>
              <w:rPr>
                <w:rFonts w:ascii="GHEA Grapalat" w:hAnsi="GHEA Grapalat" w:cs="Arial"/>
                <w:sz w:val="10"/>
                <w:szCs w:val="20"/>
              </w:rPr>
            </w:pPr>
          </w:p>
        </w:tc>
        <w:tc>
          <w:tcPr>
            <w:tcW w:w="1102" w:type="dxa"/>
            <w:vMerge/>
            <w:vAlign w:val="center"/>
          </w:tcPr>
          <w:p w:rsidR="00265E29" w:rsidRPr="003D70C4" w:rsidRDefault="00265E29" w:rsidP="008706E5">
            <w:pPr>
              <w:rPr>
                <w:rFonts w:ascii="GHEA Grapalat" w:hAnsi="GHEA Grapalat" w:cs="Arial"/>
                <w:sz w:val="10"/>
                <w:szCs w:val="20"/>
              </w:rPr>
            </w:pPr>
          </w:p>
        </w:tc>
        <w:tc>
          <w:tcPr>
            <w:tcW w:w="3119" w:type="dxa"/>
            <w:vMerge/>
            <w:vAlign w:val="center"/>
          </w:tcPr>
          <w:p w:rsidR="00265E29" w:rsidRPr="003D70C4" w:rsidRDefault="00265E29" w:rsidP="008706E5">
            <w:pPr>
              <w:rPr>
                <w:rFonts w:ascii="GHEA Grapalat" w:hAnsi="GHEA Grapalat" w:cs="Calibri"/>
                <w:color w:val="000000"/>
                <w:sz w:val="10"/>
                <w:lang w:val="hy-AM"/>
              </w:rPr>
            </w:pPr>
          </w:p>
        </w:tc>
      </w:tr>
      <w:tr w:rsidR="00265E29" w:rsidRPr="00BF1A73" w:rsidTr="00265E29">
        <w:trPr>
          <w:trHeight w:val="1006"/>
        </w:trPr>
        <w:tc>
          <w:tcPr>
            <w:tcW w:w="959" w:type="dxa"/>
          </w:tcPr>
          <w:p w:rsidR="00265E29" w:rsidRPr="00B41CFB" w:rsidRDefault="00265E29" w:rsidP="008706E5">
            <w:pPr>
              <w:pStyle w:val="a3"/>
              <w:numPr>
                <w:ilvl w:val="0"/>
                <w:numId w:val="10"/>
              </w:numPr>
              <w:spacing w:after="0" w:line="240" w:lineRule="auto"/>
              <w:jc w:val="center"/>
              <w:rPr>
                <w:rFonts w:ascii="GHEA Grapalat" w:hAnsi="GHEA Grapalat"/>
                <w:sz w:val="20"/>
                <w:szCs w:val="16"/>
                <w:lang w:val="hy-AM"/>
              </w:rPr>
            </w:pPr>
          </w:p>
        </w:tc>
        <w:tc>
          <w:tcPr>
            <w:tcW w:w="1559" w:type="dxa"/>
            <w:vAlign w:val="bottom"/>
          </w:tcPr>
          <w:p w:rsidR="00265E29" w:rsidRPr="00533D13" w:rsidRDefault="00265E29" w:rsidP="008706E5">
            <w:pPr>
              <w:rPr>
                <w:rFonts w:ascii="GHEA Grapalat" w:hAnsi="GHEA Grapalat" w:cs="Arial"/>
                <w:color w:val="000000"/>
                <w:sz w:val="20"/>
                <w:szCs w:val="20"/>
                <w:lang w:val="hy-AM"/>
              </w:rPr>
            </w:pPr>
            <w:r>
              <w:rPr>
                <w:rFonts w:ascii="GHEA Grapalat" w:hAnsi="GHEA Grapalat" w:cs="Arial"/>
                <w:color w:val="000000"/>
                <w:sz w:val="20"/>
                <w:szCs w:val="20"/>
                <w:lang w:val="hy-AM"/>
              </w:rPr>
              <w:t>33691162</w:t>
            </w:r>
          </w:p>
        </w:tc>
        <w:tc>
          <w:tcPr>
            <w:tcW w:w="1416" w:type="dxa"/>
            <w:vAlign w:val="center"/>
          </w:tcPr>
          <w:p w:rsidR="00265E29" w:rsidRPr="008706E5" w:rsidRDefault="00265E29" w:rsidP="008706E5">
            <w:pPr>
              <w:jc w:val="center"/>
              <w:rPr>
                <w:rFonts w:ascii="GHEA Grapalat" w:hAnsi="GHEA Grapalat" w:cs="Arial"/>
                <w:color w:val="000000"/>
                <w:sz w:val="18"/>
                <w:szCs w:val="20"/>
                <w:lang w:val="hy-AM"/>
              </w:rPr>
            </w:pPr>
            <w:r w:rsidRPr="008706E5">
              <w:rPr>
                <w:rFonts w:ascii="GHEA Grapalat" w:hAnsi="GHEA Grapalat" w:cs="Arial"/>
                <w:color w:val="000000"/>
                <w:sz w:val="18"/>
                <w:szCs w:val="20"/>
                <w:lang w:val="hy-AM"/>
              </w:rPr>
              <w:t>Հելիկոբակտեր պիլորի /արագ ուրեազային թեստ գաստրոսկոպիայի համար/</w:t>
            </w:r>
          </w:p>
        </w:tc>
        <w:tc>
          <w:tcPr>
            <w:tcW w:w="3687" w:type="dxa"/>
            <w:vAlign w:val="center"/>
          </w:tcPr>
          <w:p w:rsidR="00265E29" w:rsidRPr="004E7985" w:rsidRDefault="00265E29" w:rsidP="008706E5">
            <w:pPr>
              <w:jc w:val="center"/>
              <w:rPr>
                <w:rFonts w:ascii="GHEA Grapalat" w:hAnsi="GHEA Grapalat" w:cs="Arial"/>
                <w:color w:val="000000"/>
                <w:sz w:val="18"/>
                <w:szCs w:val="20"/>
                <w:lang w:val="hy-AM"/>
              </w:rPr>
            </w:pPr>
            <w:r w:rsidRPr="008706E5">
              <w:rPr>
                <w:rFonts w:ascii="GHEA Grapalat" w:hAnsi="GHEA Grapalat" w:cs="Arial"/>
                <w:color w:val="000000"/>
                <w:sz w:val="18"/>
                <w:szCs w:val="20"/>
                <w:lang w:val="hy-AM"/>
              </w:rPr>
              <w:t>Հելիկոբակտեր պիլորի /արագ ուրեազային թեստ գաստրոսկոպիայի համար/</w:t>
            </w:r>
          </w:p>
        </w:tc>
        <w:tc>
          <w:tcPr>
            <w:tcW w:w="992" w:type="dxa"/>
            <w:vAlign w:val="bottom"/>
          </w:tcPr>
          <w:p w:rsidR="00265E29" w:rsidRDefault="00265E29" w:rsidP="008706E5">
            <w:pPr>
              <w:jc w:val="center"/>
              <w:rPr>
                <w:rFonts w:ascii="GHEA Grapalat" w:hAnsi="GHEA Grapalat" w:cs="Arial"/>
                <w:sz w:val="16"/>
                <w:szCs w:val="20"/>
                <w:lang w:val="hy-AM"/>
              </w:rPr>
            </w:pPr>
            <w:r>
              <w:rPr>
                <w:rFonts w:ascii="GHEA Grapalat" w:hAnsi="GHEA Grapalat" w:cs="Arial"/>
                <w:sz w:val="16"/>
                <w:szCs w:val="20"/>
                <w:lang w:val="hy-AM"/>
              </w:rPr>
              <w:t>թեստ</w:t>
            </w:r>
          </w:p>
        </w:tc>
        <w:tc>
          <w:tcPr>
            <w:tcW w:w="992" w:type="dxa"/>
            <w:vAlign w:val="center"/>
          </w:tcPr>
          <w:p w:rsidR="00265E29" w:rsidRDefault="00265E29" w:rsidP="008706E5">
            <w:pPr>
              <w:jc w:val="center"/>
              <w:rPr>
                <w:rFonts w:ascii="GHEA Grapalat" w:hAnsi="GHEA Grapalat" w:cs="Arial"/>
                <w:sz w:val="20"/>
                <w:szCs w:val="20"/>
                <w:lang w:val="hy-AM"/>
              </w:rPr>
            </w:pPr>
            <w:r>
              <w:rPr>
                <w:rFonts w:ascii="GHEA Grapalat" w:hAnsi="GHEA Grapalat" w:cs="Arial"/>
                <w:sz w:val="20"/>
                <w:szCs w:val="20"/>
                <w:lang w:val="hy-AM"/>
              </w:rPr>
              <w:t>150</w:t>
            </w:r>
          </w:p>
        </w:tc>
        <w:tc>
          <w:tcPr>
            <w:tcW w:w="1308" w:type="dxa"/>
            <w:vMerge/>
          </w:tcPr>
          <w:p w:rsidR="00265E29" w:rsidRPr="00BF1A73" w:rsidRDefault="00265E29" w:rsidP="008706E5">
            <w:pPr>
              <w:jc w:val="center"/>
              <w:rPr>
                <w:rFonts w:ascii="GHEA Grapalat" w:hAnsi="GHEA Grapalat" w:cs="Arial"/>
                <w:sz w:val="10"/>
                <w:szCs w:val="20"/>
                <w:lang w:val="hy-AM"/>
              </w:rPr>
            </w:pPr>
          </w:p>
        </w:tc>
        <w:tc>
          <w:tcPr>
            <w:tcW w:w="1102" w:type="dxa"/>
            <w:vMerge/>
            <w:vAlign w:val="center"/>
          </w:tcPr>
          <w:p w:rsidR="00265E29" w:rsidRPr="00BF1A73" w:rsidRDefault="00265E29" w:rsidP="008706E5">
            <w:pPr>
              <w:rPr>
                <w:rFonts w:ascii="GHEA Grapalat" w:hAnsi="GHEA Grapalat" w:cs="Arial"/>
                <w:sz w:val="10"/>
                <w:szCs w:val="20"/>
                <w:lang w:val="hy-AM"/>
              </w:rPr>
            </w:pPr>
          </w:p>
        </w:tc>
        <w:tc>
          <w:tcPr>
            <w:tcW w:w="3119" w:type="dxa"/>
            <w:vMerge/>
            <w:vAlign w:val="center"/>
          </w:tcPr>
          <w:p w:rsidR="00265E29" w:rsidRPr="003D70C4" w:rsidRDefault="00265E29" w:rsidP="008706E5">
            <w:pPr>
              <w:rPr>
                <w:rFonts w:ascii="GHEA Grapalat" w:hAnsi="GHEA Grapalat" w:cs="Calibri"/>
                <w:color w:val="000000"/>
                <w:sz w:val="10"/>
                <w:lang w:val="hy-AM"/>
              </w:rPr>
            </w:pPr>
          </w:p>
        </w:tc>
      </w:tr>
    </w:tbl>
    <w:p w:rsidR="009F6C57" w:rsidRPr="003D70C4" w:rsidRDefault="009F6C57" w:rsidP="00676211">
      <w:pPr>
        <w:tabs>
          <w:tab w:val="left" w:pos="3000"/>
        </w:tabs>
        <w:rPr>
          <w:rFonts w:ascii="GHEA Grapalat" w:hAnsi="GHEA Grapalat"/>
          <w:b/>
          <w:sz w:val="18"/>
          <w:szCs w:val="24"/>
          <w:lang w:val="es-ES"/>
        </w:rPr>
      </w:pPr>
    </w:p>
    <w:p w:rsidR="00C61615" w:rsidRDefault="00C61615" w:rsidP="00C61615">
      <w:pPr>
        <w:framePr w:w="14913" w:wrap="auto" w:hAnchor="text" w:x="567"/>
        <w:rPr>
          <w:rFonts w:ascii="GHEA Grapalat" w:hAnsi="GHEA Grapalat"/>
          <w:b/>
          <w:sz w:val="14"/>
          <w:lang w:val="hy-AM"/>
        </w:rPr>
      </w:pPr>
    </w:p>
    <w:p w:rsidR="00BF1A73" w:rsidRPr="003D70C4" w:rsidRDefault="00BF1A73" w:rsidP="00C61615">
      <w:pPr>
        <w:framePr w:w="14913" w:wrap="auto" w:hAnchor="text" w:x="567"/>
        <w:rPr>
          <w:rFonts w:ascii="GHEA Grapalat" w:hAnsi="GHEA Grapalat"/>
          <w:b/>
          <w:sz w:val="14"/>
          <w:lang w:val="hy-AM"/>
        </w:rPr>
        <w:sectPr w:rsidR="00BF1A73" w:rsidRPr="003D70C4" w:rsidSect="009D2E49">
          <w:pgSz w:w="15840" w:h="12240" w:orient="landscape"/>
          <w:pgMar w:top="720" w:right="284" w:bottom="1440" w:left="284" w:header="720" w:footer="720" w:gutter="0"/>
          <w:cols w:space="720"/>
          <w:docGrid w:linePitch="360"/>
        </w:sectPr>
      </w:pPr>
    </w:p>
    <w:p w:rsidR="009E56AB" w:rsidRPr="005A037B" w:rsidRDefault="009E56AB" w:rsidP="009E56AB">
      <w:pPr>
        <w:jc w:val="both"/>
        <w:rPr>
          <w:rFonts w:ascii="GHEA Grapalat" w:hAnsi="GHEA Grapalat" w:cs="Calibri"/>
          <w:b/>
          <w:sz w:val="20"/>
          <w:szCs w:val="20"/>
          <w:lang w:val="hy-AM"/>
        </w:rPr>
      </w:pPr>
      <w:r w:rsidRPr="005A037B">
        <w:rPr>
          <w:rFonts w:ascii="GHEA Grapalat" w:hAnsi="GHEA Grapalat"/>
          <w:b/>
          <w:sz w:val="20"/>
          <w:szCs w:val="20"/>
          <w:u w:val="single"/>
          <w:lang w:val="hy-AM"/>
        </w:rPr>
        <w:lastRenderedPageBreak/>
        <w:t>ԾԱՆՈԹՈՒԹՅՈՒՆ</w:t>
      </w:r>
      <w:r w:rsidRPr="005A037B">
        <w:rPr>
          <w:rFonts w:ascii="GHEA Grapalat" w:hAnsi="GHEA Grapalat"/>
          <w:b/>
          <w:sz w:val="20"/>
          <w:szCs w:val="20"/>
          <w:u w:val="single"/>
          <w:lang w:val="es-ES"/>
        </w:rPr>
        <w:t xml:space="preserve">:  </w:t>
      </w:r>
      <w:r w:rsidRPr="005A037B">
        <w:rPr>
          <w:rFonts w:ascii="GHEA Grapalat" w:hAnsi="GHEA Grapalat" w:cs="Calibri"/>
          <w:b/>
          <w:sz w:val="20"/>
          <w:szCs w:val="20"/>
          <w:lang w:val="hy-AM"/>
        </w:rPr>
        <w:t>**ապրանքի պիտանիության ժամկետները գնորդին հանձնման պահին պետք է լինեն հետևյալը`</w:t>
      </w:r>
    </w:p>
    <w:p w:rsidR="009E56AB" w:rsidRPr="0035416F" w:rsidRDefault="009E56AB" w:rsidP="009E56AB">
      <w:pPr>
        <w:spacing w:after="0" w:line="240" w:lineRule="auto"/>
        <w:ind w:firstLine="375"/>
        <w:rPr>
          <w:rFonts w:ascii="GHEA Grapalat" w:hAnsi="GHEA Grapalat" w:cs="Calibri"/>
          <w:b/>
          <w:sz w:val="20"/>
          <w:szCs w:val="20"/>
          <w:lang w:val="hy-AM"/>
        </w:rPr>
      </w:pPr>
      <w:r w:rsidRPr="0035416F">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9E56AB" w:rsidRPr="0035416F" w:rsidRDefault="009E56AB" w:rsidP="009E56AB">
      <w:pPr>
        <w:spacing w:after="0" w:line="240" w:lineRule="auto"/>
        <w:ind w:firstLine="375"/>
        <w:rPr>
          <w:rFonts w:ascii="GHEA Grapalat" w:hAnsi="GHEA Grapalat" w:cs="Calibri"/>
          <w:b/>
          <w:sz w:val="20"/>
          <w:szCs w:val="20"/>
          <w:lang w:val="hy-AM"/>
        </w:rPr>
      </w:pPr>
      <w:r w:rsidRPr="0035416F">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9E56AB" w:rsidRPr="0035416F" w:rsidRDefault="009E56AB" w:rsidP="009E56AB">
      <w:pPr>
        <w:spacing w:after="0" w:line="240" w:lineRule="auto"/>
        <w:ind w:firstLine="375"/>
        <w:rPr>
          <w:rFonts w:ascii="GHEA Grapalat" w:hAnsi="GHEA Grapalat" w:cs="Calibri"/>
          <w:b/>
          <w:sz w:val="20"/>
          <w:szCs w:val="20"/>
          <w:lang w:val="hy-AM"/>
        </w:rPr>
      </w:pPr>
      <w:r w:rsidRPr="0035416F">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9E56AB" w:rsidRDefault="009E56AB" w:rsidP="009E56AB">
      <w:pPr>
        <w:ind w:firstLine="709"/>
        <w:jc w:val="both"/>
        <w:rPr>
          <w:rFonts w:ascii="GHEA Grapalat" w:hAnsi="GHEA Grapalat" w:cs="Calibri"/>
          <w:b/>
          <w:sz w:val="20"/>
          <w:szCs w:val="20"/>
          <w:lang w:val="hy-AM"/>
        </w:rPr>
      </w:pPr>
    </w:p>
    <w:p w:rsidR="009E56AB" w:rsidRPr="005A037B" w:rsidRDefault="009E56AB" w:rsidP="009E56AB">
      <w:pPr>
        <w:ind w:firstLine="709"/>
        <w:jc w:val="both"/>
        <w:rPr>
          <w:rFonts w:ascii="GHEA Grapalat" w:hAnsi="GHEA Grapalat" w:cs="Calibri"/>
          <w:b/>
          <w:sz w:val="20"/>
          <w:szCs w:val="20"/>
          <w:lang w:val="hy-AM"/>
        </w:rPr>
      </w:pPr>
      <w:r w:rsidRPr="005A037B">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9E56AB" w:rsidRPr="005A037B" w:rsidRDefault="009E56AB" w:rsidP="009E56AB">
      <w:pPr>
        <w:pStyle w:val="a6"/>
        <w:jc w:val="both"/>
        <w:rPr>
          <w:rFonts w:ascii="GHEA Grapalat" w:hAnsi="GHEA Grapalat"/>
          <w:lang w:val="pt-BR"/>
        </w:rPr>
      </w:pPr>
      <w:r w:rsidRPr="005A037B">
        <w:rPr>
          <w:rFonts w:ascii="GHEA Grapalat" w:hAnsi="GHEA Grapalat"/>
          <w:lang w:val="pt-BR"/>
        </w:rPr>
        <w:t xml:space="preserve">** </w:t>
      </w:r>
      <w:r w:rsidRPr="005A037B">
        <w:rPr>
          <w:rFonts w:ascii="GHEA Grapalat" w:hAnsi="GHEA Grapalat" w:cs="Sylfaen"/>
          <w:i/>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5A037B">
        <w:rPr>
          <w:rFonts w:ascii="GHEA Grapalat" w:hAnsi="GHEA Grapalat" w:cs="Sylfaen"/>
          <w:i/>
          <w:lang w:val="hy-AM" w:eastAsia="en-US"/>
        </w:rPr>
        <w:t>մոդել</w:t>
      </w:r>
      <w:r w:rsidRPr="005A037B">
        <w:rPr>
          <w:rFonts w:ascii="GHEA Grapalat" w:hAnsi="GHEA Grapalat" w:cs="Sylfaen"/>
          <w:i/>
          <w:lang w:val="pt-BR" w:eastAsia="en-US"/>
        </w:rPr>
        <w:t xml:space="preserve"> ունեցող ապրանքներ, ապա </w:t>
      </w:r>
      <w:r w:rsidRPr="005A037B">
        <w:rPr>
          <w:rFonts w:ascii="GHEA Grapalat" w:hAnsi="GHEA Grapalat" w:cs="Sylfaen"/>
          <w:i/>
          <w:lang w:val="hy-AM" w:eastAsia="en-US"/>
        </w:rPr>
        <w:t>դրանցից բավարար գնահատվածները</w:t>
      </w:r>
      <w:r w:rsidRPr="005A037B">
        <w:rPr>
          <w:rFonts w:ascii="GHEA Grapalat" w:hAnsi="GHEA Grapalat" w:cs="Sylfaen"/>
          <w:i/>
          <w:lang w:val="pt-BR" w:eastAsia="en-US"/>
        </w:rPr>
        <w:t xml:space="preserve"> ներառվում են սույն հավելվածում:Եթե հրավերով չի նախատեսվում մասնակցի կողմից առաջարկվող ապրանքի՝ ապրանքային նշանի, ֆիրմային անվանման, </w:t>
      </w:r>
      <w:r w:rsidRPr="005A037B">
        <w:rPr>
          <w:rFonts w:ascii="GHEA Grapalat" w:hAnsi="GHEA Grapalat" w:cs="Sylfaen"/>
          <w:i/>
          <w:lang w:val="hy-AM" w:eastAsia="en-US"/>
        </w:rPr>
        <w:t>մոդելի</w:t>
      </w:r>
      <w:r w:rsidRPr="005A037B">
        <w:rPr>
          <w:rFonts w:ascii="GHEA Grapalat" w:hAnsi="GHEA Grapalat" w:cs="Sylfaen"/>
          <w:i/>
          <w:lang w:val="pt-BR" w:eastAsia="en-US"/>
        </w:rPr>
        <w:t>և արտադրողի վերաբերյալ տեղեկատվության ներկայացում, ապա հանվում են «ապրանքային նշանը,</w:t>
      </w:r>
      <w:r w:rsidRPr="005A037B">
        <w:rPr>
          <w:rFonts w:ascii="GHEA Grapalat" w:hAnsi="GHEA Grapalat" w:cs="Sylfaen"/>
          <w:i/>
          <w:lang w:val="hy-AM" w:eastAsia="en-US"/>
        </w:rPr>
        <w:t>ֆիրմային անվանումը,մոդելը</w:t>
      </w:r>
      <w:r w:rsidRPr="005A037B">
        <w:rPr>
          <w:rFonts w:ascii="GHEA Grapalat" w:hAnsi="GHEA Grapalat" w:cs="Sylfaen"/>
          <w:i/>
          <w:lang w:val="pt-BR" w:eastAsia="en-US"/>
        </w:rPr>
        <w:t>և արտադրողի անվանումը»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9E56AB" w:rsidRPr="005E1F72" w:rsidRDefault="009E56AB" w:rsidP="009E56AB">
      <w:pPr>
        <w:pStyle w:val="a6"/>
        <w:jc w:val="both"/>
        <w:rPr>
          <w:rFonts w:ascii="GHEA Grapalat" w:hAnsi="GHEA Grapalat"/>
          <w:sz w:val="12"/>
          <w:szCs w:val="12"/>
          <w:lang w:val="pt-BR"/>
        </w:rPr>
      </w:pPr>
      <w:r w:rsidRPr="005A037B">
        <w:rPr>
          <w:rFonts w:ascii="GHEA Grapalat" w:hAnsi="GHEA Grapalat"/>
          <w:b/>
          <w:u w:val="single"/>
          <w:lang w:val="hy-AM"/>
        </w:rPr>
        <w:t>ԾԱՆՈԹՈՒԹՅՈՒՆ</w:t>
      </w:r>
      <w:r w:rsidRPr="005A037B">
        <w:rPr>
          <w:rFonts w:ascii="GHEA Grapalat" w:hAnsi="GHEA Grapalat"/>
          <w:b/>
          <w:u w:val="single"/>
          <w:lang w:val="es-ES"/>
        </w:rPr>
        <w:t xml:space="preserve">:  </w:t>
      </w:r>
      <w:r w:rsidRPr="005A037B">
        <w:rPr>
          <w:rFonts w:ascii="GHEA Grapalat" w:hAnsi="GHEA Grapalat" w:cs="Calibri"/>
          <w:b/>
          <w:lang w:val="hy-AM"/>
        </w:rPr>
        <w:t>**</w:t>
      </w:r>
      <w:r w:rsidRPr="000C60C3">
        <w:rPr>
          <w:rFonts w:ascii="GHEA Grapalat" w:hAnsi="GHEA Grapalat"/>
          <w:lang w:val="hy-AM"/>
        </w:rPr>
        <w:t xml:space="preserve">* </w:t>
      </w:r>
      <w:r w:rsidRPr="005E1F72">
        <w:rPr>
          <w:rFonts w:ascii="GHEA Grapalat" w:hAnsi="GHEA Grapalat" w:cs="Sylfaen"/>
          <w:i/>
          <w:sz w:val="18"/>
          <w:szCs w:val="18"/>
          <w:lang w:val="pt-BR" w:eastAsia="en-US"/>
        </w:rPr>
        <w:t>Եթե հրավերով չի նախատեսվում մասնակցի կողմից առաջարկվող ապրանքի՝ ապրանքային նշանի</w:t>
      </w:r>
      <w:r>
        <w:rPr>
          <w:rFonts w:ascii="GHEA Grapalat" w:hAnsi="GHEA Grapalat" w:cs="Sylfaen"/>
          <w:i/>
          <w:sz w:val="18"/>
          <w:szCs w:val="18"/>
          <w:lang w:val="pt-BR" w:eastAsia="en-US"/>
        </w:rPr>
        <w:t xml:space="preserve">, ֆիրմային անվանման, մակնիշի </w:t>
      </w:r>
      <w:r w:rsidRPr="005E1F72">
        <w:rPr>
          <w:rFonts w:ascii="GHEA Grapalat" w:hAnsi="GHEA Grapalat" w:cs="Sylfaen"/>
          <w:i/>
          <w:sz w:val="18"/>
          <w:szCs w:val="18"/>
          <w:lang w:val="pt-BR" w:eastAsia="en-US"/>
        </w:rPr>
        <w:t xml:space="preserve">և արտադրողի վերաբերյալ տեղեկատվության ներկայացում, ապա </w:t>
      </w:r>
      <w:r>
        <w:rPr>
          <w:rFonts w:ascii="GHEA Grapalat" w:hAnsi="GHEA Grapalat" w:cs="Sylfaen"/>
          <w:i/>
          <w:sz w:val="18"/>
          <w:szCs w:val="18"/>
          <w:lang w:val="pt-BR" w:eastAsia="en-US"/>
        </w:rPr>
        <w:t xml:space="preserve">հանվում են </w:t>
      </w:r>
      <w:r w:rsidRPr="005E1F72">
        <w:rPr>
          <w:rFonts w:ascii="GHEA Grapalat" w:hAnsi="GHEA Grapalat" w:cs="Sylfaen"/>
          <w:i/>
          <w:sz w:val="18"/>
          <w:szCs w:val="18"/>
          <w:lang w:val="pt-BR" w:eastAsia="en-US"/>
        </w:rPr>
        <w:t>«</w:t>
      </w:r>
      <w:r>
        <w:rPr>
          <w:rFonts w:ascii="GHEA Grapalat" w:hAnsi="GHEA Grapalat" w:cs="Sylfaen"/>
          <w:i/>
          <w:sz w:val="18"/>
          <w:szCs w:val="18"/>
          <w:lang w:val="pt-BR" w:eastAsia="en-US"/>
        </w:rPr>
        <w:t>ապրանքային նշանը, մակնիշը և արտադրողի անվանումը</w:t>
      </w:r>
      <w:r w:rsidRPr="005E1F72" w:rsidDel="00EB35E7">
        <w:rPr>
          <w:rFonts w:ascii="GHEA Grapalat" w:hAnsi="GHEA Grapalat" w:cs="Sylfaen"/>
          <w:i/>
          <w:sz w:val="18"/>
          <w:szCs w:val="18"/>
          <w:lang w:val="pt-BR" w:eastAsia="en-US"/>
        </w:rPr>
        <w:t xml:space="preserve"> </w:t>
      </w:r>
      <w:r w:rsidRPr="005E1F72">
        <w:rPr>
          <w:rFonts w:ascii="GHEA Grapalat" w:hAnsi="GHEA Grapalat" w:cs="Sylfaen"/>
          <w:i/>
          <w:sz w:val="18"/>
          <w:szCs w:val="18"/>
          <w:lang w:val="pt-BR" w:eastAsia="en-US"/>
        </w:rPr>
        <w:t>» սյունակ</w:t>
      </w:r>
      <w:r>
        <w:rPr>
          <w:rFonts w:ascii="GHEA Grapalat" w:hAnsi="GHEA Grapalat" w:cs="Sylfaen"/>
          <w:i/>
          <w:sz w:val="18"/>
          <w:szCs w:val="18"/>
          <w:lang w:val="pt-BR" w:eastAsia="en-US"/>
        </w:rPr>
        <w:t>ը</w:t>
      </w:r>
      <w:r w:rsidRPr="005E1F72">
        <w:rPr>
          <w:rFonts w:ascii="GHEA Grapalat" w:hAnsi="GHEA Grapalat" w:cs="Sylfaen"/>
          <w:i/>
          <w:sz w:val="18"/>
          <w:szCs w:val="18"/>
          <w:lang w:val="pt-BR" w:eastAsia="en-US"/>
        </w:rPr>
        <w:t>:</w:t>
      </w:r>
      <w:r>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9E56AB" w:rsidRDefault="009E56AB" w:rsidP="009E56AB">
      <w:pPr>
        <w:jc w:val="both"/>
        <w:rPr>
          <w:rFonts w:ascii="Calibri" w:hAnsi="Calibri" w:cs="Sylfaen"/>
          <w:i/>
          <w:sz w:val="18"/>
          <w:szCs w:val="18"/>
          <w:lang w:val="hy-AM"/>
        </w:rPr>
      </w:pPr>
      <w:r w:rsidRPr="005E1F72">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tbl>
      <w:tblPr>
        <w:tblW w:w="27760" w:type="dxa"/>
        <w:tblInd w:w="817" w:type="dxa"/>
        <w:tblLook w:val="04A0" w:firstRow="1" w:lastRow="0" w:firstColumn="1" w:lastColumn="0" w:noHBand="0" w:noVBand="1"/>
      </w:tblPr>
      <w:tblGrid>
        <w:gridCol w:w="27760"/>
      </w:tblGrid>
      <w:tr w:rsidR="009E56AB" w:rsidRPr="00301205" w:rsidTr="009D2E49">
        <w:trPr>
          <w:trHeight w:val="1590"/>
        </w:trPr>
        <w:tc>
          <w:tcPr>
            <w:tcW w:w="27760" w:type="dxa"/>
            <w:tcBorders>
              <w:top w:val="nil"/>
              <w:left w:val="nil"/>
              <w:bottom w:val="nil"/>
              <w:right w:val="nil"/>
            </w:tcBorders>
            <w:shd w:val="clear" w:color="auto" w:fill="auto"/>
            <w:vAlign w:val="center"/>
            <w:hideMark/>
          </w:tcPr>
          <w:p w:rsidR="009E56AB" w:rsidRDefault="009E56AB" w:rsidP="001C6670">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w:t>
            </w:r>
            <w:r w:rsidRPr="00453B0E">
              <w:rPr>
                <w:rFonts w:ascii="GHEA Grapalat" w:hAnsi="GHEA Grapalat" w:cs="Calibri"/>
                <w:b/>
                <w:bCs/>
                <w:color w:val="000000"/>
                <w:sz w:val="20"/>
                <w:szCs w:val="20"/>
                <w:lang w:val="hy-AM"/>
              </w:rPr>
              <w:t>* Պատվիրատուն իրավունք ունի տարվա ընթացքում պատվիրել պայմանագրում նշված  առավելագույն ընդհանուր</w:t>
            </w:r>
          </w:p>
          <w:p w:rsidR="000135DE" w:rsidRDefault="009E56AB" w:rsidP="001C6670">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w:t>
            </w:r>
            <w:r w:rsidRPr="00453B0E">
              <w:rPr>
                <w:rFonts w:ascii="GHEA Grapalat" w:hAnsi="GHEA Grapalat" w:cs="Calibri"/>
                <w:b/>
                <w:bCs/>
                <w:color w:val="000000"/>
                <w:sz w:val="20"/>
                <w:szCs w:val="20"/>
                <w:lang w:val="hy-AM"/>
              </w:rPr>
              <w:t xml:space="preserve"> քանակից քիչ քանակ կամ էլ որոշ </w:t>
            </w:r>
            <w:r w:rsidR="000135DE">
              <w:rPr>
                <w:rFonts w:ascii="GHEA Grapalat" w:hAnsi="GHEA Grapalat" w:cs="Calibri"/>
                <w:b/>
                <w:bCs/>
                <w:color w:val="000000"/>
                <w:sz w:val="20"/>
                <w:szCs w:val="20"/>
                <w:lang w:val="hy-AM"/>
              </w:rPr>
              <w:t>ապրանքներ</w:t>
            </w:r>
            <w:r>
              <w:rPr>
                <w:rFonts w:ascii="GHEA Grapalat" w:hAnsi="GHEA Grapalat" w:cs="Calibri"/>
                <w:b/>
                <w:bCs/>
                <w:color w:val="000000"/>
                <w:sz w:val="20"/>
                <w:szCs w:val="20"/>
                <w:lang w:val="hy-AM"/>
              </w:rPr>
              <w:t xml:space="preserve"> </w:t>
            </w:r>
            <w:r w:rsidRPr="00453B0E">
              <w:rPr>
                <w:rFonts w:ascii="GHEA Grapalat" w:hAnsi="GHEA Grapalat" w:cs="Calibri"/>
                <w:b/>
                <w:bCs/>
                <w:color w:val="000000"/>
                <w:sz w:val="20"/>
                <w:szCs w:val="20"/>
                <w:lang w:val="hy-AM"/>
              </w:rPr>
              <w:t>ընդհանրապես  չպատվիրել՝ ելնելով  գնման կարիքի բացակայությունից,</w:t>
            </w:r>
          </w:p>
          <w:p w:rsidR="009E56AB" w:rsidRPr="00301205" w:rsidRDefault="009E56AB" w:rsidP="001C6670">
            <w:pPr>
              <w:spacing w:after="0" w:line="240" w:lineRule="auto"/>
              <w:rPr>
                <w:rFonts w:ascii="GHEA Grapalat" w:hAnsi="GHEA Grapalat" w:cs="Calibri"/>
                <w:b/>
                <w:bCs/>
                <w:color w:val="000000"/>
                <w:sz w:val="20"/>
                <w:szCs w:val="20"/>
                <w:lang w:val="hy-AM"/>
              </w:rPr>
            </w:pPr>
            <w:r w:rsidRPr="00453B0E">
              <w:rPr>
                <w:rFonts w:ascii="GHEA Grapalat" w:hAnsi="GHEA Grapalat" w:cs="Calibri"/>
                <w:b/>
                <w:bCs/>
                <w:color w:val="000000"/>
                <w:sz w:val="20"/>
                <w:szCs w:val="20"/>
                <w:lang w:val="hy-AM"/>
              </w:rPr>
              <w:t xml:space="preserve"> </w:t>
            </w:r>
            <w:r w:rsidR="000135DE">
              <w:rPr>
                <w:rFonts w:ascii="GHEA Grapalat" w:hAnsi="GHEA Grapalat" w:cs="Calibri"/>
                <w:b/>
                <w:bCs/>
                <w:color w:val="000000"/>
                <w:sz w:val="20"/>
                <w:szCs w:val="20"/>
                <w:lang w:val="hy-AM"/>
              </w:rPr>
              <w:t xml:space="preserve">    </w:t>
            </w:r>
            <w:r w:rsidRPr="00453B0E">
              <w:rPr>
                <w:rFonts w:ascii="GHEA Grapalat" w:hAnsi="GHEA Grapalat" w:cs="Calibri"/>
                <w:b/>
                <w:bCs/>
                <w:color w:val="000000"/>
                <w:sz w:val="20"/>
                <w:szCs w:val="20"/>
                <w:lang w:val="hy-AM"/>
              </w:rPr>
              <w:t>որը չի կարող հանգեցնել պայմանագրի</w:t>
            </w:r>
            <w:r w:rsidR="000135DE">
              <w:rPr>
                <w:rFonts w:ascii="GHEA Grapalat" w:hAnsi="GHEA Grapalat" w:cs="Calibri"/>
                <w:b/>
                <w:bCs/>
                <w:color w:val="000000"/>
                <w:sz w:val="20"/>
                <w:szCs w:val="20"/>
                <w:lang w:val="hy-AM"/>
              </w:rPr>
              <w:t xml:space="preserve">  </w:t>
            </w:r>
            <w:r w:rsidRPr="00453B0E">
              <w:rPr>
                <w:rFonts w:ascii="GHEA Grapalat" w:hAnsi="GHEA Grapalat" w:cs="Calibri"/>
                <w:b/>
                <w:bCs/>
                <w:color w:val="000000"/>
                <w:sz w:val="20"/>
                <w:szCs w:val="20"/>
                <w:lang w:val="hy-AM"/>
              </w:rPr>
              <w:t>կողմերի պարտականությունների ոչ պատշաճ</w:t>
            </w:r>
            <w:r>
              <w:rPr>
                <w:rFonts w:ascii="GHEA Grapalat" w:hAnsi="GHEA Grapalat" w:cs="Calibri"/>
                <w:b/>
                <w:bCs/>
                <w:color w:val="000000"/>
                <w:sz w:val="20"/>
                <w:szCs w:val="20"/>
                <w:lang w:val="hy-AM"/>
              </w:rPr>
              <w:t xml:space="preserve">   </w:t>
            </w:r>
            <w:r w:rsidRPr="00453B0E">
              <w:rPr>
                <w:rFonts w:ascii="GHEA Grapalat" w:hAnsi="GHEA Grapalat" w:cs="Calibri"/>
                <w:b/>
                <w:bCs/>
                <w:color w:val="000000"/>
                <w:sz w:val="20"/>
                <w:szCs w:val="20"/>
                <w:lang w:val="hy-AM"/>
              </w:rPr>
              <w:t xml:space="preserve"> կատարման:</w:t>
            </w:r>
            <w:r w:rsidRPr="00453B0E">
              <w:rPr>
                <w:rFonts w:ascii="GHEA Grapalat" w:hAnsi="GHEA Grapalat" w:cs="Calibri"/>
                <w:b/>
                <w:bCs/>
                <w:color w:val="000000"/>
                <w:sz w:val="20"/>
                <w:szCs w:val="20"/>
                <w:lang w:val="hy-AM"/>
              </w:rPr>
              <w:br/>
            </w:r>
            <w:r>
              <w:rPr>
                <w:rFonts w:ascii="GHEA Grapalat" w:hAnsi="GHEA Grapalat" w:cs="Calibri"/>
                <w:b/>
                <w:bCs/>
                <w:color w:val="000000"/>
                <w:sz w:val="20"/>
                <w:szCs w:val="20"/>
                <w:lang w:val="hy-AM"/>
              </w:rPr>
              <w:t xml:space="preserve">     </w:t>
            </w:r>
            <w:r w:rsidRPr="00301205">
              <w:rPr>
                <w:rFonts w:ascii="GHEA Grapalat" w:hAnsi="GHEA Grapalat" w:cs="Calibri"/>
                <w:b/>
                <w:bCs/>
                <w:color w:val="000000"/>
                <w:sz w:val="20"/>
                <w:szCs w:val="20"/>
                <w:lang w:val="hy-AM"/>
              </w:rPr>
              <w:t xml:space="preserve">   </w:t>
            </w:r>
            <w:r>
              <w:rPr>
                <w:rFonts w:ascii="GHEA Grapalat" w:hAnsi="GHEA Grapalat" w:cs="Calibri"/>
                <w:b/>
                <w:bCs/>
                <w:color w:val="000000"/>
                <w:sz w:val="20"/>
                <w:szCs w:val="20"/>
                <w:lang w:val="hy-AM"/>
              </w:rPr>
              <w:t xml:space="preserve"> </w:t>
            </w:r>
            <w:r w:rsidRPr="00301205">
              <w:rPr>
                <w:rFonts w:ascii="GHEA Grapalat" w:hAnsi="GHEA Grapalat" w:cs="Calibri"/>
                <w:b/>
                <w:bCs/>
                <w:color w:val="000000"/>
                <w:sz w:val="20"/>
                <w:szCs w:val="20"/>
                <w:lang w:val="hy-AM"/>
              </w:rPr>
              <w:t>Դեղերի տեղափոխումը, պահեստավորումը և պահպանումը պետք է իրականացվի համաձայն   ՀՀ ԱՆ</w:t>
            </w:r>
          </w:p>
          <w:p w:rsidR="009E56AB" w:rsidRDefault="009E56AB" w:rsidP="001C6670">
            <w:pPr>
              <w:spacing w:after="0" w:line="240" w:lineRule="auto"/>
              <w:rPr>
                <w:rFonts w:ascii="GHEA Grapalat" w:hAnsi="GHEA Grapalat" w:cs="Calibri"/>
                <w:b/>
                <w:bCs/>
                <w:color w:val="000000"/>
                <w:sz w:val="20"/>
                <w:szCs w:val="20"/>
                <w:lang w:val="hy-AM"/>
              </w:rPr>
            </w:pPr>
            <w:r w:rsidRPr="00301205">
              <w:rPr>
                <w:rFonts w:ascii="GHEA Grapalat" w:hAnsi="GHEA Grapalat" w:cs="Calibri"/>
                <w:b/>
                <w:bCs/>
                <w:color w:val="000000"/>
                <w:sz w:val="20"/>
                <w:szCs w:val="20"/>
                <w:lang w:val="hy-AM"/>
              </w:rPr>
              <w:t xml:space="preserve">     նախարարի 2010թ. 17-Ն հրամանի </w:t>
            </w:r>
            <w:r w:rsidR="000135DE">
              <w:rPr>
                <w:rFonts w:ascii="GHEA Grapalat" w:hAnsi="GHEA Grapalat" w:cs="Calibri"/>
                <w:b/>
                <w:bCs/>
                <w:color w:val="000000"/>
                <w:sz w:val="20"/>
                <w:szCs w:val="20"/>
                <w:lang w:val="hy-AM"/>
              </w:rPr>
              <w:t>։</w:t>
            </w:r>
          </w:p>
          <w:p w:rsidR="009E56AB" w:rsidRPr="00453B0E" w:rsidRDefault="009E56AB" w:rsidP="001C6670">
            <w:pPr>
              <w:spacing w:after="0" w:line="240" w:lineRule="auto"/>
              <w:rPr>
                <w:rFonts w:ascii="GHEA Grapalat" w:hAnsi="GHEA Grapalat" w:cs="Calibri"/>
                <w:sz w:val="20"/>
                <w:szCs w:val="20"/>
                <w:lang w:val="hy-AM"/>
              </w:rPr>
            </w:pPr>
          </w:p>
        </w:tc>
      </w:tr>
    </w:tbl>
    <w:p w:rsidR="003F2C95" w:rsidRPr="00E3591B" w:rsidRDefault="003F2C95" w:rsidP="003F2C95">
      <w:pPr>
        <w:rPr>
          <w:rFonts w:ascii="GHEA Grapalat" w:hAnsi="GHEA Grapalat"/>
          <w:sz w:val="18"/>
          <w:lang w:val="hy-AM"/>
        </w:rPr>
      </w:pPr>
      <w:r w:rsidRPr="00CF4798">
        <w:rPr>
          <w:rFonts w:ascii="GHEA Grapalat" w:hAnsi="GHEA Grapalat"/>
          <w:b/>
          <w:sz w:val="18"/>
          <w:lang w:val="hy-AM"/>
        </w:rPr>
        <w:t>*</w:t>
      </w:r>
      <w:r w:rsidRPr="00E3591B">
        <w:rPr>
          <w:rFonts w:ascii="GHEA Grapalat" w:hAnsi="GHEA Grapalat"/>
          <w:sz w:val="18"/>
          <w:lang w:val="hy-AM"/>
        </w:rPr>
        <w:t xml:space="preserve">Մատակարարվող </w:t>
      </w:r>
      <w:r w:rsidR="00CF4132" w:rsidRPr="00E3591B">
        <w:rPr>
          <w:rFonts w:ascii="GHEA Grapalat" w:hAnsi="GHEA Grapalat"/>
          <w:sz w:val="18"/>
          <w:lang w:val="hy-AM"/>
        </w:rPr>
        <w:t>ապրանք</w:t>
      </w:r>
      <w:r w:rsidRPr="00E3591B">
        <w:rPr>
          <w:rFonts w:ascii="GHEA Grapalat" w:hAnsi="GHEA Grapalat"/>
          <w:sz w:val="18"/>
          <w:lang w:val="hy-AM"/>
        </w:rPr>
        <w:t xml:space="preserve">ը պետք է </w:t>
      </w:r>
      <w:r w:rsidR="00CF4132" w:rsidRPr="00E3591B">
        <w:rPr>
          <w:rFonts w:ascii="GHEA Grapalat" w:hAnsi="GHEA Grapalat"/>
          <w:sz w:val="18"/>
          <w:lang w:val="hy-AM"/>
        </w:rPr>
        <w:t>լինի</w:t>
      </w:r>
      <w:r w:rsidRPr="00E3591B">
        <w:rPr>
          <w:rFonts w:ascii="GHEA Grapalat" w:hAnsi="GHEA Grapalat"/>
          <w:sz w:val="18"/>
          <w:lang w:val="hy-AM"/>
        </w:rPr>
        <w:t xml:space="preserve"> չօգտագործված:</w:t>
      </w:r>
    </w:p>
    <w:p w:rsidR="003F2C95" w:rsidRPr="00E3591B" w:rsidRDefault="003F2C95" w:rsidP="003F2C95">
      <w:pPr>
        <w:jc w:val="both"/>
        <w:rPr>
          <w:rFonts w:ascii="GHEA Grapalat" w:hAnsi="GHEA Grapalat"/>
          <w:sz w:val="18"/>
          <w:lang w:val="hy-AM"/>
        </w:rPr>
      </w:pPr>
      <w:r w:rsidRPr="00E3591B">
        <w:rPr>
          <w:rFonts w:ascii="GHEA Grapalat" w:hAnsi="GHEA Grapalat"/>
          <w:sz w:val="18"/>
          <w:lang w:val="hy-AM"/>
        </w:rPr>
        <w:t xml:space="preserve">Ապրանքի մատակարարումն </w:t>
      </w:r>
      <w:r w:rsidRPr="00E3591B">
        <w:rPr>
          <w:rFonts w:ascii="Calibri" w:hAnsi="Calibri"/>
          <w:sz w:val="18"/>
          <w:lang w:val="hy-AM"/>
        </w:rPr>
        <w:t>ի</w:t>
      </w:r>
      <w:r w:rsidRPr="00E3591B">
        <w:rPr>
          <w:rFonts w:ascii="GHEA Grapalat" w:hAnsi="GHEA Grapalat"/>
          <w:sz w:val="18"/>
          <w:lang w:val="hy-AM"/>
        </w:rPr>
        <w:t>րականացվում է մատա</w:t>
      </w:r>
      <w:r w:rsidRPr="00E3591B">
        <w:rPr>
          <w:rFonts w:ascii="Calibri" w:hAnsi="Calibri"/>
          <w:sz w:val="18"/>
          <w:lang w:val="hy-AM"/>
        </w:rPr>
        <w:t>կ</w:t>
      </w:r>
      <w:r w:rsidRPr="00E3591B">
        <w:rPr>
          <w:rFonts w:ascii="GHEA Grapalat" w:hAnsi="GHEA Grapalat"/>
          <w:sz w:val="18"/>
          <w:lang w:val="hy-AM"/>
        </w:rPr>
        <w:t>արարի կողմից։</w:t>
      </w:r>
    </w:p>
    <w:p w:rsidR="003F2C95" w:rsidRPr="00E3591B" w:rsidRDefault="003F2C95" w:rsidP="003F2C95">
      <w:pPr>
        <w:rPr>
          <w:rFonts w:ascii="Calibri" w:hAnsi="Calibri" w:cs="Sylfaen"/>
          <w:i/>
          <w:sz w:val="16"/>
          <w:szCs w:val="18"/>
          <w:lang w:val="hy-AM"/>
        </w:rPr>
      </w:pPr>
      <w:r w:rsidRPr="00E3591B">
        <w:rPr>
          <w:rFonts w:ascii="GHEA Grapalat" w:hAnsi="GHEA Grapalat" w:cs="Sylfaen"/>
          <w:i/>
          <w:sz w:val="16"/>
          <w:szCs w:val="18"/>
          <w:lang w:val="hy-AM"/>
        </w:rPr>
        <w:t>*</w:t>
      </w:r>
      <w:proofErr w:type="spellStart"/>
      <w:r w:rsidRPr="00E3591B">
        <w:rPr>
          <w:rFonts w:ascii="GHEA Grapalat" w:hAnsi="GHEA Grapalat" w:cs="Sylfaen"/>
          <w:i/>
          <w:sz w:val="16"/>
          <w:szCs w:val="18"/>
          <w:lang w:val="es-ES"/>
        </w:rPr>
        <w:t>Ապրանքների</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մատակարարումը</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Վաճառողի</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կողմից</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իրականացվում</w:t>
      </w:r>
      <w:proofErr w:type="spellEnd"/>
      <w:r w:rsidRPr="00E3591B">
        <w:rPr>
          <w:rFonts w:ascii="GHEA Grapalat" w:hAnsi="GHEA Grapalat" w:cs="Sylfaen"/>
          <w:i/>
          <w:sz w:val="16"/>
          <w:szCs w:val="18"/>
          <w:lang w:val="es-ES"/>
        </w:rPr>
        <w:t xml:space="preserve"> է </w:t>
      </w:r>
      <w:proofErr w:type="spellStart"/>
      <w:r w:rsidRPr="00E3591B">
        <w:rPr>
          <w:rFonts w:ascii="GHEA Grapalat" w:hAnsi="GHEA Grapalat" w:cs="Sylfaen"/>
          <w:i/>
          <w:sz w:val="16"/>
          <w:szCs w:val="18"/>
          <w:lang w:val="es-ES"/>
        </w:rPr>
        <w:t>Պայմանագիրն</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ուժի</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մեջ</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մտնելու</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օրվանից</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հետո</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յուրաքանչյուր</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անգամ</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Գնորդից</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պատվերը</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ստանալուց</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հետո</w:t>
      </w:r>
      <w:proofErr w:type="spellEnd"/>
      <w:r w:rsidRPr="00E3591B">
        <w:rPr>
          <w:rFonts w:ascii="GHEA Grapalat" w:hAnsi="GHEA Grapalat" w:cs="Sylfaen"/>
          <w:i/>
          <w:sz w:val="16"/>
          <w:szCs w:val="18"/>
          <w:lang w:val="es-ES"/>
        </w:rPr>
        <w:t xml:space="preserve"> </w:t>
      </w:r>
      <w:r w:rsidRPr="00E3591B">
        <w:rPr>
          <w:rFonts w:ascii="GHEA Grapalat" w:hAnsi="GHEA Grapalat" w:cs="Sylfaen"/>
          <w:i/>
          <w:sz w:val="16"/>
          <w:szCs w:val="18"/>
          <w:lang w:val="hy-AM"/>
        </w:rPr>
        <w:t>5</w:t>
      </w:r>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աշխատանքային</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օրվա</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ընթացքում</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Գնորդի</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կողմից</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պատվիրված</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քանակին</w:t>
      </w:r>
      <w:proofErr w:type="spellEnd"/>
      <w:r w:rsidRPr="00E3591B">
        <w:rPr>
          <w:rFonts w:ascii="GHEA Grapalat" w:hAnsi="GHEA Grapalat" w:cs="Sylfaen"/>
          <w:i/>
          <w:sz w:val="16"/>
          <w:szCs w:val="18"/>
          <w:lang w:val="es-ES"/>
        </w:rPr>
        <w:t xml:space="preserve"> և </w:t>
      </w:r>
      <w:proofErr w:type="spellStart"/>
      <w:r w:rsidRPr="00E3591B">
        <w:rPr>
          <w:rFonts w:ascii="GHEA Grapalat" w:hAnsi="GHEA Grapalat" w:cs="Sylfaen"/>
          <w:i/>
          <w:sz w:val="16"/>
          <w:szCs w:val="18"/>
          <w:lang w:val="es-ES"/>
        </w:rPr>
        <w:t>տեսակին</w:t>
      </w:r>
      <w:proofErr w:type="spellEnd"/>
      <w:r w:rsidRPr="00E3591B">
        <w:rPr>
          <w:rFonts w:ascii="GHEA Grapalat" w:hAnsi="GHEA Grapalat" w:cs="Sylfaen"/>
          <w:i/>
          <w:sz w:val="16"/>
          <w:szCs w:val="18"/>
          <w:lang w:val="es-ES"/>
        </w:rPr>
        <w:t xml:space="preserve"> </w:t>
      </w:r>
      <w:proofErr w:type="spellStart"/>
      <w:r w:rsidRPr="00E3591B">
        <w:rPr>
          <w:rFonts w:ascii="GHEA Grapalat" w:hAnsi="GHEA Grapalat" w:cs="Sylfaen"/>
          <w:i/>
          <w:sz w:val="16"/>
          <w:szCs w:val="18"/>
          <w:lang w:val="es-ES"/>
        </w:rPr>
        <w:t>համապատախան</w:t>
      </w:r>
      <w:proofErr w:type="spellEnd"/>
      <w:r w:rsidRPr="00E3591B">
        <w:rPr>
          <w:rFonts w:ascii="GHEA Grapalat" w:hAnsi="GHEA Grapalat" w:cs="Sylfaen"/>
          <w:i/>
          <w:sz w:val="16"/>
          <w:szCs w:val="18"/>
          <w:lang w:val="es-ES"/>
        </w:rPr>
        <w:t xml:space="preserve">: </w:t>
      </w:r>
      <w:r w:rsidRPr="00E3591B">
        <w:rPr>
          <w:rFonts w:ascii="GHEA Grapalat" w:hAnsi="GHEA Grapalat" w:cs="Sylfaen"/>
          <w:i/>
          <w:sz w:val="16"/>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3F2C95" w:rsidRDefault="003F2C95" w:rsidP="003F2C95">
      <w:pPr>
        <w:tabs>
          <w:tab w:val="left" w:pos="3248"/>
        </w:tabs>
        <w:spacing w:after="0" w:line="240" w:lineRule="auto"/>
        <w:rPr>
          <w:rFonts w:ascii="GHEA Grapalat" w:hAnsi="GHEA Grapalat" w:cs="Sylfaen"/>
          <w:i/>
          <w:sz w:val="20"/>
          <w:lang w:val="hy-AM"/>
        </w:rPr>
      </w:pPr>
    </w:p>
    <w:p w:rsidR="000135DE" w:rsidRDefault="000135DE" w:rsidP="003F2C95">
      <w:pPr>
        <w:tabs>
          <w:tab w:val="left" w:pos="3248"/>
        </w:tabs>
        <w:spacing w:after="0" w:line="240" w:lineRule="auto"/>
        <w:rPr>
          <w:rFonts w:ascii="GHEA Grapalat" w:hAnsi="GHEA Grapalat" w:cs="Sylfaen"/>
          <w:i/>
          <w:sz w:val="20"/>
          <w:lang w:val="hy-AM"/>
        </w:rPr>
      </w:pPr>
    </w:p>
    <w:p w:rsidR="009D2E49" w:rsidRDefault="009D2E49" w:rsidP="003F2C95">
      <w:pPr>
        <w:pStyle w:val="a6"/>
        <w:jc w:val="both"/>
        <w:rPr>
          <w:rFonts w:ascii="GHEA Grapalat" w:hAnsi="GHEA Grapalat"/>
          <w:i/>
          <w:szCs w:val="21"/>
          <w:lang w:val="hy-AM"/>
        </w:rPr>
      </w:pPr>
    </w:p>
    <w:p w:rsidR="009D2E49" w:rsidRDefault="009D2E49" w:rsidP="003F2C95">
      <w:pPr>
        <w:pStyle w:val="a6"/>
        <w:jc w:val="both"/>
        <w:rPr>
          <w:rFonts w:ascii="GHEA Grapalat" w:hAnsi="GHEA Grapalat"/>
          <w:i/>
          <w:szCs w:val="21"/>
          <w:lang w:val="hy-AM"/>
        </w:rPr>
      </w:pPr>
    </w:p>
    <w:p w:rsidR="009D2E49" w:rsidRDefault="009D2E49" w:rsidP="003F2C95">
      <w:pPr>
        <w:pStyle w:val="a6"/>
        <w:jc w:val="both"/>
        <w:rPr>
          <w:rFonts w:ascii="GHEA Grapalat" w:hAnsi="GHEA Grapalat"/>
          <w:i/>
          <w:szCs w:val="21"/>
          <w:lang w:val="hy-AM"/>
        </w:rPr>
      </w:pPr>
    </w:p>
    <w:p w:rsidR="009D2E49" w:rsidRPr="009D2E49" w:rsidRDefault="009D2E49" w:rsidP="009D2E49">
      <w:pPr>
        <w:jc w:val="center"/>
        <w:rPr>
          <w:rFonts w:ascii="GHEA Grapalat" w:hAnsi="GHEA Grapalat" w:cs="Sylfaen"/>
          <w:b/>
          <w:sz w:val="24"/>
          <w:lang w:val="hy-AM"/>
        </w:rPr>
      </w:pPr>
      <w:proofErr w:type="spellStart"/>
      <w:r w:rsidRPr="009D2E49">
        <w:rPr>
          <w:rFonts w:ascii="GHEA Grapalat" w:hAnsi="GHEA Grapalat" w:cs="Sylfaen"/>
          <w:b/>
          <w:sz w:val="40"/>
          <w:lang w:val="es-ES"/>
        </w:rPr>
        <w:t>Техническая</w:t>
      </w:r>
      <w:proofErr w:type="spellEnd"/>
      <w:r w:rsidRPr="009D2E49">
        <w:rPr>
          <w:rFonts w:ascii="GHEA Grapalat" w:hAnsi="GHEA Grapalat" w:cs="Sylfaen"/>
          <w:b/>
          <w:sz w:val="40"/>
          <w:lang w:val="es-ES"/>
        </w:rPr>
        <w:t xml:space="preserve"> </w:t>
      </w:r>
      <w:proofErr w:type="spellStart"/>
      <w:r w:rsidRPr="009D2E49">
        <w:rPr>
          <w:rFonts w:ascii="GHEA Grapalat" w:hAnsi="GHEA Grapalat" w:cs="Sylfaen"/>
          <w:b/>
          <w:sz w:val="40"/>
          <w:lang w:val="es-ES"/>
        </w:rPr>
        <w:t>характеристика</w:t>
      </w:r>
      <w:proofErr w:type="spellEnd"/>
    </w:p>
    <w:p w:rsidR="009D2E49" w:rsidRPr="009D2E49" w:rsidRDefault="009D2E49" w:rsidP="009D2E49">
      <w:pPr>
        <w:jc w:val="center"/>
        <w:rPr>
          <w:rFonts w:ascii="GHEA Grapalat" w:hAnsi="GHEA Grapalat" w:cs="Sylfaen"/>
          <w:b/>
          <w:sz w:val="40"/>
          <w:lang w:val="es-ES"/>
        </w:rPr>
      </w:pPr>
      <w:r w:rsidRPr="009D2E49">
        <w:rPr>
          <w:rFonts w:ascii="GHEA Grapalat" w:hAnsi="GHEA Grapalat" w:cs="Sylfaen"/>
          <w:b/>
          <w:sz w:val="40"/>
          <w:lang w:val="es-ES"/>
        </w:rPr>
        <w:t>Лекарств и медицинских принадлежностей</w:t>
      </w: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pPr>
    </w:p>
    <w:p w:rsidR="009D2E49" w:rsidRPr="00A503D2" w:rsidRDefault="009D2E49" w:rsidP="009D2E49">
      <w:pPr>
        <w:jc w:val="center"/>
        <w:rPr>
          <w:rFonts w:ascii="GHEA Grapalat" w:hAnsi="GHEA Grapalat" w:cs="Sylfaen"/>
          <w:b/>
          <w:sz w:val="18"/>
          <w:lang w:val="hy-AM"/>
        </w:rPr>
        <w:sectPr w:rsidR="009D2E49" w:rsidRPr="00A503D2" w:rsidSect="00265E29">
          <w:pgSz w:w="15840" w:h="12240" w:orient="landscape"/>
          <w:pgMar w:top="720" w:right="284" w:bottom="426" w:left="284" w:header="720" w:footer="720" w:gutter="0"/>
          <w:cols w:space="720"/>
          <w:docGrid w:linePitch="360"/>
        </w:sectPr>
      </w:pPr>
    </w:p>
    <w:tbl>
      <w:tblPr>
        <w:tblpPr w:leftFromText="180" w:rightFromText="180" w:vertAnchor="text" w:horzAnchor="margin" w:tblpY="785"/>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17"/>
        <w:gridCol w:w="2552"/>
        <w:gridCol w:w="3827"/>
        <w:gridCol w:w="992"/>
        <w:gridCol w:w="992"/>
        <w:gridCol w:w="1308"/>
        <w:gridCol w:w="1102"/>
        <w:gridCol w:w="2127"/>
      </w:tblGrid>
      <w:tr w:rsidR="009D2E49" w:rsidRPr="00042A16" w:rsidTr="00D951C2">
        <w:trPr>
          <w:trHeight w:val="447"/>
        </w:trPr>
        <w:tc>
          <w:tcPr>
            <w:tcW w:w="959" w:type="dxa"/>
            <w:vMerge w:val="restart"/>
            <w:shd w:val="clear" w:color="auto" w:fill="auto"/>
            <w:vAlign w:val="center"/>
          </w:tcPr>
          <w:p w:rsidR="009D2E49" w:rsidRDefault="009D2E49" w:rsidP="009F52E6">
            <w:pPr>
              <w:widowControl w:val="0"/>
              <w:jc w:val="center"/>
              <w:rPr>
                <w:rFonts w:ascii="Sylfaen" w:hAnsi="Sylfaen"/>
                <w:sz w:val="18"/>
                <w:szCs w:val="16"/>
                <w:lang w:bidi="ru-RU"/>
              </w:rPr>
            </w:pPr>
            <w:proofErr w:type="spellStart"/>
            <w:r>
              <w:rPr>
                <w:rFonts w:ascii="Sylfaen" w:hAnsi="Sylfaen"/>
                <w:sz w:val="18"/>
                <w:szCs w:val="16"/>
              </w:rPr>
              <w:lastRenderedPageBreak/>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1417" w:type="dxa"/>
            <w:vMerge w:val="restart"/>
            <w:shd w:val="clear" w:color="auto" w:fill="auto"/>
            <w:vAlign w:val="center"/>
          </w:tcPr>
          <w:p w:rsidR="009D2E49" w:rsidRPr="00BB1DE2" w:rsidRDefault="009D2E49" w:rsidP="009F52E6">
            <w:pPr>
              <w:widowControl w:val="0"/>
              <w:jc w:val="center"/>
              <w:rPr>
                <w:rFonts w:ascii="Sylfaen" w:hAnsi="Sylfaen"/>
                <w:sz w:val="18"/>
                <w:szCs w:val="16"/>
                <w:lang w:val="ru-RU" w:bidi="ru-RU"/>
              </w:rPr>
            </w:pPr>
            <w:r w:rsidRPr="00BB1DE2">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sidRPr="00BB1DE2">
              <w:rPr>
                <w:rFonts w:ascii="Sylfaen" w:hAnsi="Sylfaen"/>
                <w:sz w:val="18"/>
                <w:szCs w:val="16"/>
                <w:lang w:val="ru-RU"/>
              </w:rPr>
              <w:t>)</w:t>
            </w:r>
          </w:p>
        </w:tc>
        <w:tc>
          <w:tcPr>
            <w:tcW w:w="2552" w:type="dxa"/>
            <w:vMerge w:val="restart"/>
            <w:shd w:val="clear" w:color="auto" w:fill="auto"/>
            <w:vAlign w:val="center"/>
          </w:tcPr>
          <w:p w:rsidR="009D2E49" w:rsidRDefault="009D2E49" w:rsidP="009F52E6">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3827" w:type="dxa"/>
            <w:vMerge w:val="restart"/>
            <w:shd w:val="clear" w:color="auto" w:fill="auto"/>
            <w:vAlign w:val="center"/>
          </w:tcPr>
          <w:p w:rsidR="009D2E49" w:rsidRDefault="009D2E49" w:rsidP="009F52E6">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992" w:type="dxa"/>
            <w:vMerge w:val="restart"/>
            <w:shd w:val="clear" w:color="auto" w:fill="auto"/>
            <w:vAlign w:val="center"/>
          </w:tcPr>
          <w:p w:rsidR="009D2E49" w:rsidRDefault="009D2E49" w:rsidP="009F52E6">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992" w:type="dxa"/>
            <w:vMerge w:val="restart"/>
            <w:shd w:val="clear" w:color="auto" w:fill="auto"/>
            <w:vAlign w:val="center"/>
          </w:tcPr>
          <w:p w:rsidR="009D2E49" w:rsidRPr="00042A16" w:rsidRDefault="009D2E49" w:rsidP="009F52E6">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4537" w:type="dxa"/>
            <w:gridSpan w:val="3"/>
            <w:shd w:val="clear" w:color="auto" w:fill="auto"/>
          </w:tcPr>
          <w:p w:rsidR="009D2E49" w:rsidRPr="00042A16" w:rsidRDefault="009D2E49" w:rsidP="009F52E6">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9D2E49" w:rsidRPr="00042A16" w:rsidTr="00D951C2">
        <w:trPr>
          <w:trHeight w:val="794"/>
        </w:trPr>
        <w:tc>
          <w:tcPr>
            <w:tcW w:w="959" w:type="dxa"/>
            <w:vMerge/>
            <w:shd w:val="clear" w:color="auto" w:fill="auto"/>
            <w:vAlign w:val="center"/>
          </w:tcPr>
          <w:p w:rsidR="009D2E49" w:rsidRPr="00042A16" w:rsidRDefault="009D2E49" w:rsidP="009F52E6">
            <w:pPr>
              <w:jc w:val="center"/>
              <w:rPr>
                <w:rFonts w:ascii="GHEA Grapalat" w:hAnsi="GHEA Grapalat"/>
                <w:sz w:val="12"/>
                <w:szCs w:val="16"/>
              </w:rPr>
            </w:pPr>
          </w:p>
        </w:tc>
        <w:tc>
          <w:tcPr>
            <w:tcW w:w="1417" w:type="dxa"/>
            <w:vMerge/>
            <w:shd w:val="clear" w:color="auto" w:fill="auto"/>
            <w:vAlign w:val="center"/>
          </w:tcPr>
          <w:p w:rsidR="009D2E49" w:rsidRPr="00042A16" w:rsidRDefault="009D2E49" w:rsidP="009F52E6">
            <w:pPr>
              <w:jc w:val="center"/>
              <w:rPr>
                <w:rFonts w:ascii="GHEA Grapalat" w:hAnsi="GHEA Grapalat"/>
                <w:sz w:val="12"/>
                <w:szCs w:val="16"/>
              </w:rPr>
            </w:pPr>
          </w:p>
        </w:tc>
        <w:tc>
          <w:tcPr>
            <w:tcW w:w="2552" w:type="dxa"/>
            <w:vMerge/>
            <w:shd w:val="clear" w:color="auto" w:fill="auto"/>
            <w:vAlign w:val="center"/>
          </w:tcPr>
          <w:p w:rsidR="009D2E49" w:rsidRPr="00042A16" w:rsidRDefault="009D2E49" w:rsidP="009F52E6">
            <w:pPr>
              <w:jc w:val="center"/>
              <w:rPr>
                <w:rFonts w:ascii="GHEA Grapalat" w:hAnsi="GHEA Grapalat"/>
                <w:sz w:val="12"/>
                <w:szCs w:val="16"/>
              </w:rPr>
            </w:pPr>
          </w:p>
        </w:tc>
        <w:tc>
          <w:tcPr>
            <w:tcW w:w="3827" w:type="dxa"/>
            <w:vMerge/>
            <w:shd w:val="clear" w:color="auto" w:fill="auto"/>
            <w:vAlign w:val="center"/>
          </w:tcPr>
          <w:p w:rsidR="009D2E49" w:rsidRPr="00042A16" w:rsidRDefault="009D2E49" w:rsidP="009F52E6">
            <w:pPr>
              <w:jc w:val="center"/>
              <w:rPr>
                <w:rFonts w:ascii="GHEA Grapalat" w:hAnsi="GHEA Grapalat"/>
                <w:sz w:val="12"/>
                <w:szCs w:val="16"/>
              </w:rPr>
            </w:pPr>
          </w:p>
        </w:tc>
        <w:tc>
          <w:tcPr>
            <w:tcW w:w="992" w:type="dxa"/>
            <w:vMerge/>
            <w:shd w:val="clear" w:color="auto" w:fill="auto"/>
            <w:vAlign w:val="center"/>
          </w:tcPr>
          <w:p w:rsidR="009D2E49" w:rsidRPr="00042A16" w:rsidRDefault="009D2E49" w:rsidP="009F52E6">
            <w:pPr>
              <w:jc w:val="center"/>
              <w:rPr>
                <w:rFonts w:ascii="GHEA Grapalat" w:hAnsi="GHEA Grapalat"/>
                <w:sz w:val="12"/>
                <w:szCs w:val="16"/>
              </w:rPr>
            </w:pPr>
          </w:p>
        </w:tc>
        <w:tc>
          <w:tcPr>
            <w:tcW w:w="992" w:type="dxa"/>
            <w:vMerge/>
            <w:shd w:val="clear" w:color="auto" w:fill="auto"/>
            <w:vAlign w:val="center"/>
          </w:tcPr>
          <w:p w:rsidR="009D2E49" w:rsidRPr="00042A16" w:rsidRDefault="009D2E49" w:rsidP="009F52E6">
            <w:pPr>
              <w:jc w:val="center"/>
              <w:rPr>
                <w:rFonts w:ascii="GHEA Grapalat" w:hAnsi="GHEA Grapalat"/>
                <w:sz w:val="12"/>
                <w:szCs w:val="16"/>
              </w:rPr>
            </w:pPr>
          </w:p>
        </w:tc>
        <w:tc>
          <w:tcPr>
            <w:tcW w:w="1308" w:type="dxa"/>
            <w:shd w:val="clear" w:color="auto" w:fill="auto"/>
            <w:vAlign w:val="center"/>
          </w:tcPr>
          <w:p w:rsidR="009D2E49" w:rsidRDefault="009D2E49" w:rsidP="009F52E6">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102" w:type="dxa"/>
            <w:shd w:val="clear" w:color="auto" w:fill="auto"/>
            <w:vAlign w:val="center"/>
          </w:tcPr>
          <w:p w:rsidR="009D2E49" w:rsidRDefault="009D2E49" w:rsidP="009F52E6">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2127" w:type="dxa"/>
            <w:shd w:val="clear" w:color="auto" w:fill="auto"/>
            <w:vAlign w:val="center"/>
          </w:tcPr>
          <w:p w:rsidR="009D2E49" w:rsidRDefault="009D2E49" w:rsidP="009F52E6">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a8"/>
                <w:rFonts w:ascii="Sylfaen" w:hAnsi="Sylfaen"/>
                <w:sz w:val="18"/>
                <w:szCs w:val="16"/>
              </w:rPr>
              <w:footnoteReference w:customMarkFollows="1" w:id="1"/>
              <w:t>***</w:t>
            </w:r>
          </w:p>
        </w:tc>
      </w:tr>
      <w:tr w:rsidR="00265E29" w:rsidRPr="00443ABE" w:rsidTr="00D951C2">
        <w:trPr>
          <w:trHeight w:val="439"/>
        </w:trPr>
        <w:tc>
          <w:tcPr>
            <w:tcW w:w="959" w:type="dxa"/>
            <w:shd w:val="clear" w:color="auto" w:fill="auto"/>
          </w:tcPr>
          <w:p w:rsidR="00265E29" w:rsidRPr="00042A16" w:rsidRDefault="00265E29" w:rsidP="009D2E49">
            <w:pPr>
              <w:numPr>
                <w:ilvl w:val="0"/>
                <w:numId w:val="11"/>
              </w:numPr>
              <w:spacing w:after="0" w:line="240" w:lineRule="auto"/>
              <w:jc w:val="center"/>
              <w:rPr>
                <w:rFonts w:ascii="GHEA Grapalat" w:hAnsi="GHEA Grapalat"/>
                <w:sz w:val="12"/>
                <w:szCs w:val="16"/>
              </w:rPr>
            </w:pPr>
          </w:p>
        </w:tc>
        <w:tc>
          <w:tcPr>
            <w:tcW w:w="1417" w:type="dxa"/>
            <w:shd w:val="clear" w:color="auto" w:fill="auto"/>
            <w:vAlign w:val="bottom"/>
          </w:tcPr>
          <w:p w:rsidR="00265E29" w:rsidRDefault="00265E29" w:rsidP="009D2E49">
            <w:pPr>
              <w:rPr>
                <w:rFonts w:ascii="Calibri" w:hAnsi="Calibri" w:cs="Calibri"/>
              </w:rPr>
            </w:pPr>
            <w:r>
              <w:rPr>
                <w:rFonts w:ascii="Calibri" w:hAnsi="Calibri" w:cs="Calibri"/>
              </w:rPr>
              <w:t>33631370</w:t>
            </w:r>
          </w:p>
        </w:tc>
        <w:tc>
          <w:tcPr>
            <w:tcW w:w="2552" w:type="dxa"/>
            <w:shd w:val="clear" w:color="auto" w:fill="auto"/>
          </w:tcPr>
          <w:p w:rsidR="00265E29" w:rsidRPr="00AE49C4" w:rsidRDefault="00265E29" w:rsidP="009D2E49">
            <w:pPr>
              <w:rPr>
                <w:rFonts w:ascii="GHEA Grapalat" w:hAnsi="GHEA Grapalat" w:cs="Arial"/>
                <w:sz w:val="18"/>
                <w:szCs w:val="18"/>
                <w:lang w:val="ru-RU"/>
              </w:rPr>
            </w:pPr>
            <w:proofErr w:type="spellStart"/>
            <w:r w:rsidRPr="00AE49C4">
              <w:rPr>
                <w:rFonts w:ascii="GHEA Grapalat" w:hAnsi="GHEA Grapalat"/>
                <w:sz w:val="20"/>
                <w:lang w:val="ru-RU"/>
              </w:rPr>
              <w:t>Атракуриум</w:t>
            </w:r>
            <w:proofErr w:type="spellEnd"/>
            <w:r w:rsidRPr="00AE49C4">
              <w:rPr>
                <w:rFonts w:ascii="GHEA Grapalat" w:hAnsi="GHEA Grapalat"/>
                <w:sz w:val="20"/>
                <w:lang w:val="ru-RU"/>
              </w:rPr>
              <w:t xml:space="preserve"> (</w:t>
            </w:r>
            <w:proofErr w:type="spellStart"/>
            <w:r w:rsidRPr="00AE49C4">
              <w:rPr>
                <w:rFonts w:ascii="GHEA Grapalat" w:hAnsi="GHEA Grapalat"/>
                <w:sz w:val="20"/>
                <w:lang w:val="ru-RU"/>
              </w:rPr>
              <w:t>безилат</w:t>
            </w:r>
            <w:proofErr w:type="spellEnd"/>
            <w:r w:rsidRPr="00AE49C4">
              <w:rPr>
                <w:rFonts w:ascii="GHEA Grapalat" w:hAnsi="GHEA Grapalat"/>
                <w:sz w:val="20"/>
                <w:lang w:val="ru-RU"/>
              </w:rPr>
              <w:t xml:space="preserve"> </w:t>
            </w:r>
            <w:proofErr w:type="spellStart"/>
            <w:r w:rsidRPr="00AE49C4">
              <w:rPr>
                <w:rFonts w:ascii="GHEA Grapalat" w:hAnsi="GHEA Grapalat"/>
                <w:sz w:val="20"/>
                <w:lang w:val="ru-RU"/>
              </w:rPr>
              <w:t>атракурия</w:t>
            </w:r>
            <w:proofErr w:type="spellEnd"/>
            <w:r w:rsidRPr="00AE49C4">
              <w:rPr>
                <w:rFonts w:ascii="GHEA Grapalat" w:hAnsi="GHEA Grapalat"/>
                <w:sz w:val="20"/>
                <w:lang w:val="ru-RU"/>
              </w:rPr>
              <w:t>) 10 мг / мл 5 мл</w:t>
            </w:r>
          </w:p>
        </w:tc>
        <w:tc>
          <w:tcPr>
            <w:tcW w:w="3827" w:type="dxa"/>
            <w:shd w:val="clear" w:color="auto" w:fill="auto"/>
            <w:vAlign w:val="center"/>
          </w:tcPr>
          <w:p w:rsidR="00265E29" w:rsidRPr="00AE49C4" w:rsidRDefault="00265E29" w:rsidP="009D2E49">
            <w:pPr>
              <w:jc w:val="center"/>
              <w:rPr>
                <w:rFonts w:ascii="GHEA Grapalat" w:hAnsi="GHEA Grapalat"/>
                <w:sz w:val="10"/>
                <w:szCs w:val="16"/>
                <w:lang w:val="ru-RU"/>
              </w:rPr>
            </w:pPr>
            <w:proofErr w:type="spellStart"/>
            <w:r w:rsidRPr="00AE49C4">
              <w:rPr>
                <w:rFonts w:ascii="GHEA Grapalat" w:hAnsi="GHEA Grapalat"/>
                <w:sz w:val="20"/>
                <w:lang w:val="ru-RU"/>
              </w:rPr>
              <w:t>Атракуриум</w:t>
            </w:r>
            <w:proofErr w:type="spellEnd"/>
            <w:r w:rsidRPr="00AE49C4">
              <w:rPr>
                <w:rFonts w:ascii="GHEA Grapalat" w:hAnsi="GHEA Grapalat"/>
                <w:sz w:val="20"/>
                <w:lang w:val="ru-RU"/>
              </w:rPr>
              <w:t xml:space="preserve"> (</w:t>
            </w:r>
            <w:proofErr w:type="spellStart"/>
            <w:r w:rsidRPr="00AE49C4">
              <w:rPr>
                <w:rFonts w:ascii="GHEA Grapalat" w:hAnsi="GHEA Grapalat"/>
                <w:sz w:val="20"/>
                <w:lang w:val="ru-RU"/>
              </w:rPr>
              <w:t>безилат</w:t>
            </w:r>
            <w:proofErr w:type="spellEnd"/>
            <w:r w:rsidRPr="00AE49C4">
              <w:rPr>
                <w:rFonts w:ascii="GHEA Grapalat" w:hAnsi="GHEA Grapalat"/>
                <w:sz w:val="20"/>
                <w:lang w:val="ru-RU"/>
              </w:rPr>
              <w:t xml:space="preserve"> </w:t>
            </w:r>
            <w:proofErr w:type="spellStart"/>
            <w:r w:rsidRPr="00AE49C4">
              <w:rPr>
                <w:rFonts w:ascii="GHEA Grapalat" w:hAnsi="GHEA Grapalat"/>
                <w:sz w:val="20"/>
                <w:lang w:val="ru-RU"/>
              </w:rPr>
              <w:t>атракурия</w:t>
            </w:r>
            <w:proofErr w:type="spellEnd"/>
            <w:r w:rsidRPr="00AE49C4">
              <w:rPr>
                <w:rFonts w:ascii="GHEA Grapalat" w:hAnsi="GHEA Grapalat"/>
                <w:sz w:val="20"/>
                <w:lang w:val="ru-RU"/>
              </w:rPr>
              <w:t>) 10 мг / мл 5 мл</w:t>
            </w:r>
          </w:p>
        </w:tc>
        <w:tc>
          <w:tcPr>
            <w:tcW w:w="992" w:type="dxa"/>
            <w:shd w:val="clear" w:color="auto" w:fill="auto"/>
            <w:vAlign w:val="center"/>
          </w:tcPr>
          <w:p w:rsidR="00265E29" w:rsidRPr="00AE49C4" w:rsidRDefault="00265E29" w:rsidP="009D2E49">
            <w:pPr>
              <w:jc w:val="center"/>
              <w:rPr>
                <w:rFonts w:ascii="GHEA Grapalat" w:hAnsi="GHEA Grapalat"/>
                <w:sz w:val="10"/>
                <w:szCs w:val="16"/>
                <w:lang w:val="ru-RU"/>
              </w:rPr>
            </w:pPr>
            <w:r>
              <w:rPr>
                <w:rFonts w:ascii="GHEA Grapalat" w:hAnsi="GHEA Grapalat" w:cs="Arial"/>
                <w:sz w:val="20"/>
                <w:szCs w:val="20"/>
                <w:lang w:val="ru-RU"/>
              </w:rPr>
              <w:t>ампула</w:t>
            </w:r>
          </w:p>
        </w:tc>
        <w:tc>
          <w:tcPr>
            <w:tcW w:w="992" w:type="dxa"/>
            <w:shd w:val="clear" w:color="auto" w:fill="auto"/>
            <w:vAlign w:val="center"/>
          </w:tcPr>
          <w:p w:rsidR="00265E29" w:rsidRPr="003D70C4" w:rsidRDefault="00265E29" w:rsidP="009D2E49">
            <w:pPr>
              <w:jc w:val="center"/>
              <w:rPr>
                <w:rFonts w:ascii="GHEA Grapalat" w:hAnsi="GHEA Grapalat"/>
                <w:sz w:val="10"/>
                <w:szCs w:val="16"/>
              </w:rPr>
            </w:pPr>
            <w:r>
              <w:rPr>
                <w:rFonts w:ascii="GHEA Grapalat" w:hAnsi="GHEA Grapalat" w:cs="Arial"/>
                <w:sz w:val="20"/>
                <w:szCs w:val="20"/>
              </w:rPr>
              <w:t>200</w:t>
            </w:r>
          </w:p>
        </w:tc>
        <w:tc>
          <w:tcPr>
            <w:tcW w:w="1308" w:type="dxa"/>
            <w:vMerge w:val="restart"/>
            <w:shd w:val="clear" w:color="auto" w:fill="auto"/>
            <w:vAlign w:val="center"/>
          </w:tcPr>
          <w:p w:rsidR="00265E29" w:rsidRPr="00AE49C4" w:rsidRDefault="00265E29" w:rsidP="009D2E49">
            <w:pPr>
              <w:rPr>
                <w:rFonts w:ascii="GHEA Grapalat" w:hAnsi="GHEA Grapalat" w:cs="Arial"/>
                <w:sz w:val="20"/>
                <w:szCs w:val="20"/>
                <w:lang w:val="ru-RU" w:bidi="ru-RU"/>
              </w:rPr>
            </w:pPr>
            <w:r w:rsidRPr="008158F9">
              <w:rPr>
                <w:rFonts w:ascii="GHEA Grapalat" w:hAnsi="GHEA Grapalat"/>
                <w:sz w:val="24"/>
                <w:szCs w:val="24"/>
              </w:rPr>
              <w:t xml:space="preserve">г. </w:t>
            </w:r>
            <w:proofErr w:type="spellStart"/>
            <w:r w:rsidRPr="008158F9">
              <w:rPr>
                <w:rFonts w:ascii="GHEA Grapalat" w:hAnsi="GHEA Grapalat"/>
                <w:sz w:val="24"/>
                <w:szCs w:val="24"/>
              </w:rPr>
              <w:t>Артик</w:t>
            </w:r>
            <w:proofErr w:type="spellEnd"/>
            <w:proofErr w:type="gramStart"/>
            <w:r w:rsidRPr="008158F9">
              <w:rPr>
                <w:rFonts w:ascii="GHEA Grapalat" w:hAnsi="GHEA Grapalat"/>
                <w:sz w:val="24"/>
                <w:szCs w:val="24"/>
              </w:rPr>
              <w:t xml:space="preserve">, </w:t>
            </w:r>
            <w:r>
              <w:rPr>
                <w:rFonts w:ascii="GHEA Grapalat" w:hAnsi="GHEA Grapalat"/>
                <w:sz w:val="24"/>
                <w:szCs w:val="24"/>
                <w:lang w:val="ru-RU"/>
              </w:rPr>
              <w:t xml:space="preserve"> </w:t>
            </w:r>
            <w:proofErr w:type="spellStart"/>
            <w:r w:rsidRPr="008158F9">
              <w:rPr>
                <w:rFonts w:ascii="GHEA Grapalat" w:hAnsi="GHEA Grapalat"/>
                <w:sz w:val="24"/>
                <w:szCs w:val="24"/>
              </w:rPr>
              <w:t>ул</w:t>
            </w:r>
            <w:proofErr w:type="spellEnd"/>
            <w:proofErr w:type="gramEnd"/>
            <w:r w:rsidRPr="008158F9">
              <w:rPr>
                <w:rFonts w:ascii="GHEA Grapalat" w:hAnsi="GHEA Grapalat"/>
                <w:sz w:val="24"/>
                <w:szCs w:val="24"/>
              </w:rPr>
              <w:t xml:space="preserve">. </w:t>
            </w:r>
            <w:proofErr w:type="spellStart"/>
            <w:r w:rsidRPr="008158F9">
              <w:rPr>
                <w:rFonts w:ascii="GHEA Grapalat" w:hAnsi="GHEA Grapalat"/>
                <w:sz w:val="24"/>
                <w:szCs w:val="24"/>
              </w:rPr>
              <w:t>Баграмяна</w:t>
            </w:r>
            <w:proofErr w:type="spellEnd"/>
            <w:r>
              <w:rPr>
                <w:rFonts w:ascii="GHEA Grapalat" w:hAnsi="GHEA Grapalat"/>
                <w:sz w:val="24"/>
                <w:szCs w:val="24"/>
                <w:lang w:val="ru-RU"/>
              </w:rPr>
              <w:t xml:space="preserve"> 2</w:t>
            </w:r>
          </w:p>
        </w:tc>
        <w:tc>
          <w:tcPr>
            <w:tcW w:w="1102" w:type="dxa"/>
            <w:vMerge w:val="restart"/>
            <w:shd w:val="clear" w:color="auto" w:fill="auto"/>
            <w:vAlign w:val="center"/>
          </w:tcPr>
          <w:p w:rsidR="00265E29" w:rsidRDefault="00265E29" w:rsidP="009D2E49">
            <w:pPr>
              <w:rPr>
                <w:rFonts w:ascii="GHEA Grapalat" w:hAnsi="GHEA Grapalat" w:cs="Arial"/>
                <w:sz w:val="20"/>
                <w:szCs w:val="20"/>
                <w:lang w:bidi="ru-RU"/>
              </w:rPr>
            </w:pPr>
            <w:proofErr w:type="spellStart"/>
            <w:r>
              <w:rPr>
                <w:rFonts w:ascii="GHEA Grapalat" w:hAnsi="GHEA Grapalat" w:cs="Arial"/>
                <w:sz w:val="20"/>
                <w:szCs w:val="20"/>
              </w:rPr>
              <w:t>Согласно</w:t>
            </w:r>
            <w:proofErr w:type="spellEnd"/>
            <w:r>
              <w:rPr>
                <w:rFonts w:ascii="GHEA Grapalat" w:hAnsi="GHEA Grapalat" w:cs="Arial"/>
                <w:sz w:val="20"/>
                <w:szCs w:val="20"/>
              </w:rPr>
              <w:t xml:space="preserve"> </w:t>
            </w:r>
            <w:proofErr w:type="spellStart"/>
            <w:r>
              <w:rPr>
                <w:rFonts w:ascii="GHEA Grapalat" w:hAnsi="GHEA Grapalat" w:cs="Arial"/>
                <w:sz w:val="20"/>
                <w:szCs w:val="20"/>
              </w:rPr>
              <w:t>требованию</w:t>
            </w:r>
            <w:proofErr w:type="spellEnd"/>
          </w:p>
        </w:tc>
        <w:tc>
          <w:tcPr>
            <w:tcW w:w="2127" w:type="dxa"/>
            <w:vMerge w:val="restart"/>
            <w:shd w:val="clear" w:color="auto" w:fill="auto"/>
            <w:vAlign w:val="center"/>
          </w:tcPr>
          <w:p w:rsidR="00265E29" w:rsidRDefault="00265E29" w:rsidP="009D2E49">
            <w:pPr>
              <w:jc w:val="center"/>
              <w:rPr>
                <w:rFonts w:ascii="GHEA Grapalat" w:hAnsi="GHEA Grapalat" w:cs="Arial"/>
                <w:sz w:val="20"/>
                <w:szCs w:val="20"/>
              </w:rPr>
            </w:pPr>
          </w:p>
          <w:p w:rsidR="00265E29" w:rsidRDefault="00265E29" w:rsidP="009D2E49">
            <w:pPr>
              <w:jc w:val="center"/>
              <w:rPr>
                <w:rFonts w:ascii="GHEA Grapalat" w:hAnsi="GHEA Grapalat" w:cs="Arial"/>
                <w:sz w:val="20"/>
                <w:szCs w:val="20"/>
              </w:rPr>
            </w:pPr>
          </w:p>
          <w:p w:rsidR="00265E29" w:rsidRPr="00BB1DE2" w:rsidRDefault="00265E29" w:rsidP="009D2E49">
            <w:pPr>
              <w:rPr>
                <w:rFonts w:ascii="GHEA Grapalat" w:hAnsi="GHEA Grapalat" w:cs="Arial"/>
                <w:sz w:val="20"/>
                <w:szCs w:val="20"/>
                <w:lang w:val="ru-RU"/>
              </w:rPr>
            </w:pPr>
            <w:r w:rsidRPr="00BB1DE2">
              <w:rPr>
                <w:rFonts w:ascii="GHEA Grapalat" w:hAnsi="GHEA Grapalat" w:cs="Arial"/>
                <w:sz w:val="20"/>
                <w:szCs w:val="20"/>
                <w:lang w:val="ru-RU"/>
              </w:rPr>
              <w:t xml:space="preserve">В 2024 году приобретение продукта начнется </w:t>
            </w:r>
            <w:proofErr w:type="gramStart"/>
            <w:r w:rsidRPr="00BB1DE2">
              <w:rPr>
                <w:rFonts w:ascii="GHEA Grapalat" w:hAnsi="GHEA Grapalat" w:cs="Arial"/>
                <w:sz w:val="20"/>
                <w:szCs w:val="20"/>
                <w:lang w:val="ru-RU"/>
              </w:rPr>
              <w:t xml:space="preserve">с даты </w:t>
            </w:r>
            <w:r>
              <w:rPr>
                <w:rFonts w:ascii="GHEA Grapalat" w:hAnsi="GHEA Grapalat" w:cs="Arial"/>
                <w:sz w:val="20"/>
                <w:szCs w:val="20"/>
                <w:lang w:val="ru-RU"/>
              </w:rPr>
              <w:t>заключения</w:t>
            </w:r>
            <w:proofErr w:type="gramEnd"/>
            <w:r>
              <w:rPr>
                <w:rFonts w:ascii="GHEA Grapalat" w:hAnsi="GHEA Grapalat" w:cs="Arial"/>
                <w:sz w:val="20"/>
                <w:szCs w:val="20"/>
                <w:lang w:val="ru-RU"/>
              </w:rPr>
              <w:t xml:space="preserve"> договора  </w:t>
            </w:r>
            <w:r w:rsidRPr="00BB1DE2">
              <w:rPr>
                <w:rFonts w:ascii="GHEA Grapalat" w:hAnsi="GHEA Grapalat" w:cs="Arial"/>
                <w:sz w:val="20"/>
                <w:szCs w:val="20"/>
                <w:lang w:val="ru-RU"/>
              </w:rPr>
              <w:t xml:space="preserve"> до 30 декабря 2024 года</w:t>
            </w:r>
          </w:p>
          <w:p w:rsidR="00265E29" w:rsidRPr="0011268C" w:rsidRDefault="00265E29" w:rsidP="009D2E49">
            <w:pPr>
              <w:rPr>
                <w:rFonts w:ascii="GHEA Grapalat" w:hAnsi="GHEA Grapalat" w:cs="Arial"/>
                <w:sz w:val="20"/>
                <w:szCs w:val="20"/>
                <w:lang w:val="ru-RU" w:bidi="ru-RU"/>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265E29" w:rsidP="009D2E49">
            <w:pPr>
              <w:rPr>
                <w:rFonts w:ascii="Calibri" w:hAnsi="Calibri" w:cs="Calibri"/>
              </w:rPr>
            </w:pPr>
            <w:r>
              <w:rPr>
                <w:rFonts w:ascii="Calibri" w:hAnsi="Calibri" w:cs="Calibri"/>
              </w:rPr>
              <w:t>33621360</w:t>
            </w:r>
          </w:p>
        </w:tc>
        <w:tc>
          <w:tcPr>
            <w:tcW w:w="2552" w:type="dxa"/>
            <w:shd w:val="clear" w:color="auto" w:fill="auto"/>
          </w:tcPr>
          <w:p w:rsidR="00265E29" w:rsidRPr="00AE49C4" w:rsidRDefault="00265E29" w:rsidP="009D2E49">
            <w:pPr>
              <w:rPr>
                <w:rFonts w:ascii="GHEA Grapalat" w:hAnsi="GHEA Grapalat" w:cs="Arial"/>
                <w:sz w:val="18"/>
                <w:szCs w:val="18"/>
                <w:lang w:val="ru-RU"/>
              </w:rPr>
            </w:pPr>
            <w:r w:rsidRPr="00AE49C4">
              <w:rPr>
                <w:rFonts w:ascii="GHEA Grapalat" w:hAnsi="GHEA Grapalat"/>
                <w:sz w:val="20"/>
                <w:lang w:val="ru-RU"/>
              </w:rPr>
              <w:t xml:space="preserve">Глицерина </w:t>
            </w:r>
            <w:proofErr w:type="spellStart"/>
            <w:r w:rsidRPr="00AE49C4">
              <w:rPr>
                <w:rFonts w:ascii="GHEA Grapalat" w:hAnsi="GHEA Grapalat"/>
                <w:sz w:val="20"/>
                <w:lang w:val="ru-RU"/>
              </w:rPr>
              <w:t>тринитрат</w:t>
            </w:r>
            <w:proofErr w:type="spellEnd"/>
            <w:r w:rsidRPr="00AE49C4">
              <w:rPr>
                <w:rFonts w:ascii="GHEA Grapalat" w:hAnsi="GHEA Grapalat"/>
                <w:sz w:val="20"/>
                <w:lang w:val="ru-RU"/>
              </w:rPr>
              <w:t xml:space="preserve"> / нитроглицерин /, раствор для инъекций 10 мг / мл 2 мл</w:t>
            </w:r>
          </w:p>
        </w:tc>
        <w:tc>
          <w:tcPr>
            <w:tcW w:w="3827" w:type="dxa"/>
            <w:shd w:val="clear" w:color="auto" w:fill="auto"/>
          </w:tcPr>
          <w:p w:rsidR="00265E29" w:rsidRPr="00AE49C4" w:rsidRDefault="00265E29" w:rsidP="009D2E49">
            <w:pPr>
              <w:rPr>
                <w:rFonts w:ascii="GHEA Grapalat" w:hAnsi="GHEA Grapalat" w:cs="Arial"/>
                <w:sz w:val="18"/>
                <w:szCs w:val="18"/>
                <w:lang w:val="ru-RU"/>
              </w:rPr>
            </w:pPr>
            <w:r w:rsidRPr="00AE49C4">
              <w:rPr>
                <w:rFonts w:ascii="GHEA Grapalat" w:hAnsi="GHEA Grapalat"/>
                <w:sz w:val="20"/>
                <w:lang w:val="ru-RU"/>
              </w:rPr>
              <w:t xml:space="preserve">Глицерина </w:t>
            </w:r>
            <w:proofErr w:type="spellStart"/>
            <w:r w:rsidRPr="00AE49C4">
              <w:rPr>
                <w:rFonts w:ascii="GHEA Grapalat" w:hAnsi="GHEA Grapalat"/>
                <w:sz w:val="20"/>
                <w:lang w:val="ru-RU"/>
              </w:rPr>
              <w:t>тринитрат</w:t>
            </w:r>
            <w:proofErr w:type="spellEnd"/>
            <w:r w:rsidRPr="00AE49C4">
              <w:rPr>
                <w:rFonts w:ascii="GHEA Grapalat" w:hAnsi="GHEA Grapalat"/>
                <w:sz w:val="20"/>
                <w:lang w:val="ru-RU"/>
              </w:rPr>
              <w:t xml:space="preserve"> / нитроглицерин /, раствор для инъекций 10 мг / мл 2 мл</w:t>
            </w:r>
          </w:p>
        </w:tc>
        <w:tc>
          <w:tcPr>
            <w:tcW w:w="992" w:type="dxa"/>
            <w:shd w:val="clear" w:color="auto" w:fill="auto"/>
            <w:vAlign w:val="bottom"/>
          </w:tcPr>
          <w:p w:rsidR="00265E29" w:rsidRDefault="00265E29" w:rsidP="00AE49C4">
            <w:pPr>
              <w:jc w:val="center"/>
              <w:rPr>
                <w:rFonts w:ascii="GHEA Grapalat" w:hAnsi="GHEA Grapalat" w:cs="Arial"/>
                <w:sz w:val="20"/>
                <w:szCs w:val="20"/>
                <w:lang w:bidi="ru-RU"/>
              </w:rPr>
            </w:pPr>
            <w:proofErr w:type="spellStart"/>
            <w:r>
              <w:rPr>
                <w:rFonts w:ascii="GHEA Grapalat" w:hAnsi="GHEA Grapalat" w:cs="Arial"/>
                <w:sz w:val="20"/>
                <w:szCs w:val="20"/>
              </w:rPr>
              <w:t>ампула</w:t>
            </w:r>
            <w:proofErr w:type="spellEnd"/>
          </w:p>
          <w:p w:rsidR="00265E29" w:rsidRDefault="00265E29" w:rsidP="009D2E49">
            <w:pPr>
              <w:jc w:val="center"/>
              <w:rPr>
                <w:rFonts w:ascii="GHEA Grapalat" w:hAnsi="GHEA Grapalat" w:cs="Arial"/>
                <w:sz w:val="20"/>
                <w:szCs w:val="20"/>
              </w:rPr>
            </w:pPr>
          </w:p>
        </w:tc>
        <w:tc>
          <w:tcPr>
            <w:tcW w:w="992" w:type="dxa"/>
            <w:shd w:val="clear" w:color="auto" w:fill="auto"/>
            <w:vAlign w:val="center"/>
          </w:tcPr>
          <w:p w:rsidR="00265E29" w:rsidRDefault="00265E29" w:rsidP="009D2E49">
            <w:pPr>
              <w:jc w:val="center"/>
              <w:rPr>
                <w:rFonts w:ascii="GHEA Grapalat" w:hAnsi="GHEA Grapalat" w:cs="Arial"/>
                <w:sz w:val="20"/>
                <w:szCs w:val="20"/>
              </w:rPr>
            </w:pPr>
            <w:r>
              <w:rPr>
                <w:rFonts w:ascii="GHEA Grapalat" w:hAnsi="GHEA Grapalat" w:cs="Arial"/>
                <w:sz w:val="20"/>
                <w:szCs w:val="20"/>
              </w:rPr>
              <w:t>200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265E29" w:rsidP="009D2E49">
            <w:pPr>
              <w:rPr>
                <w:rFonts w:ascii="Calibri" w:hAnsi="Calibri" w:cs="Calibri"/>
              </w:rPr>
            </w:pPr>
            <w:r>
              <w:rPr>
                <w:rFonts w:ascii="Calibri" w:hAnsi="Calibri" w:cs="Calibri"/>
              </w:rPr>
              <w:t>33691220</w:t>
            </w:r>
          </w:p>
        </w:tc>
        <w:tc>
          <w:tcPr>
            <w:tcW w:w="2552" w:type="dxa"/>
            <w:shd w:val="clear" w:color="auto" w:fill="auto"/>
          </w:tcPr>
          <w:p w:rsidR="00265E29" w:rsidRPr="004E7985" w:rsidRDefault="00265E29" w:rsidP="009D2E49">
            <w:pPr>
              <w:rPr>
                <w:rFonts w:ascii="GHEA Grapalat" w:hAnsi="GHEA Grapalat" w:cs="Arial"/>
                <w:sz w:val="18"/>
                <w:szCs w:val="18"/>
              </w:rPr>
            </w:pPr>
            <w:proofErr w:type="spellStart"/>
            <w:r>
              <w:rPr>
                <w:rFonts w:ascii="GHEA Grapalat" w:hAnsi="GHEA Grapalat"/>
                <w:sz w:val="20"/>
              </w:rPr>
              <w:t>Инозин</w:t>
            </w:r>
            <w:proofErr w:type="spellEnd"/>
            <w:r>
              <w:rPr>
                <w:rFonts w:ascii="GHEA Grapalat" w:hAnsi="GHEA Grapalat"/>
                <w:sz w:val="20"/>
              </w:rPr>
              <w:t xml:space="preserve"> 100 </w:t>
            </w:r>
            <w:proofErr w:type="spellStart"/>
            <w:r>
              <w:rPr>
                <w:rFonts w:ascii="GHEA Grapalat" w:hAnsi="GHEA Grapalat"/>
                <w:sz w:val="20"/>
              </w:rPr>
              <w:t>мг</w:t>
            </w:r>
            <w:proofErr w:type="spellEnd"/>
            <w:r>
              <w:rPr>
                <w:rFonts w:ascii="GHEA Grapalat" w:hAnsi="GHEA Grapalat"/>
                <w:sz w:val="20"/>
              </w:rPr>
              <w:t xml:space="preserve"> / 5 </w:t>
            </w:r>
            <w:proofErr w:type="spellStart"/>
            <w:r>
              <w:rPr>
                <w:rFonts w:ascii="GHEA Grapalat" w:hAnsi="GHEA Grapalat"/>
                <w:sz w:val="20"/>
              </w:rPr>
              <w:t>мл</w:t>
            </w:r>
            <w:proofErr w:type="spellEnd"/>
            <w:r>
              <w:rPr>
                <w:rFonts w:ascii="GHEA Grapalat" w:hAnsi="GHEA Grapalat"/>
                <w:sz w:val="20"/>
              </w:rPr>
              <w:t xml:space="preserve">, 5 </w:t>
            </w:r>
            <w:proofErr w:type="spellStart"/>
            <w:r>
              <w:rPr>
                <w:rFonts w:ascii="GHEA Grapalat" w:hAnsi="GHEA Grapalat"/>
                <w:sz w:val="20"/>
              </w:rPr>
              <w:t>мл</w:t>
            </w:r>
            <w:proofErr w:type="spellEnd"/>
          </w:p>
        </w:tc>
        <w:tc>
          <w:tcPr>
            <w:tcW w:w="3827" w:type="dxa"/>
            <w:shd w:val="clear" w:color="auto" w:fill="auto"/>
          </w:tcPr>
          <w:p w:rsidR="00265E29" w:rsidRPr="00A542EA" w:rsidRDefault="00265E29" w:rsidP="009D2E49">
            <w:pPr>
              <w:rPr>
                <w:rFonts w:ascii="GHEA Grapalat" w:hAnsi="GHEA Grapalat" w:cs="Arial"/>
                <w:sz w:val="18"/>
                <w:szCs w:val="18"/>
              </w:rPr>
            </w:pPr>
            <w:proofErr w:type="spellStart"/>
            <w:r>
              <w:rPr>
                <w:rFonts w:ascii="GHEA Grapalat" w:hAnsi="GHEA Grapalat"/>
                <w:sz w:val="20"/>
              </w:rPr>
              <w:t>Инозин</w:t>
            </w:r>
            <w:proofErr w:type="spellEnd"/>
            <w:r>
              <w:rPr>
                <w:rFonts w:ascii="GHEA Grapalat" w:hAnsi="GHEA Grapalat"/>
                <w:sz w:val="20"/>
              </w:rPr>
              <w:t xml:space="preserve"> 100 </w:t>
            </w:r>
            <w:proofErr w:type="spellStart"/>
            <w:r>
              <w:rPr>
                <w:rFonts w:ascii="GHEA Grapalat" w:hAnsi="GHEA Grapalat"/>
                <w:sz w:val="20"/>
              </w:rPr>
              <w:t>мг</w:t>
            </w:r>
            <w:proofErr w:type="spellEnd"/>
            <w:r>
              <w:rPr>
                <w:rFonts w:ascii="GHEA Grapalat" w:hAnsi="GHEA Grapalat"/>
                <w:sz w:val="20"/>
              </w:rPr>
              <w:t xml:space="preserve"> / 5 </w:t>
            </w:r>
            <w:proofErr w:type="spellStart"/>
            <w:r>
              <w:rPr>
                <w:rFonts w:ascii="GHEA Grapalat" w:hAnsi="GHEA Grapalat"/>
                <w:sz w:val="20"/>
              </w:rPr>
              <w:t>мл</w:t>
            </w:r>
            <w:proofErr w:type="spellEnd"/>
            <w:r>
              <w:rPr>
                <w:rFonts w:ascii="GHEA Grapalat" w:hAnsi="GHEA Grapalat"/>
                <w:sz w:val="20"/>
              </w:rPr>
              <w:t xml:space="preserve">, 5 </w:t>
            </w:r>
            <w:proofErr w:type="spellStart"/>
            <w:r>
              <w:rPr>
                <w:rFonts w:ascii="GHEA Grapalat" w:hAnsi="GHEA Grapalat"/>
                <w:sz w:val="20"/>
              </w:rPr>
              <w:t>мл</w:t>
            </w:r>
            <w:proofErr w:type="spellEnd"/>
          </w:p>
        </w:tc>
        <w:tc>
          <w:tcPr>
            <w:tcW w:w="992" w:type="dxa"/>
            <w:shd w:val="clear" w:color="auto" w:fill="auto"/>
            <w:vAlign w:val="bottom"/>
          </w:tcPr>
          <w:p w:rsidR="00265E29" w:rsidRDefault="00265E29" w:rsidP="00AE49C4">
            <w:pPr>
              <w:jc w:val="center"/>
              <w:rPr>
                <w:rFonts w:ascii="GHEA Grapalat" w:hAnsi="GHEA Grapalat" w:cs="Arial"/>
                <w:sz w:val="20"/>
                <w:szCs w:val="20"/>
                <w:lang w:bidi="ru-RU"/>
              </w:rPr>
            </w:pPr>
            <w:proofErr w:type="spellStart"/>
            <w:r>
              <w:rPr>
                <w:rFonts w:ascii="GHEA Grapalat" w:hAnsi="GHEA Grapalat" w:cs="Arial"/>
                <w:sz w:val="20"/>
                <w:szCs w:val="20"/>
              </w:rPr>
              <w:t>ампула</w:t>
            </w:r>
            <w:proofErr w:type="spellEnd"/>
          </w:p>
          <w:p w:rsidR="00265E29" w:rsidRDefault="00265E29" w:rsidP="009D2E49">
            <w:pPr>
              <w:jc w:val="center"/>
              <w:rPr>
                <w:rFonts w:ascii="GHEA Grapalat" w:hAnsi="GHEA Grapalat" w:cs="Arial"/>
                <w:sz w:val="20"/>
                <w:szCs w:val="20"/>
              </w:rPr>
            </w:pPr>
          </w:p>
        </w:tc>
        <w:tc>
          <w:tcPr>
            <w:tcW w:w="992" w:type="dxa"/>
            <w:shd w:val="clear" w:color="auto" w:fill="auto"/>
            <w:vAlign w:val="center"/>
          </w:tcPr>
          <w:p w:rsidR="00265E29" w:rsidRDefault="00265E29" w:rsidP="009D2E49">
            <w:pPr>
              <w:jc w:val="center"/>
              <w:rPr>
                <w:rFonts w:ascii="GHEA Grapalat" w:hAnsi="GHEA Grapalat" w:cs="Arial"/>
                <w:sz w:val="20"/>
                <w:szCs w:val="20"/>
              </w:rPr>
            </w:pPr>
            <w:r>
              <w:rPr>
                <w:rFonts w:ascii="GHEA Grapalat" w:hAnsi="GHEA Grapalat" w:cs="Arial"/>
                <w:sz w:val="20"/>
                <w:szCs w:val="20"/>
              </w:rPr>
              <w:t>500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935403" w:rsidRDefault="00265E29" w:rsidP="009D2E49">
            <w:pPr>
              <w:rPr>
                <w:rFonts w:ascii="Calibri" w:hAnsi="Calibri" w:cs="Calibri"/>
              </w:rPr>
            </w:pPr>
            <w:r w:rsidRPr="00935403">
              <w:rPr>
                <w:rFonts w:ascii="Calibri" w:hAnsi="Calibri" w:cs="Calibri"/>
              </w:rPr>
              <w:t>33691224</w:t>
            </w:r>
          </w:p>
        </w:tc>
        <w:tc>
          <w:tcPr>
            <w:tcW w:w="2552" w:type="dxa"/>
            <w:shd w:val="clear" w:color="auto" w:fill="auto"/>
          </w:tcPr>
          <w:p w:rsidR="00265E29" w:rsidRPr="004E7985" w:rsidRDefault="00265E29" w:rsidP="009D2E49">
            <w:pPr>
              <w:rPr>
                <w:rFonts w:ascii="GHEA Grapalat" w:hAnsi="GHEA Grapalat" w:cs="Arial"/>
                <w:sz w:val="18"/>
                <w:szCs w:val="18"/>
              </w:rPr>
            </w:pPr>
            <w:proofErr w:type="spellStart"/>
            <w:r>
              <w:rPr>
                <w:rFonts w:ascii="GHEA Grapalat" w:hAnsi="GHEA Grapalat"/>
                <w:sz w:val="20"/>
              </w:rPr>
              <w:t>Мельдоний</w:t>
            </w:r>
            <w:proofErr w:type="spellEnd"/>
            <w:r>
              <w:rPr>
                <w:rFonts w:ascii="GHEA Grapalat" w:hAnsi="GHEA Grapalat"/>
                <w:sz w:val="20"/>
              </w:rPr>
              <w:t xml:space="preserve"> 100 </w:t>
            </w:r>
            <w:proofErr w:type="spellStart"/>
            <w:r>
              <w:rPr>
                <w:rFonts w:ascii="GHEA Grapalat" w:hAnsi="GHEA Grapalat"/>
                <w:sz w:val="20"/>
              </w:rPr>
              <w:t>мг</w:t>
            </w:r>
            <w:proofErr w:type="spellEnd"/>
            <w:r>
              <w:rPr>
                <w:rFonts w:ascii="GHEA Grapalat" w:hAnsi="GHEA Grapalat"/>
                <w:sz w:val="20"/>
              </w:rPr>
              <w:t xml:space="preserve"> / </w:t>
            </w:r>
            <w:proofErr w:type="spellStart"/>
            <w:r>
              <w:rPr>
                <w:rFonts w:ascii="GHEA Grapalat" w:hAnsi="GHEA Grapalat"/>
                <w:sz w:val="20"/>
              </w:rPr>
              <w:t>мл</w:t>
            </w:r>
            <w:proofErr w:type="spellEnd"/>
            <w:r>
              <w:rPr>
                <w:rFonts w:ascii="GHEA Grapalat" w:hAnsi="GHEA Grapalat"/>
                <w:sz w:val="20"/>
              </w:rPr>
              <w:t xml:space="preserve">, 5 </w:t>
            </w:r>
            <w:proofErr w:type="spellStart"/>
            <w:r>
              <w:rPr>
                <w:rFonts w:ascii="GHEA Grapalat" w:hAnsi="GHEA Grapalat"/>
                <w:sz w:val="20"/>
              </w:rPr>
              <w:t>мл</w:t>
            </w:r>
            <w:proofErr w:type="spellEnd"/>
          </w:p>
        </w:tc>
        <w:tc>
          <w:tcPr>
            <w:tcW w:w="3827" w:type="dxa"/>
            <w:shd w:val="clear" w:color="auto" w:fill="auto"/>
          </w:tcPr>
          <w:p w:rsidR="00265E29" w:rsidRPr="00A542EA" w:rsidRDefault="00265E29" w:rsidP="009D2E49">
            <w:pPr>
              <w:rPr>
                <w:rFonts w:ascii="GHEA Grapalat" w:hAnsi="GHEA Grapalat" w:cs="Arial"/>
                <w:sz w:val="18"/>
                <w:szCs w:val="18"/>
              </w:rPr>
            </w:pPr>
            <w:proofErr w:type="spellStart"/>
            <w:r>
              <w:rPr>
                <w:rFonts w:ascii="GHEA Grapalat" w:hAnsi="GHEA Grapalat"/>
                <w:sz w:val="20"/>
              </w:rPr>
              <w:t>Мельдоний</w:t>
            </w:r>
            <w:proofErr w:type="spellEnd"/>
            <w:r>
              <w:rPr>
                <w:rFonts w:ascii="GHEA Grapalat" w:hAnsi="GHEA Grapalat"/>
                <w:sz w:val="20"/>
              </w:rPr>
              <w:t xml:space="preserve"> 100 </w:t>
            </w:r>
            <w:proofErr w:type="spellStart"/>
            <w:r>
              <w:rPr>
                <w:rFonts w:ascii="GHEA Grapalat" w:hAnsi="GHEA Grapalat"/>
                <w:sz w:val="20"/>
              </w:rPr>
              <w:t>мг</w:t>
            </w:r>
            <w:proofErr w:type="spellEnd"/>
            <w:r>
              <w:rPr>
                <w:rFonts w:ascii="GHEA Grapalat" w:hAnsi="GHEA Grapalat"/>
                <w:sz w:val="20"/>
              </w:rPr>
              <w:t xml:space="preserve"> / </w:t>
            </w:r>
            <w:proofErr w:type="spellStart"/>
            <w:r>
              <w:rPr>
                <w:rFonts w:ascii="GHEA Grapalat" w:hAnsi="GHEA Grapalat"/>
                <w:sz w:val="20"/>
              </w:rPr>
              <w:t>мл</w:t>
            </w:r>
            <w:proofErr w:type="spellEnd"/>
            <w:r>
              <w:rPr>
                <w:rFonts w:ascii="GHEA Grapalat" w:hAnsi="GHEA Grapalat"/>
                <w:sz w:val="20"/>
              </w:rPr>
              <w:t xml:space="preserve">, 5 </w:t>
            </w:r>
            <w:proofErr w:type="spellStart"/>
            <w:r>
              <w:rPr>
                <w:rFonts w:ascii="GHEA Grapalat" w:hAnsi="GHEA Grapalat"/>
                <w:sz w:val="20"/>
              </w:rPr>
              <w:t>мл</w:t>
            </w:r>
            <w:r w:rsidRPr="00A542EA">
              <w:rPr>
                <w:rFonts w:ascii="GHEA Grapalat" w:hAnsi="GHEA Grapalat" w:cs="Arial"/>
                <w:sz w:val="18"/>
                <w:szCs w:val="18"/>
              </w:rPr>
              <w:t>լուծույթ</w:t>
            </w:r>
            <w:proofErr w:type="spellEnd"/>
            <w:r w:rsidRPr="00A542EA">
              <w:rPr>
                <w:rFonts w:ascii="GHEA Grapalat" w:hAnsi="GHEA Grapalat" w:cs="Arial"/>
                <w:sz w:val="18"/>
                <w:szCs w:val="18"/>
              </w:rPr>
              <w:t xml:space="preserve"> </w:t>
            </w:r>
            <w:proofErr w:type="spellStart"/>
            <w:r w:rsidRPr="00A542EA">
              <w:rPr>
                <w:rFonts w:ascii="GHEA Grapalat" w:hAnsi="GHEA Grapalat" w:cs="Arial"/>
                <w:sz w:val="18"/>
                <w:szCs w:val="18"/>
              </w:rPr>
              <w:t>ներարկման</w:t>
            </w:r>
            <w:proofErr w:type="spellEnd"/>
          </w:p>
        </w:tc>
        <w:tc>
          <w:tcPr>
            <w:tcW w:w="992" w:type="dxa"/>
            <w:shd w:val="clear" w:color="auto" w:fill="auto"/>
            <w:vAlign w:val="bottom"/>
          </w:tcPr>
          <w:p w:rsidR="00265E29" w:rsidRDefault="00265E29" w:rsidP="00AE49C4">
            <w:pPr>
              <w:jc w:val="center"/>
              <w:rPr>
                <w:rFonts w:ascii="GHEA Grapalat" w:hAnsi="GHEA Grapalat" w:cs="Arial"/>
                <w:sz w:val="20"/>
                <w:szCs w:val="20"/>
                <w:lang w:bidi="ru-RU"/>
              </w:rPr>
            </w:pPr>
            <w:proofErr w:type="spellStart"/>
            <w:r>
              <w:rPr>
                <w:rFonts w:ascii="GHEA Grapalat" w:hAnsi="GHEA Grapalat" w:cs="Arial"/>
                <w:sz w:val="20"/>
                <w:szCs w:val="20"/>
              </w:rPr>
              <w:t>ампула</w:t>
            </w:r>
            <w:proofErr w:type="spellEnd"/>
          </w:p>
          <w:p w:rsidR="00265E29" w:rsidRPr="00B41CFB" w:rsidRDefault="00265E29" w:rsidP="009D2E49">
            <w:pPr>
              <w:jc w:val="center"/>
              <w:rPr>
                <w:rFonts w:ascii="GHEA Grapalat" w:hAnsi="GHEA Grapalat" w:cs="Arial"/>
                <w:sz w:val="20"/>
                <w:szCs w:val="20"/>
                <w:lang w:val="hy-AM"/>
              </w:rPr>
            </w:pPr>
          </w:p>
        </w:tc>
        <w:tc>
          <w:tcPr>
            <w:tcW w:w="992" w:type="dxa"/>
            <w:shd w:val="clear" w:color="auto" w:fill="auto"/>
            <w:vAlign w:val="center"/>
          </w:tcPr>
          <w:p w:rsidR="00265E29" w:rsidRPr="00B41CFB"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300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443ABE" w:rsidP="009D2E49">
            <w:pPr>
              <w:rPr>
                <w:rFonts w:ascii="Calibri" w:hAnsi="Calibri" w:cs="Calibri"/>
              </w:rPr>
            </w:pPr>
            <w:r>
              <w:rPr>
                <w:rFonts w:ascii="Calibri" w:hAnsi="Calibri" w:cs="Calibri"/>
              </w:rPr>
              <w:t>33691175</w:t>
            </w:r>
            <w:bookmarkStart w:id="0" w:name="_GoBack"/>
            <w:bookmarkEnd w:id="0"/>
          </w:p>
        </w:tc>
        <w:tc>
          <w:tcPr>
            <w:tcW w:w="2552" w:type="dxa"/>
            <w:shd w:val="clear" w:color="auto" w:fill="auto"/>
          </w:tcPr>
          <w:p w:rsidR="00265E29" w:rsidRPr="004E7985" w:rsidRDefault="00265E29" w:rsidP="009D2E49">
            <w:pPr>
              <w:rPr>
                <w:rFonts w:ascii="GHEA Grapalat" w:hAnsi="GHEA Grapalat" w:cs="Arial"/>
                <w:sz w:val="18"/>
                <w:szCs w:val="18"/>
                <w:lang w:val="hy-AM"/>
              </w:rPr>
            </w:pPr>
            <w:proofErr w:type="spellStart"/>
            <w:r>
              <w:rPr>
                <w:rFonts w:ascii="GHEA Grapalat" w:hAnsi="GHEA Grapalat"/>
                <w:sz w:val="20"/>
              </w:rPr>
              <w:t>Наринэ</w:t>
            </w:r>
            <w:proofErr w:type="spellEnd"/>
          </w:p>
        </w:tc>
        <w:tc>
          <w:tcPr>
            <w:tcW w:w="3827" w:type="dxa"/>
            <w:shd w:val="clear" w:color="auto" w:fill="auto"/>
          </w:tcPr>
          <w:p w:rsidR="00265E29" w:rsidRPr="00AE49C4" w:rsidRDefault="00265E29" w:rsidP="009D2E49">
            <w:pPr>
              <w:rPr>
                <w:rFonts w:ascii="GHEA Grapalat" w:hAnsi="GHEA Grapalat" w:cs="Arial"/>
                <w:sz w:val="18"/>
                <w:szCs w:val="18"/>
                <w:lang w:val="ru-RU"/>
              </w:rPr>
            </w:pPr>
            <w:proofErr w:type="spellStart"/>
            <w:r>
              <w:rPr>
                <w:rFonts w:ascii="GHEA Grapalat" w:hAnsi="GHEA Grapalat"/>
                <w:sz w:val="20"/>
              </w:rPr>
              <w:t>Наринэ</w:t>
            </w:r>
            <w:proofErr w:type="spellEnd"/>
            <w:r>
              <w:rPr>
                <w:rFonts w:ascii="GHEA Grapalat" w:hAnsi="GHEA Grapalat" w:cs="Arial"/>
                <w:sz w:val="18"/>
                <w:szCs w:val="18"/>
                <w:lang w:val="hy-AM"/>
              </w:rPr>
              <w:t xml:space="preserve">  </w:t>
            </w:r>
            <w:r w:rsidRPr="00A542EA">
              <w:rPr>
                <w:rFonts w:ascii="GHEA Grapalat" w:hAnsi="GHEA Grapalat" w:cs="Arial"/>
                <w:sz w:val="18"/>
                <w:szCs w:val="18"/>
              </w:rPr>
              <w:t>500</w:t>
            </w:r>
            <w:r>
              <w:rPr>
                <w:rFonts w:ascii="GHEA Grapalat" w:hAnsi="GHEA Grapalat" w:cs="Arial"/>
                <w:sz w:val="18"/>
                <w:szCs w:val="18"/>
                <w:lang w:val="ru-RU"/>
              </w:rPr>
              <w:t>мг</w:t>
            </w:r>
          </w:p>
        </w:tc>
        <w:tc>
          <w:tcPr>
            <w:tcW w:w="992" w:type="dxa"/>
            <w:shd w:val="clear" w:color="auto" w:fill="auto"/>
            <w:vAlign w:val="bottom"/>
          </w:tcPr>
          <w:p w:rsidR="00265E29" w:rsidRPr="00AE49C4" w:rsidRDefault="00265E29" w:rsidP="009D2E49">
            <w:pPr>
              <w:jc w:val="center"/>
              <w:rPr>
                <w:rFonts w:ascii="GHEA Grapalat" w:hAnsi="GHEA Grapalat" w:cs="Arial"/>
                <w:sz w:val="20"/>
                <w:szCs w:val="20"/>
                <w:lang w:val="ru-RU"/>
              </w:rPr>
            </w:pPr>
            <w:r>
              <w:rPr>
                <w:rFonts w:ascii="GHEA Grapalat" w:hAnsi="GHEA Grapalat" w:cs="Arial"/>
                <w:sz w:val="20"/>
                <w:szCs w:val="20"/>
                <w:lang w:val="ru-RU"/>
              </w:rPr>
              <w:t>таблетка</w:t>
            </w:r>
          </w:p>
        </w:tc>
        <w:tc>
          <w:tcPr>
            <w:tcW w:w="992" w:type="dxa"/>
            <w:shd w:val="clear" w:color="auto" w:fill="auto"/>
            <w:vAlign w:val="center"/>
          </w:tcPr>
          <w:p w:rsidR="00265E29" w:rsidRPr="00B41CFB"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1200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265E29" w:rsidP="009D2E49">
            <w:pPr>
              <w:rPr>
                <w:rFonts w:ascii="Calibri" w:hAnsi="Calibri" w:cs="Calibri"/>
              </w:rPr>
            </w:pPr>
            <w:r>
              <w:rPr>
                <w:rFonts w:ascii="Calibri" w:hAnsi="Calibri" w:cs="Calibri"/>
              </w:rPr>
              <w:t>33671129</w:t>
            </w:r>
          </w:p>
        </w:tc>
        <w:tc>
          <w:tcPr>
            <w:tcW w:w="2552" w:type="dxa"/>
            <w:shd w:val="clear" w:color="auto" w:fill="auto"/>
          </w:tcPr>
          <w:p w:rsidR="00265E29" w:rsidRPr="00AE49C4" w:rsidRDefault="00265E29" w:rsidP="009D2E49">
            <w:pPr>
              <w:rPr>
                <w:rFonts w:ascii="GHEA Grapalat" w:hAnsi="GHEA Grapalat" w:cs="Arial"/>
                <w:sz w:val="18"/>
                <w:szCs w:val="18"/>
                <w:lang w:val="ru-RU"/>
              </w:rPr>
            </w:pPr>
            <w:proofErr w:type="spellStart"/>
            <w:r w:rsidRPr="00AE49C4">
              <w:rPr>
                <w:rFonts w:ascii="GHEA Grapalat" w:hAnsi="GHEA Grapalat"/>
                <w:sz w:val="20"/>
                <w:lang w:val="ru-RU"/>
              </w:rPr>
              <w:t>Нитрофурал</w:t>
            </w:r>
            <w:proofErr w:type="spellEnd"/>
            <w:r w:rsidRPr="00AE49C4">
              <w:rPr>
                <w:rFonts w:ascii="GHEA Grapalat" w:hAnsi="GHEA Grapalat"/>
                <w:sz w:val="20"/>
                <w:lang w:val="ru-RU"/>
              </w:rPr>
              <w:t xml:space="preserve"> порошок 20 мг для наружного применения</w:t>
            </w:r>
          </w:p>
        </w:tc>
        <w:tc>
          <w:tcPr>
            <w:tcW w:w="3827" w:type="dxa"/>
            <w:shd w:val="clear" w:color="auto" w:fill="auto"/>
            <w:vAlign w:val="bottom"/>
          </w:tcPr>
          <w:p w:rsidR="00265E29" w:rsidRPr="00AE49C4" w:rsidRDefault="00265E29" w:rsidP="009D2E49">
            <w:pPr>
              <w:rPr>
                <w:rFonts w:ascii="GHEA Grapalat" w:hAnsi="GHEA Grapalat" w:cs="Arial"/>
                <w:sz w:val="18"/>
                <w:szCs w:val="18"/>
                <w:lang w:val="ru-RU"/>
              </w:rPr>
            </w:pPr>
            <w:proofErr w:type="spellStart"/>
            <w:r w:rsidRPr="00AE49C4">
              <w:rPr>
                <w:rFonts w:ascii="GHEA Grapalat" w:hAnsi="GHEA Grapalat"/>
                <w:sz w:val="20"/>
                <w:lang w:val="ru-RU"/>
              </w:rPr>
              <w:t>Нитрофурал</w:t>
            </w:r>
            <w:proofErr w:type="spellEnd"/>
            <w:r w:rsidRPr="00AE49C4">
              <w:rPr>
                <w:rFonts w:ascii="GHEA Grapalat" w:hAnsi="GHEA Grapalat"/>
                <w:sz w:val="20"/>
                <w:lang w:val="ru-RU"/>
              </w:rPr>
              <w:t xml:space="preserve"> порошок 20 мг для наружного применения</w:t>
            </w:r>
          </w:p>
        </w:tc>
        <w:tc>
          <w:tcPr>
            <w:tcW w:w="992" w:type="dxa"/>
            <w:shd w:val="clear" w:color="auto" w:fill="auto"/>
            <w:vAlign w:val="bottom"/>
          </w:tcPr>
          <w:p w:rsidR="00265E29" w:rsidRPr="00AE49C4" w:rsidRDefault="00265E29" w:rsidP="009D2E49">
            <w:pPr>
              <w:jc w:val="center"/>
              <w:rPr>
                <w:rFonts w:ascii="GHEA Grapalat" w:hAnsi="GHEA Grapalat" w:cs="Arial"/>
                <w:sz w:val="20"/>
                <w:szCs w:val="20"/>
                <w:lang w:val="ru-RU"/>
              </w:rPr>
            </w:pPr>
            <w:r>
              <w:rPr>
                <w:rFonts w:ascii="GHEA Grapalat" w:hAnsi="GHEA Grapalat" w:cs="Arial"/>
                <w:sz w:val="20"/>
                <w:szCs w:val="20"/>
                <w:lang w:val="ru-RU"/>
              </w:rPr>
              <w:t>штук</w:t>
            </w:r>
          </w:p>
        </w:tc>
        <w:tc>
          <w:tcPr>
            <w:tcW w:w="992" w:type="dxa"/>
            <w:shd w:val="clear" w:color="auto" w:fill="auto"/>
            <w:vAlign w:val="center"/>
          </w:tcPr>
          <w:p w:rsidR="00265E29" w:rsidRDefault="00265E29" w:rsidP="009D2E49">
            <w:pPr>
              <w:jc w:val="center"/>
              <w:rPr>
                <w:rFonts w:ascii="GHEA Grapalat" w:hAnsi="GHEA Grapalat" w:cs="Arial"/>
                <w:sz w:val="20"/>
                <w:szCs w:val="20"/>
              </w:rPr>
            </w:pPr>
            <w:r>
              <w:rPr>
                <w:rFonts w:ascii="GHEA Grapalat" w:hAnsi="GHEA Grapalat" w:cs="Arial"/>
                <w:sz w:val="20"/>
                <w:szCs w:val="20"/>
              </w:rPr>
              <w:t>500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AE49C4">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453B0E" w:rsidRDefault="00265E29" w:rsidP="00AE49C4">
            <w:pPr>
              <w:rPr>
                <w:rFonts w:ascii="Calibri" w:hAnsi="Calibri" w:cs="Calibri"/>
                <w:sz w:val="18"/>
              </w:rPr>
            </w:pPr>
            <w:r w:rsidRPr="00453B0E">
              <w:rPr>
                <w:rFonts w:ascii="Calibri" w:hAnsi="Calibri" w:cs="Calibri"/>
                <w:sz w:val="18"/>
              </w:rPr>
              <w:t>33621530</w:t>
            </w:r>
          </w:p>
        </w:tc>
        <w:tc>
          <w:tcPr>
            <w:tcW w:w="2552" w:type="dxa"/>
            <w:shd w:val="clear" w:color="auto" w:fill="auto"/>
          </w:tcPr>
          <w:p w:rsidR="00265E29" w:rsidRPr="00AE49C4" w:rsidRDefault="00265E29" w:rsidP="00AE49C4">
            <w:pPr>
              <w:rPr>
                <w:rFonts w:ascii="GHEA Grapalat" w:hAnsi="GHEA Grapalat" w:cs="Arial"/>
                <w:sz w:val="18"/>
                <w:szCs w:val="20"/>
                <w:lang w:val="ru-RU"/>
              </w:rPr>
            </w:pPr>
            <w:proofErr w:type="spellStart"/>
            <w:r w:rsidRPr="00AE49C4">
              <w:rPr>
                <w:rFonts w:ascii="GHEA Grapalat" w:hAnsi="GHEA Grapalat" w:cs="Arial"/>
                <w:sz w:val="18"/>
                <w:szCs w:val="20"/>
                <w:lang w:val="ru-RU"/>
              </w:rPr>
              <w:t>Периндоприл</w:t>
            </w:r>
            <w:proofErr w:type="spellEnd"/>
            <w:r w:rsidRPr="00AE49C4">
              <w:rPr>
                <w:rFonts w:ascii="GHEA Grapalat" w:hAnsi="GHEA Grapalat" w:cs="Arial"/>
                <w:sz w:val="18"/>
                <w:szCs w:val="20"/>
                <w:lang w:val="ru-RU"/>
              </w:rPr>
              <w:t xml:space="preserve"> (</w:t>
            </w:r>
            <w:proofErr w:type="spellStart"/>
            <w:r w:rsidRPr="00AE49C4">
              <w:rPr>
                <w:rFonts w:ascii="GHEA Grapalat" w:hAnsi="GHEA Grapalat" w:cs="Arial"/>
                <w:sz w:val="18"/>
                <w:szCs w:val="20"/>
                <w:lang w:val="ru-RU"/>
              </w:rPr>
              <w:t>периндоприл</w:t>
            </w:r>
            <w:proofErr w:type="spellEnd"/>
            <w:r w:rsidRPr="00AE49C4">
              <w:rPr>
                <w:rFonts w:ascii="GHEA Grapalat" w:hAnsi="GHEA Grapalat" w:cs="Arial"/>
                <w:sz w:val="18"/>
                <w:szCs w:val="20"/>
                <w:lang w:val="ru-RU"/>
              </w:rPr>
              <w:t xml:space="preserve"> аргинин) + </w:t>
            </w:r>
            <w:proofErr w:type="spellStart"/>
            <w:r w:rsidRPr="00AE49C4">
              <w:rPr>
                <w:rFonts w:ascii="GHEA Grapalat" w:hAnsi="GHEA Grapalat" w:cs="Arial"/>
                <w:sz w:val="18"/>
                <w:szCs w:val="20"/>
                <w:lang w:val="ru-RU"/>
              </w:rPr>
              <w:t>индапамид</w:t>
            </w:r>
            <w:proofErr w:type="spellEnd"/>
            <w:r w:rsidRPr="00AE49C4">
              <w:rPr>
                <w:rFonts w:ascii="GHEA Grapalat" w:hAnsi="GHEA Grapalat" w:cs="Arial"/>
                <w:sz w:val="18"/>
                <w:szCs w:val="20"/>
                <w:lang w:val="ru-RU"/>
              </w:rPr>
              <w:t xml:space="preserve"> 10 мг + 2,5 мг</w:t>
            </w:r>
          </w:p>
        </w:tc>
        <w:tc>
          <w:tcPr>
            <w:tcW w:w="3827" w:type="dxa"/>
            <w:shd w:val="clear" w:color="auto" w:fill="auto"/>
          </w:tcPr>
          <w:p w:rsidR="00265E29" w:rsidRPr="00453B0E" w:rsidRDefault="00265E29" w:rsidP="00AE49C4">
            <w:pPr>
              <w:suppressAutoHyphens/>
              <w:rPr>
                <w:rFonts w:ascii="GHEA Grapalat" w:hAnsi="GHEA Grapalat" w:cs="Arial"/>
                <w:sz w:val="16"/>
                <w:szCs w:val="20"/>
                <w:lang w:val="hy-AM"/>
              </w:rPr>
            </w:pPr>
            <w:r w:rsidRPr="00AE49C4">
              <w:rPr>
                <w:rFonts w:ascii="GHEA Grapalat" w:hAnsi="GHEA Grapalat" w:cs="Arial"/>
                <w:sz w:val="16"/>
                <w:szCs w:val="20"/>
                <w:lang w:val="hy-AM"/>
              </w:rPr>
              <w:t>Периндоприл (периндоприл аргинин) + индапамид 10 мг + 2,5 мг</w:t>
            </w:r>
          </w:p>
        </w:tc>
        <w:tc>
          <w:tcPr>
            <w:tcW w:w="992" w:type="dxa"/>
            <w:shd w:val="clear" w:color="auto" w:fill="auto"/>
            <w:vAlign w:val="bottom"/>
          </w:tcPr>
          <w:p w:rsidR="00265E29" w:rsidRPr="00AE49C4" w:rsidRDefault="00265E29" w:rsidP="00AE49C4">
            <w:pPr>
              <w:jc w:val="center"/>
              <w:rPr>
                <w:rFonts w:ascii="GHEA Grapalat" w:hAnsi="GHEA Grapalat" w:cs="Arial"/>
                <w:sz w:val="20"/>
                <w:szCs w:val="20"/>
                <w:lang w:val="ru-RU"/>
              </w:rPr>
            </w:pPr>
            <w:r>
              <w:rPr>
                <w:rFonts w:ascii="GHEA Grapalat" w:hAnsi="GHEA Grapalat" w:cs="Arial"/>
                <w:sz w:val="20"/>
                <w:szCs w:val="20"/>
                <w:lang w:val="ru-RU"/>
              </w:rPr>
              <w:t>таблетка</w:t>
            </w:r>
          </w:p>
        </w:tc>
        <w:tc>
          <w:tcPr>
            <w:tcW w:w="992" w:type="dxa"/>
            <w:shd w:val="clear" w:color="auto" w:fill="auto"/>
            <w:vAlign w:val="center"/>
          </w:tcPr>
          <w:p w:rsidR="00265E29" w:rsidRPr="008706E5" w:rsidRDefault="00265E29" w:rsidP="00AE49C4">
            <w:pPr>
              <w:jc w:val="center"/>
              <w:rPr>
                <w:rFonts w:ascii="GHEA Grapalat" w:hAnsi="GHEA Grapalat" w:cs="Arial"/>
                <w:sz w:val="16"/>
                <w:szCs w:val="20"/>
                <w:lang w:val="hy-AM"/>
              </w:rPr>
            </w:pPr>
            <w:r w:rsidRPr="008706E5">
              <w:rPr>
                <w:rFonts w:ascii="GHEA Grapalat" w:hAnsi="GHEA Grapalat" w:cs="Arial"/>
                <w:sz w:val="16"/>
                <w:szCs w:val="20"/>
                <w:lang w:val="hy-AM"/>
              </w:rPr>
              <w:t>500</w:t>
            </w:r>
          </w:p>
        </w:tc>
        <w:tc>
          <w:tcPr>
            <w:tcW w:w="1308" w:type="dxa"/>
            <w:vMerge/>
            <w:shd w:val="clear" w:color="auto" w:fill="auto"/>
          </w:tcPr>
          <w:p w:rsidR="00265E29" w:rsidRPr="00042A16" w:rsidRDefault="00265E29" w:rsidP="00AE49C4">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AE49C4">
            <w:pPr>
              <w:rPr>
                <w:rFonts w:ascii="GHEA Grapalat" w:hAnsi="GHEA Grapalat" w:cs="Arial"/>
                <w:sz w:val="12"/>
                <w:szCs w:val="20"/>
              </w:rPr>
            </w:pPr>
          </w:p>
        </w:tc>
        <w:tc>
          <w:tcPr>
            <w:tcW w:w="2127" w:type="dxa"/>
            <w:vMerge/>
            <w:shd w:val="clear" w:color="auto" w:fill="auto"/>
            <w:vAlign w:val="center"/>
          </w:tcPr>
          <w:p w:rsidR="00265E29" w:rsidRPr="00042A16" w:rsidRDefault="00265E29" w:rsidP="00AE49C4">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265E29" w:rsidP="009D2E49">
            <w:pPr>
              <w:rPr>
                <w:rFonts w:ascii="Calibri" w:hAnsi="Calibri" w:cs="Calibri"/>
              </w:rPr>
            </w:pPr>
            <w:r>
              <w:rPr>
                <w:rFonts w:ascii="Calibri" w:hAnsi="Calibri" w:cs="Calibri"/>
              </w:rPr>
              <w:t>33691200</w:t>
            </w:r>
          </w:p>
        </w:tc>
        <w:tc>
          <w:tcPr>
            <w:tcW w:w="2552" w:type="dxa"/>
            <w:shd w:val="clear" w:color="auto" w:fill="auto"/>
          </w:tcPr>
          <w:p w:rsidR="00265E29" w:rsidRDefault="00265E29" w:rsidP="00AE49C4">
            <w:pPr>
              <w:rPr>
                <w:rFonts w:ascii="GHEA Grapalat" w:hAnsi="GHEA Grapalat"/>
                <w:sz w:val="20"/>
                <w:lang w:bidi="ru-RU"/>
              </w:rPr>
            </w:pPr>
            <w:proofErr w:type="spellStart"/>
            <w:r>
              <w:rPr>
                <w:rFonts w:ascii="inherit" w:hAnsi="inherit"/>
                <w:color w:val="202124"/>
                <w:sz w:val="25"/>
                <w:szCs w:val="35"/>
              </w:rPr>
              <w:t>Сенозиды</w:t>
            </w:r>
            <w:proofErr w:type="spellEnd"/>
            <w:r>
              <w:rPr>
                <w:rFonts w:ascii="inherit" w:hAnsi="inherit"/>
                <w:color w:val="202124"/>
                <w:sz w:val="25"/>
                <w:szCs w:val="35"/>
              </w:rPr>
              <w:t xml:space="preserve"> 13,5 </w:t>
            </w:r>
            <w:proofErr w:type="spellStart"/>
            <w:r>
              <w:rPr>
                <w:rFonts w:ascii="inherit" w:hAnsi="inherit"/>
                <w:color w:val="202124"/>
                <w:sz w:val="25"/>
                <w:szCs w:val="35"/>
              </w:rPr>
              <w:t>мг</w:t>
            </w:r>
            <w:proofErr w:type="spellEnd"/>
          </w:p>
          <w:p w:rsidR="00265E29" w:rsidRPr="004E7985" w:rsidRDefault="00265E29" w:rsidP="009D2E49">
            <w:pPr>
              <w:rPr>
                <w:rFonts w:ascii="GHEA Grapalat" w:hAnsi="GHEA Grapalat" w:cs="Arial"/>
                <w:sz w:val="18"/>
                <w:szCs w:val="18"/>
              </w:rPr>
            </w:pPr>
          </w:p>
        </w:tc>
        <w:tc>
          <w:tcPr>
            <w:tcW w:w="3827" w:type="dxa"/>
            <w:shd w:val="clear" w:color="auto" w:fill="auto"/>
          </w:tcPr>
          <w:p w:rsidR="00265E29" w:rsidRDefault="00265E29" w:rsidP="00AE49C4">
            <w:pPr>
              <w:rPr>
                <w:rFonts w:ascii="GHEA Grapalat" w:hAnsi="GHEA Grapalat"/>
                <w:sz w:val="20"/>
                <w:lang w:bidi="ru-RU"/>
              </w:rPr>
            </w:pPr>
            <w:proofErr w:type="spellStart"/>
            <w:r>
              <w:rPr>
                <w:rFonts w:ascii="inherit" w:hAnsi="inherit"/>
                <w:color w:val="202124"/>
                <w:sz w:val="25"/>
                <w:szCs w:val="35"/>
              </w:rPr>
              <w:t>Сенозиды</w:t>
            </w:r>
            <w:proofErr w:type="spellEnd"/>
            <w:r>
              <w:rPr>
                <w:rFonts w:ascii="inherit" w:hAnsi="inherit"/>
                <w:color w:val="202124"/>
                <w:sz w:val="25"/>
                <w:szCs w:val="35"/>
              </w:rPr>
              <w:t xml:space="preserve"> 13,5 </w:t>
            </w:r>
            <w:proofErr w:type="spellStart"/>
            <w:r>
              <w:rPr>
                <w:rFonts w:ascii="inherit" w:hAnsi="inherit"/>
                <w:color w:val="202124"/>
                <w:sz w:val="25"/>
                <w:szCs w:val="35"/>
              </w:rPr>
              <w:t>мг</w:t>
            </w:r>
            <w:proofErr w:type="spellEnd"/>
          </w:p>
          <w:p w:rsidR="00265E29" w:rsidRPr="00A542EA" w:rsidRDefault="00265E29" w:rsidP="009D2E49">
            <w:pPr>
              <w:rPr>
                <w:rFonts w:ascii="GHEA Grapalat" w:hAnsi="GHEA Grapalat" w:cs="Arial"/>
                <w:sz w:val="18"/>
                <w:szCs w:val="18"/>
              </w:rPr>
            </w:pPr>
          </w:p>
        </w:tc>
        <w:tc>
          <w:tcPr>
            <w:tcW w:w="992" w:type="dxa"/>
            <w:shd w:val="clear" w:color="auto" w:fill="auto"/>
            <w:vAlign w:val="bottom"/>
          </w:tcPr>
          <w:p w:rsidR="00265E29" w:rsidRDefault="00265E29" w:rsidP="009D2E49">
            <w:pPr>
              <w:jc w:val="center"/>
              <w:rPr>
                <w:rFonts w:ascii="GHEA Grapalat" w:hAnsi="GHEA Grapalat" w:cs="Arial"/>
                <w:sz w:val="20"/>
                <w:szCs w:val="20"/>
              </w:rPr>
            </w:pPr>
            <w:r>
              <w:rPr>
                <w:rFonts w:ascii="GHEA Grapalat" w:hAnsi="GHEA Grapalat" w:cs="Arial"/>
                <w:sz w:val="20"/>
                <w:szCs w:val="20"/>
                <w:lang w:val="ru-RU"/>
              </w:rPr>
              <w:t>таблетка</w:t>
            </w:r>
          </w:p>
        </w:tc>
        <w:tc>
          <w:tcPr>
            <w:tcW w:w="992" w:type="dxa"/>
            <w:shd w:val="clear" w:color="auto" w:fill="auto"/>
            <w:vAlign w:val="center"/>
          </w:tcPr>
          <w:p w:rsidR="00265E29" w:rsidRDefault="00265E29" w:rsidP="009D2E49">
            <w:pPr>
              <w:jc w:val="center"/>
              <w:rPr>
                <w:rFonts w:ascii="GHEA Grapalat" w:hAnsi="GHEA Grapalat" w:cs="Arial"/>
                <w:sz w:val="20"/>
                <w:szCs w:val="20"/>
              </w:rPr>
            </w:pPr>
            <w:r>
              <w:rPr>
                <w:rFonts w:ascii="GHEA Grapalat" w:hAnsi="GHEA Grapalat" w:cs="Arial"/>
                <w:sz w:val="20"/>
                <w:szCs w:val="20"/>
              </w:rPr>
              <w:t>500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265E29" w:rsidP="009D2E49">
            <w:pPr>
              <w:rPr>
                <w:rFonts w:ascii="Calibri" w:hAnsi="Calibri" w:cs="Calibri"/>
              </w:rPr>
            </w:pPr>
            <w:r>
              <w:rPr>
                <w:rFonts w:ascii="Calibri" w:hAnsi="Calibri" w:cs="Calibri"/>
              </w:rPr>
              <w:t>33691210</w:t>
            </w:r>
          </w:p>
        </w:tc>
        <w:tc>
          <w:tcPr>
            <w:tcW w:w="2552" w:type="dxa"/>
            <w:shd w:val="clear" w:color="auto" w:fill="auto"/>
          </w:tcPr>
          <w:p w:rsidR="00265E29" w:rsidRDefault="00265E29" w:rsidP="00AE49C4">
            <w:pPr>
              <w:pStyle w:val="HTML"/>
              <w:shd w:val="clear" w:color="auto" w:fill="F8F9FA"/>
              <w:rPr>
                <w:rFonts w:ascii="inherit" w:hAnsi="inherit"/>
                <w:color w:val="202124"/>
                <w:sz w:val="21"/>
                <w:szCs w:val="35"/>
                <w:lang w:bidi="ru-RU"/>
              </w:rPr>
            </w:pPr>
            <w:proofErr w:type="spellStart"/>
            <w:r>
              <w:rPr>
                <w:rFonts w:ascii="inherit" w:hAnsi="inherit"/>
                <w:color w:val="202124"/>
                <w:sz w:val="21"/>
                <w:szCs w:val="35"/>
                <w:lang w:bidi="ru-RU"/>
              </w:rPr>
              <w:t>Строфантин</w:t>
            </w:r>
            <w:proofErr w:type="spellEnd"/>
            <w:r>
              <w:rPr>
                <w:rFonts w:ascii="inherit" w:hAnsi="inherit"/>
                <w:color w:val="202124"/>
                <w:sz w:val="21"/>
                <w:szCs w:val="35"/>
                <w:lang w:bidi="ru-RU"/>
              </w:rPr>
              <w:t xml:space="preserve">  0,25 мг / мл 1 мл</w:t>
            </w:r>
          </w:p>
          <w:p w:rsidR="00265E29" w:rsidRPr="004E7985" w:rsidRDefault="00265E29" w:rsidP="009D2E49">
            <w:pPr>
              <w:rPr>
                <w:rFonts w:ascii="GHEA Grapalat" w:hAnsi="GHEA Grapalat" w:cs="Arial"/>
                <w:sz w:val="18"/>
                <w:szCs w:val="18"/>
              </w:rPr>
            </w:pPr>
          </w:p>
        </w:tc>
        <w:tc>
          <w:tcPr>
            <w:tcW w:w="3827" w:type="dxa"/>
            <w:shd w:val="clear" w:color="auto" w:fill="auto"/>
            <w:vAlign w:val="center"/>
          </w:tcPr>
          <w:p w:rsidR="00265E29" w:rsidRDefault="00265E29" w:rsidP="00AE49C4">
            <w:pPr>
              <w:pStyle w:val="HTML"/>
              <w:shd w:val="clear" w:color="auto" w:fill="F8F9FA"/>
              <w:rPr>
                <w:rFonts w:ascii="inherit" w:hAnsi="inherit"/>
                <w:color w:val="202124"/>
                <w:sz w:val="21"/>
                <w:szCs w:val="35"/>
                <w:lang w:bidi="ru-RU"/>
              </w:rPr>
            </w:pPr>
            <w:proofErr w:type="spellStart"/>
            <w:r>
              <w:rPr>
                <w:rFonts w:ascii="inherit" w:hAnsi="inherit"/>
                <w:color w:val="202124"/>
                <w:sz w:val="21"/>
                <w:szCs w:val="35"/>
                <w:lang w:bidi="ru-RU"/>
              </w:rPr>
              <w:t>Строфантин</w:t>
            </w:r>
            <w:proofErr w:type="spellEnd"/>
            <w:r>
              <w:rPr>
                <w:rFonts w:ascii="inherit" w:hAnsi="inherit"/>
                <w:color w:val="202124"/>
                <w:sz w:val="21"/>
                <w:szCs w:val="35"/>
                <w:lang w:bidi="ru-RU"/>
              </w:rPr>
              <w:t xml:space="preserve">  0,25 мг / мл 1 мл</w:t>
            </w:r>
          </w:p>
          <w:p w:rsidR="00265E29" w:rsidRPr="00A542EA" w:rsidRDefault="00265E29" w:rsidP="009D2E49">
            <w:pPr>
              <w:rPr>
                <w:rFonts w:ascii="GHEA Grapalat" w:hAnsi="GHEA Grapalat" w:cs="Arial"/>
                <w:sz w:val="18"/>
                <w:szCs w:val="18"/>
              </w:rPr>
            </w:pPr>
          </w:p>
        </w:tc>
        <w:tc>
          <w:tcPr>
            <w:tcW w:w="992" w:type="dxa"/>
            <w:shd w:val="clear" w:color="auto" w:fill="auto"/>
            <w:vAlign w:val="bottom"/>
          </w:tcPr>
          <w:p w:rsidR="00265E29" w:rsidRDefault="00265E29" w:rsidP="00AE5E19">
            <w:pPr>
              <w:jc w:val="center"/>
              <w:rPr>
                <w:rFonts w:ascii="GHEA Grapalat" w:hAnsi="GHEA Grapalat" w:cs="Arial"/>
                <w:sz w:val="20"/>
                <w:szCs w:val="20"/>
                <w:lang w:bidi="ru-RU"/>
              </w:rPr>
            </w:pPr>
            <w:proofErr w:type="spellStart"/>
            <w:r>
              <w:rPr>
                <w:rFonts w:ascii="GHEA Grapalat" w:hAnsi="GHEA Grapalat" w:cs="Arial"/>
                <w:sz w:val="20"/>
                <w:szCs w:val="20"/>
              </w:rPr>
              <w:t>ампула</w:t>
            </w:r>
            <w:proofErr w:type="spellEnd"/>
          </w:p>
          <w:p w:rsidR="00265E29" w:rsidRDefault="00265E29" w:rsidP="009D2E49">
            <w:pPr>
              <w:jc w:val="center"/>
              <w:rPr>
                <w:rFonts w:ascii="GHEA Grapalat" w:hAnsi="GHEA Grapalat" w:cs="Arial"/>
                <w:sz w:val="20"/>
                <w:szCs w:val="20"/>
              </w:rPr>
            </w:pPr>
          </w:p>
        </w:tc>
        <w:tc>
          <w:tcPr>
            <w:tcW w:w="992" w:type="dxa"/>
            <w:shd w:val="clear" w:color="auto" w:fill="auto"/>
            <w:vAlign w:val="center"/>
          </w:tcPr>
          <w:p w:rsidR="00265E29" w:rsidRDefault="00265E29" w:rsidP="009D2E49">
            <w:pPr>
              <w:jc w:val="center"/>
              <w:rPr>
                <w:rFonts w:ascii="GHEA Grapalat" w:hAnsi="GHEA Grapalat" w:cs="Arial"/>
                <w:sz w:val="20"/>
                <w:szCs w:val="20"/>
              </w:rPr>
            </w:pPr>
            <w:r>
              <w:rPr>
                <w:rFonts w:ascii="GHEA Grapalat" w:hAnsi="GHEA Grapalat" w:cs="Arial"/>
                <w:sz w:val="20"/>
                <w:szCs w:val="20"/>
              </w:rPr>
              <w:t>400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AE5E1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Default="00265E29" w:rsidP="00AE5E19">
            <w:pPr>
              <w:rPr>
                <w:rFonts w:ascii="Calibri" w:hAnsi="Calibri" w:cs="Calibri"/>
              </w:rPr>
            </w:pPr>
            <w:r>
              <w:rPr>
                <w:rFonts w:ascii="Calibri" w:hAnsi="Calibri" w:cs="Calibri"/>
              </w:rPr>
              <w:t>33651146</w:t>
            </w:r>
          </w:p>
        </w:tc>
        <w:tc>
          <w:tcPr>
            <w:tcW w:w="2552" w:type="dxa"/>
            <w:shd w:val="clear" w:color="auto" w:fill="auto"/>
          </w:tcPr>
          <w:p w:rsidR="00265E29" w:rsidRPr="004E7985" w:rsidRDefault="00265E29" w:rsidP="00AE5E19">
            <w:pPr>
              <w:rPr>
                <w:rFonts w:ascii="GHEA Grapalat" w:hAnsi="GHEA Grapalat" w:cs="Arial"/>
                <w:sz w:val="18"/>
                <w:szCs w:val="18"/>
              </w:rPr>
            </w:pPr>
            <w:proofErr w:type="spellStart"/>
            <w:r>
              <w:rPr>
                <w:rFonts w:ascii="inherit" w:hAnsi="inherit"/>
                <w:color w:val="202124"/>
                <w:sz w:val="23"/>
                <w:szCs w:val="35"/>
              </w:rPr>
              <w:t>Фуразолидон</w:t>
            </w:r>
            <w:proofErr w:type="spellEnd"/>
            <w:r>
              <w:rPr>
                <w:rFonts w:ascii="inherit" w:hAnsi="inherit"/>
                <w:color w:val="202124"/>
                <w:sz w:val="23"/>
                <w:szCs w:val="35"/>
              </w:rPr>
              <w:t xml:space="preserve"> 50 </w:t>
            </w:r>
            <w:proofErr w:type="spellStart"/>
            <w:r>
              <w:rPr>
                <w:rFonts w:ascii="inherit" w:hAnsi="inherit"/>
                <w:color w:val="202124"/>
                <w:sz w:val="23"/>
                <w:szCs w:val="35"/>
              </w:rPr>
              <w:t>мг</w:t>
            </w:r>
            <w:proofErr w:type="spellEnd"/>
          </w:p>
        </w:tc>
        <w:tc>
          <w:tcPr>
            <w:tcW w:w="3827" w:type="dxa"/>
            <w:shd w:val="clear" w:color="auto" w:fill="auto"/>
            <w:vAlign w:val="center"/>
          </w:tcPr>
          <w:p w:rsidR="00265E29" w:rsidRPr="00A542EA" w:rsidRDefault="00265E29" w:rsidP="00AE5E19">
            <w:pPr>
              <w:rPr>
                <w:rFonts w:ascii="GHEA Grapalat" w:hAnsi="GHEA Grapalat" w:cs="Arial"/>
                <w:sz w:val="18"/>
                <w:szCs w:val="18"/>
              </w:rPr>
            </w:pPr>
            <w:proofErr w:type="spellStart"/>
            <w:r>
              <w:rPr>
                <w:rFonts w:ascii="inherit" w:hAnsi="inherit"/>
                <w:color w:val="202124"/>
                <w:sz w:val="23"/>
                <w:szCs w:val="35"/>
              </w:rPr>
              <w:t>Фуразолидон</w:t>
            </w:r>
            <w:proofErr w:type="spellEnd"/>
            <w:r>
              <w:rPr>
                <w:rFonts w:ascii="inherit" w:hAnsi="inherit"/>
                <w:color w:val="202124"/>
                <w:sz w:val="23"/>
                <w:szCs w:val="35"/>
              </w:rPr>
              <w:t xml:space="preserve"> 50 </w:t>
            </w:r>
            <w:proofErr w:type="spellStart"/>
            <w:r>
              <w:rPr>
                <w:rFonts w:ascii="inherit" w:hAnsi="inherit"/>
                <w:color w:val="202124"/>
                <w:sz w:val="23"/>
                <w:szCs w:val="35"/>
              </w:rPr>
              <w:t>мг</w:t>
            </w:r>
            <w:proofErr w:type="spellEnd"/>
          </w:p>
        </w:tc>
        <w:tc>
          <w:tcPr>
            <w:tcW w:w="992" w:type="dxa"/>
            <w:shd w:val="clear" w:color="auto" w:fill="auto"/>
            <w:vAlign w:val="bottom"/>
          </w:tcPr>
          <w:p w:rsidR="00265E29" w:rsidRDefault="00265E29" w:rsidP="00AE5E19">
            <w:pPr>
              <w:jc w:val="center"/>
              <w:rPr>
                <w:rFonts w:ascii="GHEA Grapalat" w:hAnsi="GHEA Grapalat" w:cs="Arial"/>
                <w:sz w:val="20"/>
                <w:szCs w:val="20"/>
              </w:rPr>
            </w:pPr>
            <w:r>
              <w:rPr>
                <w:rFonts w:ascii="GHEA Grapalat" w:hAnsi="GHEA Grapalat" w:cs="Arial"/>
                <w:sz w:val="20"/>
                <w:szCs w:val="20"/>
                <w:lang w:val="ru-RU"/>
              </w:rPr>
              <w:t>таблетка</w:t>
            </w:r>
          </w:p>
        </w:tc>
        <w:tc>
          <w:tcPr>
            <w:tcW w:w="992" w:type="dxa"/>
            <w:shd w:val="clear" w:color="auto" w:fill="auto"/>
            <w:vAlign w:val="center"/>
          </w:tcPr>
          <w:p w:rsidR="00265E29" w:rsidRDefault="00265E29" w:rsidP="00AE5E19">
            <w:pPr>
              <w:jc w:val="center"/>
              <w:rPr>
                <w:rFonts w:ascii="GHEA Grapalat" w:hAnsi="GHEA Grapalat" w:cs="Arial"/>
                <w:sz w:val="20"/>
                <w:szCs w:val="20"/>
              </w:rPr>
            </w:pPr>
            <w:r>
              <w:rPr>
                <w:rFonts w:ascii="GHEA Grapalat" w:hAnsi="GHEA Grapalat" w:cs="Arial"/>
                <w:sz w:val="20"/>
                <w:szCs w:val="20"/>
              </w:rPr>
              <w:t>300</w:t>
            </w:r>
          </w:p>
        </w:tc>
        <w:tc>
          <w:tcPr>
            <w:tcW w:w="1308" w:type="dxa"/>
            <w:vMerge/>
            <w:shd w:val="clear" w:color="auto" w:fill="auto"/>
          </w:tcPr>
          <w:p w:rsidR="00265E29" w:rsidRPr="00042A16" w:rsidRDefault="00265E29" w:rsidP="00AE5E1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AE5E19">
            <w:pPr>
              <w:rPr>
                <w:rFonts w:ascii="GHEA Grapalat" w:hAnsi="GHEA Grapalat" w:cs="Arial"/>
                <w:sz w:val="12"/>
                <w:szCs w:val="20"/>
              </w:rPr>
            </w:pPr>
          </w:p>
        </w:tc>
        <w:tc>
          <w:tcPr>
            <w:tcW w:w="2127" w:type="dxa"/>
            <w:vMerge/>
            <w:shd w:val="clear" w:color="auto" w:fill="auto"/>
            <w:vAlign w:val="center"/>
          </w:tcPr>
          <w:p w:rsidR="00265E29" w:rsidRPr="00042A16" w:rsidRDefault="00265E29" w:rsidP="00AE5E1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143376" w:rsidRDefault="00265E29" w:rsidP="009D2E49">
            <w:pPr>
              <w:rPr>
                <w:rFonts w:ascii="Calibri" w:hAnsi="Calibri" w:cs="Calibri"/>
                <w:sz w:val="18"/>
                <w:lang w:val="hy-AM"/>
              </w:rPr>
            </w:pPr>
            <w:r>
              <w:rPr>
                <w:rFonts w:ascii="Calibri" w:hAnsi="Calibri" w:cs="Calibri"/>
                <w:sz w:val="18"/>
                <w:lang w:val="hy-AM"/>
              </w:rPr>
              <w:t>24411300</w:t>
            </w:r>
          </w:p>
        </w:tc>
        <w:tc>
          <w:tcPr>
            <w:tcW w:w="2552" w:type="dxa"/>
            <w:shd w:val="clear" w:color="auto" w:fill="auto"/>
            <w:vAlign w:val="center"/>
          </w:tcPr>
          <w:p w:rsidR="00265E29" w:rsidRPr="00AE5E19" w:rsidRDefault="00265E29" w:rsidP="00AE5E19">
            <w:pPr>
              <w:rPr>
                <w:rFonts w:ascii="inherit" w:hAnsi="inherit"/>
                <w:color w:val="202124"/>
                <w:sz w:val="23"/>
                <w:szCs w:val="35"/>
              </w:rPr>
            </w:pPr>
            <w:proofErr w:type="spellStart"/>
            <w:r w:rsidRPr="00AE5E19">
              <w:rPr>
                <w:rFonts w:ascii="inherit" w:hAnsi="inherit"/>
                <w:color w:val="202124"/>
                <w:sz w:val="23"/>
                <w:szCs w:val="35"/>
              </w:rPr>
              <w:t>Раствор</w:t>
            </w:r>
            <w:proofErr w:type="spellEnd"/>
            <w:r w:rsidRPr="00AE5E19">
              <w:rPr>
                <w:rFonts w:ascii="inherit" w:hAnsi="inherit"/>
                <w:color w:val="202124"/>
                <w:sz w:val="23"/>
                <w:szCs w:val="35"/>
              </w:rPr>
              <w:t xml:space="preserve"> </w:t>
            </w:r>
            <w:proofErr w:type="spellStart"/>
            <w:r w:rsidRPr="00AE5E19">
              <w:rPr>
                <w:rFonts w:ascii="inherit" w:hAnsi="inherit"/>
                <w:color w:val="202124"/>
                <w:sz w:val="23"/>
                <w:szCs w:val="35"/>
              </w:rPr>
              <w:t>аммиака</w:t>
            </w:r>
            <w:proofErr w:type="spellEnd"/>
            <w:r w:rsidRPr="00AE5E19">
              <w:rPr>
                <w:rFonts w:ascii="inherit" w:hAnsi="inherit"/>
                <w:color w:val="202124"/>
                <w:sz w:val="23"/>
                <w:szCs w:val="35"/>
              </w:rPr>
              <w:t xml:space="preserve"> 10% 30 </w:t>
            </w:r>
            <w:proofErr w:type="spellStart"/>
            <w:r w:rsidRPr="00AE5E19">
              <w:rPr>
                <w:rFonts w:ascii="inherit" w:hAnsi="inherit"/>
                <w:color w:val="202124"/>
                <w:sz w:val="23"/>
                <w:szCs w:val="35"/>
              </w:rPr>
              <w:t>мл</w:t>
            </w:r>
            <w:proofErr w:type="spellEnd"/>
          </w:p>
        </w:tc>
        <w:tc>
          <w:tcPr>
            <w:tcW w:w="3827" w:type="dxa"/>
            <w:shd w:val="clear" w:color="auto" w:fill="auto"/>
            <w:vAlign w:val="center"/>
          </w:tcPr>
          <w:p w:rsidR="00265E29" w:rsidRPr="00AE5E19" w:rsidRDefault="00265E29" w:rsidP="00AE5E19">
            <w:pPr>
              <w:rPr>
                <w:rFonts w:ascii="inherit" w:hAnsi="inherit"/>
                <w:color w:val="202124"/>
                <w:sz w:val="23"/>
                <w:szCs w:val="35"/>
              </w:rPr>
            </w:pPr>
            <w:proofErr w:type="spellStart"/>
            <w:r w:rsidRPr="00AE5E19">
              <w:rPr>
                <w:rFonts w:ascii="inherit" w:hAnsi="inherit"/>
                <w:color w:val="202124"/>
                <w:sz w:val="23"/>
                <w:szCs w:val="35"/>
              </w:rPr>
              <w:t>Раствор</w:t>
            </w:r>
            <w:proofErr w:type="spellEnd"/>
            <w:r w:rsidRPr="00AE5E19">
              <w:rPr>
                <w:rFonts w:ascii="inherit" w:hAnsi="inherit"/>
                <w:color w:val="202124"/>
                <w:sz w:val="23"/>
                <w:szCs w:val="35"/>
              </w:rPr>
              <w:t xml:space="preserve"> </w:t>
            </w:r>
            <w:proofErr w:type="spellStart"/>
            <w:r w:rsidRPr="00AE5E19">
              <w:rPr>
                <w:rFonts w:ascii="inherit" w:hAnsi="inherit"/>
                <w:color w:val="202124"/>
                <w:sz w:val="23"/>
                <w:szCs w:val="35"/>
              </w:rPr>
              <w:t>аммиака</w:t>
            </w:r>
            <w:proofErr w:type="spellEnd"/>
            <w:r w:rsidRPr="00AE5E19">
              <w:rPr>
                <w:rFonts w:ascii="inherit" w:hAnsi="inherit"/>
                <w:color w:val="202124"/>
                <w:sz w:val="23"/>
                <w:szCs w:val="35"/>
              </w:rPr>
              <w:t xml:space="preserve"> 10% 30 </w:t>
            </w:r>
            <w:proofErr w:type="spellStart"/>
            <w:r w:rsidRPr="00AE5E19">
              <w:rPr>
                <w:rFonts w:ascii="inherit" w:hAnsi="inherit"/>
                <w:color w:val="202124"/>
                <w:sz w:val="23"/>
                <w:szCs w:val="35"/>
              </w:rPr>
              <w:t>мл</w:t>
            </w:r>
            <w:proofErr w:type="spellEnd"/>
          </w:p>
        </w:tc>
        <w:tc>
          <w:tcPr>
            <w:tcW w:w="992" w:type="dxa"/>
            <w:shd w:val="clear" w:color="auto" w:fill="auto"/>
            <w:vAlign w:val="bottom"/>
          </w:tcPr>
          <w:p w:rsidR="00265E29" w:rsidRPr="00AE5E19" w:rsidRDefault="00265E29" w:rsidP="009D2E49">
            <w:pPr>
              <w:jc w:val="center"/>
              <w:rPr>
                <w:rFonts w:ascii="GHEA Grapalat" w:hAnsi="GHEA Grapalat" w:cs="Arial"/>
                <w:sz w:val="16"/>
                <w:szCs w:val="20"/>
                <w:lang w:val="ru-RU"/>
              </w:rPr>
            </w:pPr>
            <w:r>
              <w:rPr>
                <w:rFonts w:ascii="GHEA Grapalat" w:hAnsi="GHEA Grapalat" w:cs="Arial"/>
                <w:sz w:val="16"/>
                <w:szCs w:val="20"/>
                <w:lang w:val="ru-RU"/>
              </w:rPr>
              <w:t>флакон</w:t>
            </w:r>
          </w:p>
        </w:tc>
        <w:tc>
          <w:tcPr>
            <w:tcW w:w="992" w:type="dxa"/>
            <w:shd w:val="clear" w:color="auto" w:fill="auto"/>
            <w:vAlign w:val="center"/>
          </w:tcPr>
          <w:p w:rsidR="00265E29" w:rsidRPr="008706E5" w:rsidRDefault="00265E29" w:rsidP="009D2E49">
            <w:pPr>
              <w:jc w:val="center"/>
              <w:rPr>
                <w:rFonts w:ascii="GHEA Grapalat" w:hAnsi="GHEA Grapalat" w:cs="Arial"/>
                <w:sz w:val="20"/>
                <w:szCs w:val="20"/>
              </w:rPr>
            </w:pPr>
            <w:r>
              <w:rPr>
                <w:rFonts w:ascii="GHEA Grapalat" w:hAnsi="GHEA Grapalat" w:cs="Arial"/>
                <w:sz w:val="20"/>
                <w:szCs w:val="20"/>
              </w:rPr>
              <w:t>100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center"/>
          </w:tcPr>
          <w:p w:rsidR="00265E29" w:rsidRPr="00143376" w:rsidRDefault="00265E29" w:rsidP="009D2E49">
            <w:pPr>
              <w:rPr>
                <w:rFonts w:ascii="Calibri" w:hAnsi="Calibri" w:cs="Calibri"/>
                <w:sz w:val="18"/>
                <w:lang w:val="hy-AM"/>
              </w:rPr>
            </w:pPr>
            <w:r w:rsidRPr="00143376">
              <w:rPr>
                <w:rFonts w:ascii="Calibri" w:hAnsi="Calibri" w:cs="Calibri"/>
                <w:sz w:val="18"/>
                <w:lang w:val="hy-AM"/>
              </w:rPr>
              <w:t>24451141</w:t>
            </w:r>
          </w:p>
        </w:tc>
        <w:tc>
          <w:tcPr>
            <w:tcW w:w="2552" w:type="dxa"/>
            <w:shd w:val="clear" w:color="auto" w:fill="auto"/>
            <w:vAlign w:val="center"/>
          </w:tcPr>
          <w:p w:rsidR="00265E29" w:rsidRPr="00AE5E19" w:rsidRDefault="00265E29" w:rsidP="00AE5E19">
            <w:pPr>
              <w:pStyle w:val="HTML"/>
              <w:shd w:val="clear" w:color="auto" w:fill="F8F9FA"/>
              <w:rPr>
                <w:rFonts w:ascii="inherit" w:eastAsiaTheme="minorEastAsia" w:hAnsi="inherit" w:cstheme="minorBidi"/>
                <w:color w:val="202124"/>
                <w:sz w:val="23"/>
                <w:szCs w:val="35"/>
                <w:lang w:val="en-US" w:eastAsia="en-US"/>
              </w:rPr>
            </w:pPr>
            <w:proofErr w:type="spellStart"/>
            <w:r w:rsidRPr="00AE5E19">
              <w:rPr>
                <w:rFonts w:ascii="inherit" w:eastAsiaTheme="minorEastAsia" w:hAnsi="inherit" w:cstheme="minorBidi"/>
                <w:color w:val="202124"/>
                <w:sz w:val="23"/>
                <w:szCs w:val="35"/>
                <w:lang w:val="en-US" w:eastAsia="en-US"/>
              </w:rPr>
              <w:t>Дезинфицирующие</w:t>
            </w:r>
            <w:proofErr w:type="spellEnd"/>
            <w:r w:rsidRPr="00AE5E19">
              <w:rPr>
                <w:rFonts w:ascii="inherit" w:eastAsiaTheme="minorEastAsia" w:hAnsi="inherit" w:cstheme="minorBidi"/>
                <w:color w:val="202124"/>
                <w:sz w:val="23"/>
                <w:szCs w:val="35"/>
                <w:lang w:val="en-US" w:eastAsia="en-US"/>
              </w:rPr>
              <w:t xml:space="preserve"> </w:t>
            </w:r>
            <w:proofErr w:type="spellStart"/>
            <w:r w:rsidRPr="00AE5E19">
              <w:rPr>
                <w:rFonts w:ascii="inherit" w:eastAsiaTheme="minorEastAsia" w:hAnsi="inherit" w:cstheme="minorBidi"/>
                <w:color w:val="202124"/>
                <w:sz w:val="23"/>
                <w:szCs w:val="35"/>
                <w:lang w:val="en-US" w:eastAsia="en-US"/>
              </w:rPr>
              <w:t>средства</w:t>
            </w:r>
            <w:proofErr w:type="spellEnd"/>
            <w:r w:rsidRPr="00AE5E19">
              <w:rPr>
                <w:rFonts w:ascii="inherit" w:eastAsiaTheme="minorEastAsia" w:hAnsi="inherit" w:cstheme="minorBidi"/>
                <w:color w:val="202124"/>
                <w:sz w:val="23"/>
                <w:szCs w:val="35"/>
                <w:lang w:val="en-US" w:eastAsia="en-US"/>
              </w:rPr>
              <w:t xml:space="preserve"> /</w:t>
            </w:r>
            <w:proofErr w:type="spellStart"/>
            <w:r w:rsidRPr="00AE5E19">
              <w:rPr>
                <w:rFonts w:ascii="inherit" w:eastAsiaTheme="minorEastAsia" w:hAnsi="inherit" w:cstheme="minorBidi"/>
                <w:color w:val="202124"/>
                <w:sz w:val="23"/>
                <w:szCs w:val="35"/>
                <w:lang w:val="en-US" w:eastAsia="en-US"/>
              </w:rPr>
              <w:t>Аниозим</w:t>
            </w:r>
            <w:proofErr w:type="spellEnd"/>
            <w:r w:rsidRPr="00AE5E19">
              <w:rPr>
                <w:rFonts w:ascii="inherit" w:eastAsiaTheme="minorEastAsia" w:hAnsi="inherit" w:cstheme="minorBidi"/>
                <w:color w:val="202124"/>
                <w:sz w:val="23"/>
                <w:szCs w:val="35"/>
                <w:lang w:val="en-US" w:eastAsia="en-US"/>
              </w:rPr>
              <w:t xml:space="preserve"> XL 3/</w:t>
            </w:r>
          </w:p>
          <w:p w:rsidR="00265E29" w:rsidRPr="00AE5E19" w:rsidRDefault="00265E29" w:rsidP="009D2E49">
            <w:pPr>
              <w:jc w:val="center"/>
              <w:rPr>
                <w:rFonts w:ascii="inherit" w:hAnsi="inherit"/>
                <w:color w:val="202124"/>
                <w:sz w:val="23"/>
                <w:szCs w:val="35"/>
              </w:rPr>
            </w:pPr>
          </w:p>
        </w:tc>
        <w:tc>
          <w:tcPr>
            <w:tcW w:w="3827" w:type="dxa"/>
            <w:shd w:val="clear" w:color="auto" w:fill="auto"/>
            <w:vAlign w:val="center"/>
          </w:tcPr>
          <w:p w:rsidR="00265E29" w:rsidRPr="00640728" w:rsidRDefault="00265E29" w:rsidP="003127C2">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  Дезинфицирующее средство, содержащее тройной комплекс ферментов, для очистки, мытья и обеззараживания хирургических и медицинских инструментов, в том числе стоматологических, термочувствительных инструментов и эндоскопического оборудования. Дезинфицирующее средство должно обладать хорошими моющими свойствами, не портить обрабатываемые предметы, не фиксировать органические загрязнения, не вызывать коррозию металлов.</w:t>
            </w:r>
          </w:p>
          <w:p w:rsidR="00265E29" w:rsidRPr="00640728" w:rsidRDefault="00265E29" w:rsidP="003127C2">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br/>
              <w:t xml:space="preserve"> Действующие вещества: N,N-дидецил-N,N-диметиламмония карбонат 1,06-1,44%, ферментный комплекс (протеаза, амилаза, маннаназа) 0,06-0,07%,</w:t>
            </w:r>
          </w:p>
          <w:p w:rsidR="00265E29" w:rsidRPr="00640728" w:rsidRDefault="00265E29" w:rsidP="003127C2">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Дополнительные ингредиенты: моющие средства, стабилизаторы, хелатирующий агент, ароматизатор, краситель, вода до 100%.</w:t>
            </w:r>
          </w:p>
          <w:p w:rsidR="00265E29" w:rsidRPr="00640728" w:rsidRDefault="00265E29" w:rsidP="003127C2">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Активность - Оказывает противомикробное действие на вирусы (в т.ч. внеэндокринный гепатит, ВИЧ-инфекцию, полиомиелит), бактерии (в т.ч. микобактерии туберкулеза), грибы (Candida и Dermatophyta).</w:t>
            </w:r>
          </w:p>
          <w:p w:rsidR="00265E29" w:rsidRPr="00640728" w:rsidRDefault="00265E29" w:rsidP="003127C2">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Срок годности концентрата – 3 года.</w:t>
            </w:r>
          </w:p>
          <w:p w:rsidR="00265E29" w:rsidRPr="00640728" w:rsidRDefault="00265E29" w:rsidP="003127C2">
            <w:pPr>
              <w:pStyle w:val="af0"/>
              <w:shd w:val="clear" w:color="auto" w:fill="FFFFFF"/>
              <w:spacing w:before="0" w:beforeAutospacing="0" w:after="0" w:afterAutospacing="0"/>
              <w:rPr>
                <w:rFonts w:ascii="GHEA Grapalat" w:eastAsiaTheme="minorEastAsia" w:hAnsi="GHEA Grapalat" w:cs="Arial"/>
                <w:sz w:val="16"/>
                <w:szCs w:val="20"/>
                <w:lang w:val="hy-AM"/>
              </w:rPr>
            </w:pPr>
          </w:p>
        </w:tc>
        <w:tc>
          <w:tcPr>
            <w:tcW w:w="992" w:type="dxa"/>
            <w:shd w:val="clear" w:color="auto" w:fill="auto"/>
            <w:vAlign w:val="bottom"/>
          </w:tcPr>
          <w:p w:rsidR="00265E29" w:rsidRPr="00DB1514" w:rsidRDefault="00265E29" w:rsidP="009D2E49">
            <w:pPr>
              <w:jc w:val="center"/>
              <w:rPr>
                <w:rFonts w:ascii="GHEA Grapalat" w:hAnsi="GHEA Grapalat" w:cs="Arial"/>
                <w:sz w:val="16"/>
                <w:szCs w:val="20"/>
              </w:rPr>
            </w:pPr>
            <w:r>
              <w:rPr>
                <w:rFonts w:ascii="GHEA Grapalat" w:hAnsi="GHEA Grapalat" w:cs="Arial"/>
                <w:sz w:val="16"/>
                <w:szCs w:val="20"/>
                <w:lang w:val="ru-RU"/>
              </w:rPr>
              <w:t>литр</w:t>
            </w:r>
          </w:p>
        </w:tc>
        <w:tc>
          <w:tcPr>
            <w:tcW w:w="992" w:type="dxa"/>
            <w:shd w:val="clear" w:color="auto" w:fill="auto"/>
            <w:vAlign w:val="center"/>
          </w:tcPr>
          <w:p w:rsidR="00265E29" w:rsidRPr="00B34215"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5</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center"/>
          </w:tcPr>
          <w:p w:rsidR="00265E29" w:rsidRPr="00143376" w:rsidRDefault="00265E29" w:rsidP="009D2E49">
            <w:pPr>
              <w:rPr>
                <w:rFonts w:ascii="Calibri" w:hAnsi="Calibri" w:cs="Calibri"/>
                <w:sz w:val="18"/>
                <w:lang w:val="hy-AM"/>
              </w:rPr>
            </w:pPr>
            <w:r w:rsidRPr="00143376">
              <w:rPr>
                <w:rFonts w:ascii="Calibri" w:hAnsi="Calibri" w:cs="Calibri"/>
                <w:sz w:val="18"/>
                <w:lang w:val="hy-AM"/>
              </w:rPr>
              <w:t>24451141</w:t>
            </w:r>
          </w:p>
        </w:tc>
        <w:tc>
          <w:tcPr>
            <w:tcW w:w="2552" w:type="dxa"/>
            <w:shd w:val="clear" w:color="auto" w:fill="auto"/>
            <w:vAlign w:val="center"/>
          </w:tcPr>
          <w:p w:rsidR="00265E29" w:rsidRPr="00D951C2" w:rsidRDefault="00265E29" w:rsidP="00640728">
            <w:pPr>
              <w:pStyle w:val="HTML"/>
              <w:shd w:val="clear" w:color="auto" w:fill="F8F9FA"/>
              <w:rPr>
                <w:rFonts w:ascii="inherit" w:eastAsiaTheme="minorEastAsia" w:hAnsi="inherit" w:cstheme="minorBidi"/>
                <w:color w:val="202124"/>
                <w:sz w:val="23"/>
                <w:szCs w:val="35"/>
                <w:lang w:eastAsia="en-US"/>
              </w:rPr>
            </w:pPr>
            <w:r w:rsidRPr="00D951C2">
              <w:rPr>
                <w:rFonts w:eastAsiaTheme="minorEastAsia" w:cstheme="minorBidi"/>
                <w:color w:val="202124"/>
                <w:sz w:val="23"/>
                <w:szCs w:val="35"/>
                <w:lang w:eastAsia="en-US"/>
              </w:rPr>
              <w:t xml:space="preserve">Дезинфицирующие средства </w:t>
            </w:r>
            <w:proofErr w:type="spellStart"/>
            <w:r w:rsidRPr="00D951C2">
              <w:rPr>
                <w:rFonts w:eastAsiaTheme="minorEastAsia" w:cstheme="minorBidi"/>
                <w:color w:val="202124"/>
                <w:sz w:val="23"/>
                <w:szCs w:val="35"/>
                <w:lang w:eastAsia="en-US"/>
              </w:rPr>
              <w:t>Стерианос</w:t>
            </w:r>
            <w:proofErr w:type="spellEnd"/>
            <w:r w:rsidRPr="00D951C2">
              <w:rPr>
                <w:rFonts w:eastAsiaTheme="minorEastAsia" w:cstheme="minorBidi"/>
                <w:color w:val="202124"/>
                <w:sz w:val="23"/>
                <w:szCs w:val="35"/>
                <w:lang w:eastAsia="en-US"/>
              </w:rPr>
              <w:t xml:space="preserve"> 2% /с соответствующим индикатором/</w:t>
            </w:r>
          </w:p>
          <w:p w:rsidR="00265E29" w:rsidRPr="00D951C2" w:rsidRDefault="00265E29" w:rsidP="00640728">
            <w:pPr>
              <w:spacing w:line="240" w:lineRule="auto"/>
              <w:jc w:val="center"/>
              <w:rPr>
                <w:rFonts w:ascii="inherit" w:hAnsi="inherit"/>
                <w:color w:val="202124"/>
                <w:sz w:val="23"/>
                <w:szCs w:val="35"/>
                <w:lang w:val="ru-RU"/>
              </w:rPr>
            </w:pPr>
          </w:p>
        </w:tc>
        <w:tc>
          <w:tcPr>
            <w:tcW w:w="3827" w:type="dxa"/>
            <w:shd w:val="clear" w:color="auto" w:fill="auto"/>
            <w:vAlign w:val="center"/>
          </w:tcPr>
          <w:p w:rsidR="00265E29" w:rsidRPr="00640728" w:rsidRDefault="00265E29" w:rsidP="00640728">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Дезинфицирующие средства /Стерианос 2% /с соответствующим индикатором/</w:t>
            </w:r>
          </w:p>
          <w:p w:rsidR="00265E29" w:rsidRPr="00640728" w:rsidRDefault="00265E29" w:rsidP="00640728">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Предназначен для дезинфекции и стерилизации высокого уровня всех хирургических и медицинских инструментов, включая стоматологические, термочувствительные инструменты и эндоскопическое оборудование.</w:t>
            </w:r>
          </w:p>
          <w:p w:rsidR="00265E29" w:rsidRPr="00640728" w:rsidRDefault="00265E29" w:rsidP="00640728">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Состав - глютаральдегид 20%, стабилизатор и другие вспомогательные ингредиенты.</w:t>
            </w:r>
          </w:p>
          <w:p w:rsidR="00265E29" w:rsidRPr="00640728" w:rsidRDefault="00265E29" w:rsidP="00640728">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Активность - Оказывает противомикробное действие на вирусы (в т.ч. эктопический гепатит, ВИЧ-инфекцию), бактерии (в т.ч. микобактерии туберкулеза), грибы (кандида и дерматофитии), оказывает выраженное спороцидное действие.</w:t>
            </w:r>
          </w:p>
          <w:p w:rsidR="00265E29" w:rsidRPr="00640728" w:rsidRDefault="00265E29" w:rsidP="00640728">
            <w:pPr>
              <w:spacing w:after="0" w:line="240" w:lineRule="auto"/>
              <w:rPr>
                <w:rFonts w:ascii="GHEA Grapalat" w:hAnsi="GHEA Grapalat" w:cs="Arial"/>
                <w:sz w:val="16"/>
                <w:szCs w:val="20"/>
                <w:lang w:val="hy-AM"/>
              </w:rPr>
            </w:pPr>
          </w:p>
        </w:tc>
        <w:tc>
          <w:tcPr>
            <w:tcW w:w="992" w:type="dxa"/>
            <w:shd w:val="clear" w:color="auto" w:fill="auto"/>
            <w:vAlign w:val="bottom"/>
          </w:tcPr>
          <w:p w:rsidR="00265E29" w:rsidRPr="00DB1514" w:rsidRDefault="00265E29" w:rsidP="009D2E49">
            <w:pPr>
              <w:jc w:val="center"/>
              <w:rPr>
                <w:rFonts w:ascii="GHEA Grapalat" w:hAnsi="GHEA Grapalat" w:cs="Arial"/>
                <w:sz w:val="16"/>
                <w:szCs w:val="20"/>
              </w:rPr>
            </w:pPr>
            <w:r>
              <w:rPr>
                <w:rFonts w:ascii="GHEA Grapalat" w:hAnsi="GHEA Grapalat" w:cs="Arial"/>
                <w:sz w:val="16"/>
                <w:szCs w:val="20"/>
                <w:lang w:val="ru-RU"/>
              </w:rPr>
              <w:t>литр</w:t>
            </w:r>
          </w:p>
        </w:tc>
        <w:tc>
          <w:tcPr>
            <w:tcW w:w="992" w:type="dxa"/>
            <w:shd w:val="clear" w:color="auto" w:fill="auto"/>
            <w:vAlign w:val="center"/>
          </w:tcPr>
          <w:p w:rsidR="00265E29" w:rsidRPr="00B34215"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50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9D2E49">
            <w:pPr>
              <w:rPr>
                <w:rFonts w:ascii="GHEA Grapalat" w:hAnsi="GHEA Grapalat" w:cs="Arial"/>
                <w:color w:val="000000"/>
                <w:sz w:val="20"/>
                <w:szCs w:val="20"/>
                <w:lang w:val="hy-AM"/>
              </w:rPr>
            </w:pPr>
            <w:r>
              <w:rPr>
                <w:rFonts w:ascii="GHEA Grapalat" w:hAnsi="GHEA Grapalat" w:cs="Arial"/>
                <w:color w:val="000000"/>
                <w:sz w:val="20"/>
                <w:szCs w:val="20"/>
                <w:lang w:val="hy-AM"/>
              </w:rPr>
              <w:t>33691133</w:t>
            </w:r>
          </w:p>
        </w:tc>
        <w:tc>
          <w:tcPr>
            <w:tcW w:w="2552" w:type="dxa"/>
            <w:shd w:val="clear" w:color="auto" w:fill="auto"/>
            <w:vAlign w:val="center"/>
          </w:tcPr>
          <w:p w:rsidR="00265E29" w:rsidRPr="00640728" w:rsidRDefault="00265E29" w:rsidP="00640728">
            <w:pPr>
              <w:pStyle w:val="HTML"/>
              <w:shd w:val="clear" w:color="auto" w:fill="F8F9FA"/>
              <w:rPr>
                <w:rFonts w:eastAsiaTheme="minorEastAsia" w:cstheme="minorBidi"/>
                <w:color w:val="202124"/>
                <w:sz w:val="23"/>
                <w:szCs w:val="35"/>
                <w:lang w:val="en-US" w:eastAsia="en-US"/>
              </w:rPr>
            </w:pPr>
            <w:r w:rsidRPr="00640728">
              <w:rPr>
                <w:rFonts w:eastAsiaTheme="minorEastAsia" w:cstheme="minorBidi"/>
                <w:color w:val="202124"/>
                <w:sz w:val="23"/>
                <w:szCs w:val="35"/>
                <w:lang w:val="en-US" w:eastAsia="en-US"/>
              </w:rPr>
              <w:t>Стерильная вода</w:t>
            </w:r>
          </w:p>
          <w:p w:rsidR="00265E29" w:rsidRPr="00640728" w:rsidRDefault="00265E29" w:rsidP="00640728">
            <w:pPr>
              <w:spacing w:line="240" w:lineRule="auto"/>
              <w:jc w:val="center"/>
              <w:rPr>
                <w:rFonts w:ascii="Courier New" w:hAnsi="Courier New"/>
                <w:color w:val="202124"/>
                <w:sz w:val="23"/>
                <w:szCs w:val="35"/>
              </w:rPr>
            </w:pPr>
          </w:p>
        </w:tc>
        <w:tc>
          <w:tcPr>
            <w:tcW w:w="3827" w:type="dxa"/>
            <w:shd w:val="clear" w:color="auto" w:fill="auto"/>
            <w:vAlign w:val="center"/>
          </w:tcPr>
          <w:p w:rsidR="00265E29" w:rsidRPr="00640728" w:rsidRDefault="00265E29" w:rsidP="00640728">
            <w:pPr>
              <w:pStyle w:val="HTML"/>
              <w:shd w:val="clear" w:color="auto" w:fill="F8F9FA"/>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Стерильная вода, предназначенная для медицинских целей.</w:t>
            </w:r>
          </w:p>
          <w:p w:rsidR="00265E29" w:rsidRPr="00640728" w:rsidRDefault="00265E29" w:rsidP="00640728">
            <w:pPr>
              <w:pStyle w:val="af0"/>
              <w:shd w:val="clear" w:color="auto" w:fill="FFFFFF"/>
              <w:spacing w:before="0" w:beforeAutospacing="0" w:after="0" w:afterAutospacing="0"/>
              <w:rPr>
                <w:rFonts w:ascii="GHEA Grapalat" w:eastAsiaTheme="minorEastAsia" w:hAnsi="GHEA Grapalat" w:cs="Arial"/>
                <w:sz w:val="16"/>
                <w:szCs w:val="20"/>
                <w:lang w:val="hy-AM"/>
              </w:rPr>
            </w:pPr>
          </w:p>
        </w:tc>
        <w:tc>
          <w:tcPr>
            <w:tcW w:w="992" w:type="dxa"/>
            <w:shd w:val="clear" w:color="auto" w:fill="auto"/>
            <w:vAlign w:val="bottom"/>
          </w:tcPr>
          <w:p w:rsidR="00265E29" w:rsidRPr="00AE5E19" w:rsidRDefault="00265E29" w:rsidP="009D2E49">
            <w:pPr>
              <w:jc w:val="center"/>
              <w:rPr>
                <w:rFonts w:ascii="GHEA Grapalat" w:hAnsi="GHEA Grapalat" w:cs="Arial"/>
                <w:sz w:val="16"/>
                <w:szCs w:val="20"/>
                <w:lang w:val="ru-RU"/>
              </w:rPr>
            </w:pPr>
            <w:r>
              <w:rPr>
                <w:rFonts w:ascii="GHEA Grapalat" w:hAnsi="GHEA Grapalat" w:cs="Arial"/>
                <w:sz w:val="16"/>
                <w:szCs w:val="20"/>
                <w:lang w:val="ru-RU"/>
              </w:rPr>
              <w:t>литр</w:t>
            </w:r>
          </w:p>
        </w:tc>
        <w:tc>
          <w:tcPr>
            <w:tcW w:w="992" w:type="dxa"/>
            <w:shd w:val="clear" w:color="auto" w:fill="auto"/>
            <w:vAlign w:val="center"/>
          </w:tcPr>
          <w:p w:rsidR="00265E29" w:rsidRPr="00B34215"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300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9D2E49">
            <w:pPr>
              <w:rPr>
                <w:rFonts w:ascii="GHEA Grapalat" w:hAnsi="GHEA Grapalat" w:cs="Arial"/>
                <w:color w:val="000000"/>
                <w:sz w:val="20"/>
                <w:szCs w:val="20"/>
                <w:lang w:val="hy-AM"/>
              </w:rPr>
            </w:pPr>
            <w:r>
              <w:rPr>
                <w:rFonts w:ascii="GHEA Grapalat" w:hAnsi="GHEA Grapalat" w:cs="Arial"/>
                <w:color w:val="000000"/>
                <w:sz w:val="20"/>
                <w:szCs w:val="20"/>
                <w:lang w:val="hy-AM"/>
              </w:rPr>
              <w:t>38431730</w:t>
            </w:r>
          </w:p>
        </w:tc>
        <w:tc>
          <w:tcPr>
            <w:tcW w:w="2552" w:type="dxa"/>
            <w:shd w:val="clear" w:color="auto" w:fill="auto"/>
            <w:vAlign w:val="center"/>
          </w:tcPr>
          <w:p w:rsidR="00265E29" w:rsidRPr="00640728" w:rsidRDefault="00265E29" w:rsidP="009D2E49">
            <w:pPr>
              <w:jc w:val="center"/>
              <w:rPr>
                <w:rFonts w:ascii="Courier New" w:hAnsi="Courier New"/>
                <w:color w:val="202124"/>
                <w:sz w:val="23"/>
                <w:szCs w:val="35"/>
              </w:rPr>
            </w:pPr>
            <w:proofErr w:type="spellStart"/>
            <w:r w:rsidRPr="00640728">
              <w:rPr>
                <w:rFonts w:ascii="Courier New" w:hAnsi="Courier New"/>
                <w:color w:val="202124"/>
                <w:sz w:val="23"/>
                <w:szCs w:val="35"/>
              </w:rPr>
              <w:t>Стойка</w:t>
            </w:r>
            <w:proofErr w:type="spellEnd"/>
          </w:p>
        </w:tc>
        <w:tc>
          <w:tcPr>
            <w:tcW w:w="3827" w:type="dxa"/>
            <w:shd w:val="clear" w:color="auto" w:fill="auto"/>
            <w:vAlign w:val="center"/>
          </w:tcPr>
          <w:p w:rsidR="00265E29" w:rsidRPr="00265E29" w:rsidRDefault="00265E29" w:rsidP="00640728">
            <w:pPr>
              <w:pStyle w:val="HTML"/>
              <w:shd w:val="clear" w:color="auto" w:fill="F8F9FA"/>
              <w:rPr>
                <w:rFonts w:ascii="GHEA Grapalat" w:eastAsiaTheme="minorEastAsia" w:hAnsi="GHEA Grapalat" w:cs="Arial"/>
                <w:sz w:val="16"/>
                <w:lang w:val="hy-AM" w:eastAsia="en-US"/>
              </w:rPr>
            </w:pPr>
            <w:r w:rsidRPr="00265E29">
              <w:rPr>
                <w:rFonts w:ascii="GHEA Grapalat" w:eastAsiaTheme="minorEastAsia" w:hAnsi="GHEA Grapalat" w:cs="Arial"/>
                <w:sz w:val="16"/>
                <w:lang w:val="hy-AM" w:eastAsia="en-US"/>
              </w:rPr>
              <w:t>Передвижная стойка для внутривенных вливаний с 4 крючками, колесиками, материал крючка металлический, регулируемая высота: 160-245 см.</w:t>
            </w:r>
          </w:p>
          <w:p w:rsidR="00265E29" w:rsidRPr="00265E29" w:rsidRDefault="00265E29" w:rsidP="00640728">
            <w:pPr>
              <w:pStyle w:val="af0"/>
              <w:shd w:val="clear" w:color="auto" w:fill="FFFFFF"/>
              <w:spacing w:before="0" w:beforeAutospacing="0" w:after="0" w:afterAutospacing="0"/>
              <w:rPr>
                <w:rFonts w:ascii="GHEA Grapalat" w:eastAsiaTheme="minorEastAsia" w:hAnsi="GHEA Grapalat" w:cs="Arial"/>
                <w:sz w:val="16"/>
                <w:szCs w:val="20"/>
                <w:lang w:val="hy-AM"/>
              </w:rPr>
            </w:pPr>
          </w:p>
        </w:tc>
        <w:tc>
          <w:tcPr>
            <w:tcW w:w="992" w:type="dxa"/>
            <w:shd w:val="clear" w:color="auto" w:fill="auto"/>
            <w:vAlign w:val="bottom"/>
          </w:tcPr>
          <w:p w:rsidR="00265E29" w:rsidRDefault="00265E29" w:rsidP="009D2E49">
            <w:pPr>
              <w:jc w:val="center"/>
              <w:rPr>
                <w:rFonts w:ascii="GHEA Grapalat" w:hAnsi="GHEA Grapalat" w:cs="Arial"/>
                <w:sz w:val="16"/>
                <w:szCs w:val="20"/>
                <w:lang w:val="hy-AM"/>
              </w:rPr>
            </w:pPr>
            <w:r>
              <w:rPr>
                <w:rFonts w:ascii="GHEA Grapalat" w:hAnsi="GHEA Grapalat" w:cs="Arial"/>
                <w:sz w:val="16"/>
                <w:szCs w:val="20"/>
                <w:lang w:val="ru-RU"/>
              </w:rPr>
              <w:t>штук</w:t>
            </w:r>
          </w:p>
        </w:tc>
        <w:tc>
          <w:tcPr>
            <w:tcW w:w="992" w:type="dxa"/>
            <w:shd w:val="clear" w:color="auto" w:fill="auto"/>
            <w:vAlign w:val="center"/>
          </w:tcPr>
          <w:p w:rsidR="00265E29" w:rsidRDefault="00265E29" w:rsidP="009D2E49">
            <w:pPr>
              <w:jc w:val="center"/>
              <w:rPr>
                <w:rFonts w:ascii="GHEA Grapalat" w:hAnsi="GHEA Grapalat" w:cs="Arial"/>
                <w:color w:val="000000"/>
                <w:sz w:val="18"/>
                <w:szCs w:val="20"/>
                <w:lang w:val="hy-AM"/>
              </w:rPr>
            </w:pPr>
            <w:r>
              <w:rPr>
                <w:rFonts w:ascii="GHEA Grapalat" w:hAnsi="GHEA Grapalat" w:cs="Arial"/>
                <w:color w:val="000000"/>
                <w:sz w:val="18"/>
                <w:szCs w:val="20"/>
                <w:lang w:val="hy-AM"/>
              </w:rPr>
              <w:t>15</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9D2E49">
            <w:pPr>
              <w:rPr>
                <w:rFonts w:ascii="GHEA Grapalat" w:hAnsi="GHEA Grapalat" w:cs="Arial"/>
                <w:color w:val="000000"/>
                <w:sz w:val="20"/>
                <w:szCs w:val="20"/>
                <w:lang w:val="hy-AM"/>
              </w:rPr>
            </w:pPr>
            <w:r>
              <w:rPr>
                <w:rFonts w:ascii="GHEA Grapalat" w:hAnsi="GHEA Grapalat" w:cs="Arial"/>
                <w:color w:val="000000"/>
                <w:sz w:val="20"/>
                <w:szCs w:val="20"/>
                <w:lang w:val="hy-AM"/>
              </w:rPr>
              <w:t>33141147</w:t>
            </w:r>
          </w:p>
        </w:tc>
        <w:tc>
          <w:tcPr>
            <w:tcW w:w="2552" w:type="dxa"/>
            <w:shd w:val="clear" w:color="auto" w:fill="auto"/>
            <w:vAlign w:val="center"/>
          </w:tcPr>
          <w:p w:rsidR="00265E29" w:rsidRPr="002B49B0" w:rsidRDefault="00265E29" w:rsidP="002B49B0">
            <w:pPr>
              <w:pStyle w:val="HTML"/>
              <w:shd w:val="clear" w:color="auto" w:fill="F8F9FA"/>
              <w:rPr>
                <w:rFonts w:eastAsiaTheme="minorEastAsia" w:cstheme="minorBidi"/>
                <w:color w:val="202124"/>
                <w:sz w:val="23"/>
                <w:szCs w:val="35"/>
                <w:lang w:val="en-US" w:eastAsia="en-US"/>
              </w:rPr>
            </w:pPr>
            <w:r w:rsidRPr="002B49B0">
              <w:rPr>
                <w:rFonts w:eastAsiaTheme="minorEastAsia" w:cstheme="minorBidi"/>
                <w:color w:val="202124"/>
                <w:sz w:val="23"/>
                <w:szCs w:val="35"/>
                <w:lang w:val="en-US" w:eastAsia="en-US"/>
              </w:rPr>
              <w:t>Щипцы для биопсии</w:t>
            </w:r>
          </w:p>
          <w:p w:rsidR="00265E29" w:rsidRPr="002B49B0" w:rsidRDefault="00265E29" w:rsidP="002B49B0">
            <w:pPr>
              <w:spacing w:line="240" w:lineRule="auto"/>
              <w:jc w:val="center"/>
              <w:rPr>
                <w:rFonts w:ascii="Courier New" w:hAnsi="Courier New"/>
                <w:color w:val="202124"/>
                <w:sz w:val="23"/>
                <w:szCs w:val="35"/>
              </w:rPr>
            </w:pPr>
          </w:p>
        </w:tc>
        <w:tc>
          <w:tcPr>
            <w:tcW w:w="3827" w:type="dxa"/>
            <w:shd w:val="clear" w:color="auto" w:fill="auto"/>
            <w:vAlign w:val="center"/>
          </w:tcPr>
          <w:p w:rsidR="00265E29" w:rsidRPr="00265E29" w:rsidRDefault="00265E29" w:rsidP="002B49B0">
            <w:pPr>
              <w:pStyle w:val="HTML"/>
              <w:shd w:val="clear" w:color="auto" w:fill="F8F9FA"/>
              <w:rPr>
                <w:rFonts w:eastAsiaTheme="minorEastAsia" w:cstheme="minorBidi"/>
                <w:color w:val="202124"/>
                <w:sz w:val="23"/>
                <w:szCs w:val="35"/>
                <w:lang w:eastAsia="en-US"/>
              </w:rPr>
            </w:pPr>
            <w:r w:rsidRPr="00265E29">
              <w:rPr>
                <w:rFonts w:eastAsiaTheme="minorEastAsia" w:cstheme="minorBidi"/>
                <w:color w:val="202124"/>
                <w:sz w:val="23"/>
                <w:szCs w:val="35"/>
                <w:lang w:eastAsia="en-US"/>
              </w:rPr>
              <w:t>Многоразовые щипцы для биопсии с овальной насадкой и одноразовой иглой. Диаметр щипцов 2,4 мм, длина не менее 220 см. Он состоит из металлической трубки с тефлоновым покрытием, ручки, с помощью которой осуществляется управление ветками. Должен быть новым, неиспользованным, стерильным, в заводской упаковке. Наличие 1/2 срока годности.</w:t>
            </w:r>
          </w:p>
          <w:p w:rsidR="00265E29" w:rsidRPr="00265E29" w:rsidRDefault="00265E29" w:rsidP="002B49B0">
            <w:pPr>
              <w:pStyle w:val="af0"/>
              <w:shd w:val="clear" w:color="auto" w:fill="FFFFFF"/>
              <w:spacing w:before="0" w:beforeAutospacing="0" w:after="0" w:afterAutospacing="0"/>
              <w:rPr>
                <w:rFonts w:ascii="Courier New" w:eastAsiaTheme="minorEastAsia" w:hAnsi="Courier New" w:cstheme="minorBidi"/>
                <w:color w:val="202124"/>
                <w:sz w:val="23"/>
                <w:szCs w:val="35"/>
                <w:lang w:val="ru-RU"/>
              </w:rPr>
            </w:pPr>
          </w:p>
        </w:tc>
        <w:tc>
          <w:tcPr>
            <w:tcW w:w="992" w:type="dxa"/>
            <w:shd w:val="clear" w:color="auto" w:fill="auto"/>
            <w:vAlign w:val="bottom"/>
          </w:tcPr>
          <w:p w:rsidR="00265E29" w:rsidRDefault="00265E29" w:rsidP="009D2E49">
            <w:pPr>
              <w:jc w:val="center"/>
              <w:rPr>
                <w:rFonts w:ascii="GHEA Grapalat" w:hAnsi="GHEA Grapalat" w:cs="Arial"/>
                <w:sz w:val="16"/>
                <w:szCs w:val="20"/>
                <w:lang w:val="hy-AM"/>
              </w:rPr>
            </w:pPr>
            <w:r>
              <w:rPr>
                <w:rFonts w:ascii="GHEA Grapalat" w:hAnsi="GHEA Grapalat" w:cs="Arial"/>
                <w:sz w:val="16"/>
                <w:szCs w:val="20"/>
                <w:lang w:val="ru-RU"/>
              </w:rPr>
              <w:t>штук</w:t>
            </w:r>
          </w:p>
        </w:tc>
        <w:tc>
          <w:tcPr>
            <w:tcW w:w="992" w:type="dxa"/>
            <w:shd w:val="clear" w:color="auto" w:fill="auto"/>
            <w:vAlign w:val="center"/>
          </w:tcPr>
          <w:p w:rsidR="00265E29"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10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2B49B0">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2B49B0">
            <w:pPr>
              <w:rPr>
                <w:rFonts w:ascii="GHEA Grapalat" w:hAnsi="GHEA Grapalat" w:cs="Arial"/>
                <w:color w:val="000000"/>
                <w:sz w:val="20"/>
                <w:szCs w:val="20"/>
                <w:lang w:val="hy-AM"/>
              </w:rPr>
            </w:pPr>
            <w:r>
              <w:rPr>
                <w:rFonts w:ascii="GHEA Grapalat" w:hAnsi="GHEA Grapalat" w:cs="Arial"/>
                <w:color w:val="000000"/>
                <w:sz w:val="20"/>
                <w:szCs w:val="20"/>
                <w:lang w:val="hy-AM"/>
              </w:rPr>
              <w:t>33141100</w:t>
            </w:r>
          </w:p>
        </w:tc>
        <w:tc>
          <w:tcPr>
            <w:tcW w:w="2552" w:type="dxa"/>
            <w:shd w:val="clear" w:color="auto" w:fill="auto"/>
            <w:vAlign w:val="center"/>
          </w:tcPr>
          <w:p w:rsidR="00265E29" w:rsidRPr="002B49B0" w:rsidRDefault="00265E29" w:rsidP="002B49B0">
            <w:pPr>
              <w:pStyle w:val="HTML"/>
              <w:shd w:val="clear" w:color="auto" w:fill="F8F9FA"/>
              <w:spacing w:line="540" w:lineRule="atLeast"/>
              <w:rPr>
                <w:rFonts w:eastAsiaTheme="minorEastAsia" w:cstheme="minorBidi"/>
                <w:color w:val="202124"/>
                <w:sz w:val="23"/>
                <w:szCs w:val="35"/>
                <w:lang w:val="en-US" w:eastAsia="en-US"/>
              </w:rPr>
            </w:pPr>
            <w:proofErr w:type="spellStart"/>
            <w:r w:rsidRPr="002B49B0">
              <w:rPr>
                <w:rFonts w:eastAsiaTheme="minorEastAsia" w:cstheme="minorBidi"/>
                <w:color w:val="202124"/>
                <w:sz w:val="23"/>
                <w:szCs w:val="35"/>
                <w:lang w:val="en-US" w:eastAsia="en-US"/>
              </w:rPr>
              <w:t>Чистящая</w:t>
            </w:r>
            <w:proofErr w:type="spellEnd"/>
            <w:r w:rsidRPr="002B49B0">
              <w:rPr>
                <w:rFonts w:eastAsiaTheme="minorEastAsia" w:cstheme="minorBidi"/>
                <w:color w:val="202124"/>
                <w:sz w:val="23"/>
                <w:szCs w:val="35"/>
                <w:lang w:val="en-US" w:eastAsia="en-US"/>
              </w:rPr>
              <w:t xml:space="preserve"> </w:t>
            </w:r>
            <w:proofErr w:type="spellStart"/>
            <w:r w:rsidRPr="002B49B0">
              <w:rPr>
                <w:rFonts w:eastAsiaTheme="minorEastAsia" w:cstheme="minorBidi"/>
                <w:color w:val="202124"/>
                <w:sz w:val="23"/>
                <w:szCs w:val="35"/>
                <w:lang w:val="en-US" w:eastAsia="en-US"/>
              </w:rPr>
              <w:t>щетка</w:t>
            </w:r>
            <w:proofErr w:type="spellEnd"/>
          </w:p>
          <w:p w:rsidR="00265E29" w:rsidRPr="002B49B0" w:rsidRDefault="00265E29" w:rsidP="002B49B0">
            <w:pPr>
              <w:rPr>
                <w:rFonts w:ascii="Courier New" w:hAnsi="Courier New"/>
                <w:color w:val="202124"/>
                <w:sz w:val="23"/>
                <w:szCs w:val="35"/>
              </w:rPr>
            </w:pPr>
          </w:p>
        </w:tc>
        <w:tc>
          <w:tcPr>
            <w:tcW w:w="3827" w:type="dxa"/>
            <w:shd w:val="clear" w:color="auto" w:fill="auto"/>
            <w:vAlign w:val="center"/>
          </w:tcPr>
          <w:p w:rsidR="00265E29" w:rsidRPr="002B49B0" w:rsidRDefault="00265E29" w:rsidP="002B49B0">
            <w:pPr>
              <w:pStyle w:val="HTML"/>
              <w:shd w:val="clear" w:color="auto" w:fill="F8F9FA"/>
              <w:rPr>
                <w:rFonts w:ascii="GHEA Grapalat" w:hAnsi="GHEA Grapalat" w:cs="Arial"/>
                <w:color w:val="000000"/>
                <w:sz w:val="18"/>
                <w:lang w:val="hy-AM" w:eastAsia="en-US"/>
              </w:rPr>
            </w:pPr>
            <w:r w:rsidRPr="002B49B0">
              <w:rPr>
                <w:rFonts w:ascii="GHEA Grapalat" w:hAnsi="GHEA Grapalat" w:cs="Arial"/>
                <w:color w:val="000000"/>
                <w:sz w:val="18"/>
                <w:lang w:val="hy-AM" w:eastAsia="en-US"/>
              </w:rPr>
              <w:lastRenderedPageBreak/>
              <w:t xml:space="preserve">Щетка для чистки предназначена для очистки каналов эндоскопов диаметром не менее 2,8 мм. </w:t>
            </w:r>
          </w:p>
          <w:p w:rsidR="00265E29" w:rsidRPr="002B49B0" w:rsidRDefault="00265E29" w:rsidP="002B49B0">
            <w:pPr>
              <w:pStyle w:val="HTML"/>
              <w:shd w:val="clear" w:color="auto" w:fill="F8F9FA"/>
              <w:rPr>
                <w:rFonts w:ascii="GHEA Grapalat" w:hAnsi="GHEA Grapalat" w:cs="Arial"/>
                <w:color w:val="000000"/>
                <w:sz w:val="18"/>
                <w:lang w:val="hy-AM" w:eastAsia="en-US"/>
              </w:rPr>
            </w:pPr>
            <w:r w:rsidRPr="002B49B0">
              <w:rPr>
                <w:rFonts w:ascii="GHEA Grapalat" w:hAnsi="GHEA Grapalat" w:cs="Arial"/>
                <w:color w:val="000000"/>
                <w:sz w:val="18"/>
                <w:lang w:val="hy-AM" w:eastAsia="en-US"/>
              </w:rPr>
              <w:lastRenderedPageBreak/>
              <w:t xml:space="preserve">Диаметр головки щетки не должен быть меньше общей длины щетки не менее </w:t>
            </w:r>
            <w:r w:rsidRPr="002B49B0">
              <w:rPr>
                <w:rFonts w:ascii="GHEA Grapalat" w:hAnsi="GHEA Grapalat" w:cs="Arial"/>
                <w:color w:val="000000"/>
                <w:sz w:val="18"/>
                <w:lang w:eastAsia="en-US"/>
              </w:rPr>
              <w:t>230</w:t>
            </w:r>
            <w:r w:rsidRPr="002B49B0">
              <w:rPr>
                <w:rFonts w:ascii="GHEA Grapalat" w:hAnsi="GHEA Grapalat" w:cs="Arial"/>
                <w:color w:val="000000"/>
                <w:sz w:val="18"/>
                <w:lang w:val="hy-AM" w:eastAsia="en-US"/>
              </w:rPr>
              <w:t>0 мм.</w:t>
            </w:r>
          </w:p>
          <w:p w:rsidR="00265E29" w:rsidRPr="002B49B0" w:rsidRDefault="00265E29" w:rsidP="002B49B0">
            <w:pPr>
              <w:spacing w:line="240" w:lineRule="auto"/>
              <w:jc w:val="center"/>
              <w:rPr>
                <w:rFonts w:ascii="GHEA Grapalat" w:eastAsia="Times New Roman" w:hAnsi="GHEA Grapalat" w:cs="Arial"/>
                <w:color w:val="000000"/>
                <w:sz w:val="18"/>
                <w:szCs w:val="20"/>
                <w:lang w:val="hy-AM"/>
              </w:rPr>
            </w:pPr>
          </w:p>
        </w:tc>
        <w:tc>
          <w:tcPr>
            <w:tcW w:w="992" w:type="dxa"/>
            <w:shd w:val="clear" w:color="auto" w:fill="auto"/>
            <w:vAlign w:val="bottom"/>
          </w:tcPr>
          <w:p w:rsidR="00265E29" w:rsidRDefault="00265E29" w:rsidP="002B49B0">
            <w:pPr>
              <w:jc w:val="center"/>
              <w:rPr>
                <w:rFonts w:ascii="GHEA Grapalat" w:hAnsi="GHEA Grapalat" w:cs="Arial"/>
                <w:sz w:val="16"/>
                <w:szCs w:val="20"/>
                <w:lang w:val="hy-AM"/>
              </w:rPr>
            </w:pPr>
            <w:r>
              <w:rPr>
                <w:rFonts w:ascii="GHEA Grapalat" w:hAnsi="GHEA Grapalat" w:cs="Arial"/>
                <w:sz w:val="16"/>
                <w:szCs w:val="20"/>
                <w:lang w:val="ru-RU"/>
              </w:rPr>
              <w:lastRenderedPageBreak/>
              <w:t>штук</w:t>
            </w:r>
          </w:p>
        </w:tc>
        <w:tc>
          <w:tcPr>
            <w:tcW w:w="992" w:type="dxa"/>
            <w:shd w:val="clear" w:color="auto" w:fill="auto"/>
            <w:vAlign w:val="center"/>
          </w:tcPr>
          <w:p w:rsidR="00265E29" w:rsidRDefault="00265E29" w:rsidP="002B49B0">
            <w:pPr>
              <w:jc w:val="center"/>
              <w:rPr>
                <w:rFonts w:ascii="GHEA Grapalat" w:hAnsi="GHEA Grapalat" w:cs="Arial"/>
                <w:sz w:val="20"/>
                <w:szCs w:val="20"/>
                <w:lang w:val="hy-AM"/>
              </w:rPr>
            </w:pPr>
            <w:r>
              <w:rPr>
                <w:rFonts w:ascii="GHEA Grapalat" w:hAnsi="GHEA Grapalat" w:cs="Arial"/>
                <w:sz w:val="20"/>
                <w:szCs w:val="20"/>
                <w:lang w:val="hy-AM"/>
              </w:rPr>
              <w:t>10</w:t>
            </w:r>
          </w:p>
        </w:tc>
        <w:tc>
          <w:tcPr>
            <w:tcW w:w="1308" w:type="dxa"/>
            <w:vMerge/>
            <w:shd w:val="clear" w:color="auto" w:fill="auto"/>
          </w:tcPr>
          <w:p w:rsidR="00265E29" w:rsidRPr="00042A16" w:rsidRDefault="00265E29" w:rsidP="002B49B0">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2B49B0">
            <w:pPr>
              <w:rPr>
                <w:rFonts w:ascii="GHEA Grapalat" w:hAnsi="GHEA Grapalat" w:cs="Arial"/>
                <w:sz w:val="12"/>
                <w:szCs w:val="20"/>
              </w:rPr>
            </w:pPr>
          </w:p>
        </w:tc>
        <w:tc>
          <w:tcPr>
            <w:tcW w:w="2127" w:type="dxa"/>
            <w:vMerge/>
            <w:shd w:val="clear" w:color="auto" w:fill="auto"/>
            <w:vAlign w:val="center"/>
          </w:tcPr>
          <w:p w:rsidR="00265E29" w:rsidRPr="00042A16" w:rsidRDefault="00265E29" w:rsidP="002B49B0">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9D2E49">
            <w:pPr>
              <w:rPr>
                <w:rFonts w:ascii="GHEA Grapalat" w:hAnsi="GHEA Grapalat" w:cs="Arial"/>
                <w:color w:val="000000"/>
                <w:sz w:val="20"/>
                <w:szCs w:val="20"/>
                <w:lang w:val="hy-AM"/>
              </w:rPr>
            </w:pPr>
            <w:r>
              <w:rPr>
                <w:rFonts w:ascii="GHEA Grapalat" w:hAnsi="GHEA Grapalat" w:cs="Arial"/>
                <w:color w:val="000000"/>
                <w:sz w:val="20"/>
                <w:szCs w:val="20"/>
                <w:lang w:val="hy-AM"/>
              </w:rPr>
              <w:t>33141100</w:t>
            </w:r>
          </w:p>
        </w:tc>
        <w:tc>
          <w:tcPr>
            <w:tcW w:w="2552" w:type="dxa"/>
            <w:shd w:val="clear" w:color="auto" w:fill="auto"/>
            <w:vAlign w:val="center"/>
          </w:tcPr>
          <w:p w:rsidR="00265E29" w:rsidRPr="002B49B0" w:rsidRDefault="00265E29" w:rsidP="002B49B0">
            <w:pPr>
              <w:pStyle w:val="HTML"/>
              <w:shd w:val="clear" w:color="auto" w:fill="F8F9FA"/>
              <w:spacing w:line="540" w:lineRule="atLeast"/>
              <w:rPr>
                <w:rFonts w:eastAsiaTheme="minorEastAsia" w:cstheme="minorBidi"/>
                <w:color w:val="202124"/>
                <w:sz w:val="23"/>
                <w:szCs w:val="35"/>
                <w:lang w:val="en-US" w:eastAsia="en-US"/>
              </w:rPr>
            </w:pPr>
            <w:r w:rsidRPr="002B49B0">
              <w:rPr>
                <w:rFonts w:eastAsiaTheme="minorEastAsia" w:cstheme="minorBidi"/>
                <w:color w:val="202124"/>
                <w:sz w:val="23"/>
                <w:szCs w:val="35"/>
                <w:lang w:val="en-US" w:eastAsia="en-US"/>
              </w:rPr>
              <w:t>Чистящая щетка</w:t>
            </w:r>
          </w:p>
          <w:p w:rsidR="00265E29" w:rsidRPr="002B49B0" w:rsidRDefault="00265E29" w:rsidP="009D2E49">
            <w:pPr>
              <w:rPr>
                <w:rFonts w:ascii="Courier New" w:hAnsi="Courier New"/>
                <w:color w:val="202124"/>
                <w:sz w:val="23"/>
                <w:szCs w:val="35"/>
              </w:rPr>
            </w:pPr>
          </w:p>
        </w:tc>
        <w:tc>
          <w:tcPr>
            <w:tcW w:w="3827" w:type="dxa"/>
            <w:shd w:val="clear" w:color="auto" w:fill="auto"/>
            <w:vAlign w:val="center"/>
          </w:tcPr>
          <w:p w:rsidR="00265E29" w:rsidRPr="002B49B0" w:rsidRDefault="00265E29" w:rsidP="002B49B0">
            <w:pPr>
              <w:pStyle w:val="HTML"/>
              <w:shd w:val="clear" w:color="auto" w:fill="F8F9FA"/>
              <w:rPr>
                <w:rFonts w:ascii="GHEA Grapalat" w:hAnsi="GHEA Grapalat" w:cs="Arial"/>
                <w:color w:val="000000"/>
                <w:sz w:val="18"/>
                <w:lang w:val="hy-AM" w:eastAsia="en-US"/>
              </w:rPr>
            </w:pPr>
            <w:r w:rsidRPr="002B49B0">
              <w:rPr>
                <w:rFonts w:ascii="GHEA Grapalat" w:hAnsi="GHEA Grapalat" w:cs="Arial"/>
                <w:color w:val="000000"/>
                <w:sz w:val="18"/>
                <w:lang w:val="hy-AM" w:eastAsia="en-US"/>
              </w:rPr>
              <w:t xml:space="preserve">Щетка для чистки предназначена для очистки каналов эндоскопов диаметром не менее 2,8 мм. </w:t>
            </w:r>
          </w:p>
          <w:p w:rsidR="00265E29" w:rsidRPr="002B49B0" w:rsidRDefault="00265E29" w:rsidP="002B49B0">
            <w:pPr>
              <w:pStyle w:val="HTML"/>
              <w:shd w:val="clear" w:color="auto" w:fill="F8F9FA"/>
              <w:rPr>
                <w:rFonts w:ascii="GHEA Grapalat" w:hAnsi="GHEA Grapalat" w:cs="Arial"/>
                <w:color w:val="000000"/>
                <w:sz w:val="18"/>
                <w:lang w:val="hy-AM" w:eastAsia="en-US"/>
              </w:rPr>
            </w:pPr>
            <w:r w:rsidRPr="002B49B0">
              <w:rPr>
                <w:rFonts w:ascii="GHEA Grapalat" w:hAnsi="GHEA Grapalat" w:cs="Arial"/>
                <w:color w:val="000000"/>
                <w:sz w:val="18"/>
                <w:lang w:val="hy-AM" w:eastAsia="en-US"/>
              </w:rPr>
              <w:t>Диаметр головки щетки не должен быть меньше общей длины щетки не менее 150 мм.</w:t>
            </w:r>
          </w:p>
          <w:p w:rsidR="00265E29" w:rsidRPr="002B49B0" w:rsidRDefault="00265E29" w:rsidP="002B49B0">
            <w:pPr>
              <w:spacing w:line="240" w:lineRule="auto"/>
              <w:jc w:val="center"/>
              <w:rPr>
                <w:rFonts w:ascii="GHEA Grapalat" w:eastAsia="Times New Roman" w:hAnsi="GHEA Grapalat" w:cs="Arial"/>
                <w:color w:val="000000"/>
                <w:sz w:val="18"/>
                <w:szCs w:val="20"/>
                <w:lang w:val="hy-AM"/>
              </w:rPr>
            </w:pPr>
          </w:p>
        </w:tc>
        <w:tc>
          <w:tcPr>
            <w:tcW w:w="992" w:type="dxa"/>
            <w:shd w:val="clear" w:color="auto" w:fill="auto"/>
            <w:vAlign w:val="bottom"/>
          </w:tcPr>
          <w:p w:rsidR="00265E29" w:rsidRDefault="00265E29" w:rsidP="009D2E49">
            <w:pPr>
              <w:jc w:val="center"/>
              <w:rPr>
                <w:rFonts w:ascii="GHEA Grapalat" w:hAnsi="GHEA Grapalat" w:cs="Arial"/>
                <w:sz w:val="16"/>
                <w:szCs w:val="20"/>
                <w:lang w:val="hy-AM"/>
              </w:rPr>
            </w:pPr>
            <w:r>
              <w:rPr>
                <w:rFonts w:ascii="GHEA Grapalat" w:hAnsi="GHEA Grapalat" w:cs="Arial"/>
                <w:sz w:val="16"/>
                <w:szCs w:val="20"/>
                <w:lang w:val="ru-RU"/>
              </w:rPr>
              <w:t>штук</w:t>
            </w:r>
          </w:p>
        </w:tc>
        <w:tc>
          <w:tcPr>
            <w:tcW w:w="992" w:type="dxa"/>
            <w:shd w:val="clear" w:color="auto" w:fill="auto"/>
            <w:vAlign w:val="center"/>
          </w:tcPr>
          <w:p w:rsidR="00265E29"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10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9D2E49">
            <w:pPr>
              <w:rPr>
                <w:rFonts w:ascii="GHEA Grapalat" w:hAnsi="GHEA Grapalat" w:cs="Arial"/>
                <w:color w:val="000000"/>
                <w:sz w:val="20"/>
                <w:szCs w:val="20"/>
                <w:lang w:val="hy-AM"/>
              </w:rPr>
            </w:pPr>
            <w:r>
              <w:rPr>
                <w:rFonts w:ascii="GHEA Grapalat" w:hAnsi="GHEA Grapalat" w:cs="Arial"/>
                <w:color w:val="000000"/>
                <w:sz w:val="20"/>
                <w:szCs w:val="20"/>
                <w:lang w:val="hy-AM"/>
              </w:rPr>
              <w:t>33141100</w:t>
            </w:r>
          </w:p>
        </w:tc>
        <w:tc>
          <w:tcPr>
            <w:tcW w:w="2552" w:type="dxa"/>
            <w:shd w:val="clear" w:color="auto" w:fill="auto"/>
            <w:vAlign w:val="center"/>
          </w:tcPr>
          <w:p w:rsidR="00265E29" w:rsidRPr="00A42AE7" w:rsidRDefault="00265E29" w:rsidP="00A42AE7">
            <w:pPr>
              <w:pStyle w:val="HTML"/>
              <w:shd w:val="clear" w:color="auto" w:fill="F8F9FA"/>
              <w:rPr>
                <w:rFonts w:eastAsiaTheme="minorEastAsia" w:cstheme="minorBidi"/>
                <w:color w:val="202124"/>
                <w:sz w:val="23"/>
                <w:szCs w:val="35"/>
                <w:lang w:val="en-US" w:eastAsia="en-US"/>
              </w:rPr>
            </w:pPr>
            <w:r w:rsidRPr="00A42AE7">
              <w:rPr>
                <w:rFonts w:eastAsiaTheme="minorEastAsia" w:cstheme="minorBidi"/>
                <w:color w:val="202124"/>
                <w:sz w:val="23"/>
                <w:szCs w:val="35"/>
                <w:lang w:val="en-US" w:eastAsia="en-US"/>
              </w:rPr>
              <w:t>Ножницы для гипса</w:t>
            </w:r>
          </w:p>
          <w:p w:rsidR="00265E29" w:rsidRPr="00A42AE7" w:rsidRDefault="00265E29" w:rsidP="00A42AE7">
            <w:pPr>
              <w:spacing w:line="240" w:lineRule="auto"/>
              <w:jc w:val="center"/>
              <w:rPr>
                <w:rFonts w:ascii="Courier New" w:hAnsi="Courier New"/>
                <w:color w:val="202124"/>
                <w:sz w:val="23"/>
                <w:szCs w:val="35"/>
              </w:rPr>
            </w:pPr>
          </w:p>
        </w:tc>
        <w:tc>
          <w:tcPr>
            <w:tcW w:w="3827" w:type="dxa"/>
            <w:shd w:val="clear" w:color="auto" w:fill="auto"/>
            <w:vAlign w:val="center"/>
          </w:tcPr>
          <w:p w:rsidR="00265E29" w:rsidRPr="002B49B0" w:rsidRDefault="00265E29" w:rsidP="002B49B0">
            <w:pPr>
              <w:pStyle w:val="HTML"/>
              <w:shd w:val="clear" w:color="auto" w:fill="F8F9FA"/>
              <w:rPr>
                <w:rFonts w:ascii="Sylfaen" w:eastAsiaTheme="minorEastAsia" w:hAnsi="Sylfaen" w:cs="Sylfaen"/>
                <w:sz w:val="18"/>
                <w:szCs w:val="18"/>
                <w:lang w:val="af-ZA" w:eastAsia="en-US"/>
              </w:rPr>
            </w:pPr>
            <w:r w:rsidRPr="002B49B0">
              <w:rPr>
                <w:rFonts w:ascii="Sylfaen" w:eastAsiaTheme="minorEastAsia" w:hAnsi="Sylfaen" w:cs="Sylfaen"/>
                <w:sz w:val="18"/>
                <w:szCs w:val="18"/>
                <w:lang w:val="af-ZA" w:eastAsia="en-US"/>
              </w:rPr>
              <w:t>Ножницы: Предназначены для разрезания гипсовых тканей, в медицинских целях.</w:t>
            </w:r>
          </w:p>
          <w:p w:rsidR="00265E29" w:rsidRPr="002B49B0" w:rsidRDefault="00265E29" w:rsidP="002B49B0">
            <w:pPr>
              <w:pStyle w:val="af0"/>
              <w:shd w:val="clear" w:color="auto" w:fill="FFFFFF"/>
              <w:spacing w:before="0" w:beforeAutospacing="0" w:after="0" w:afterAutospacing="0"/>
              <w:rPr>
                <w:rFonts w:ascii="Sylfaen" w:eastAsiaTheme="minorEastAsia" w:hAnsi="Sylfaen" w:cs="Sylfaen"/>
                <w:sz w:val="18"/>
                <w:szCs w:val="18"/>
                <w:lang w:val="af-ZA"/>
              </w:rPr>
            </w:pPr>
          </w:p>
        </w:tc>
        <w:tc>
          <w:tcPr>
            <w:tcW w:w="992" w:type="dxa"/>
            <w:shd w:val="clear" w:color="auto" w:fill="auto"/>
            <w:vAlign w:val="bottom"/>
          </w:tcPr>
          <w:p w:rsidR="00265E29" w:rsidRDefault="00265E29" w:rsidP="009D2E49">
            <w:pPr>
              <w:jc w:val="center"/>
              <w:rPr>
                <w:rFonts w:ascii="GHEA Grapalat" w:hAnsi="GHEA Grapalat" w:cs="Arial"/>
                <w:sz w:val="16"/>
                <w:szCs w:val="20"/>
                <w:lang w:val="hy-AM"/>
              </w:rPr>
            </w:pPr>
            <w:r>
              <w:rPr>
                <w:rFonts w:ascii="GHEA Grapalat" w:hAnsi="GHEA Grapalat" w:cs="Arial"/>
                <w:sz w:val="16"/>
                <w:szCs w:val="20"/>
                <w:lang w:val="ru-RU"/>
              </w:rPr>
              <w:t>штук</w:t>
            </w:r>
          </w:p>
        </w:tc>
        <w:tc>
          <w:tcPr>
            <w:tcW w:w="992" w:type="dxa"/>
            <w:shd w:val="clear" w:color="auto" w:fill="auto"/>
            <w:vAlign w:val="center"/>
          </w:tcPr>
          <w:p w:rsidR="00265E29"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5</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3D70C4" w:rsidRDefault="00265E29" w:rsidP="009D2E49">
            <w:pPr>
              <w:rPr>
                <w:rFonts w:ascii="Calibri" w:hAnsi="Calibri" w:cs="Calibri"/>
                <w:sz w:val="16"/>
              </w:rPr>
            </w:pPr>
            <w:r w:rsidRPr="003D70C4">
              <w:rPr>
                <w:rFonts w:ascii="Calibri" w:hAnsi="Calibri" w:cs="Calibri"/>
                <w:sz w:val="16"/>
              </w:rPr>
              <w:t>33141211</w:t>
            </w:r>
          </w:p>
        </w:tc>
        <w:tc>
          <w:tcPr>
            <w:tcW w:w="2552" w:type="dxa"/>
            <w:shd w:val="clear" w:color="auto" w:fill="auto"/>
            <w:vAlign w:val="center"/>
          </w:tcPr>
          <w:p w:rsidR="00265E29" w:rsidRPr="00640728" w:rsidRDefault="00265E29" w:rsidP="00640728">
            <w:pPr>
              <w:pStyle w:val="HTML"/>
              <w:shd w:val="clear" w:color="auto" w:fill="F8F9FA"/>
              <w:rPr>
                <w:rFonts w:eastAsiaTheme="minorEastAsia" w:cstheme="minorBidi"/>
                <w:color w:val="202124"/>
                <w:sz w:val="23"/>
                <w:szCs w:val="35"/>
                <w:lang w:val="en-US" w:eastAsia="en-US"/>
              </w:rPr>
            </w:pPr>
            <w:r w:rsidRPr="00640728">
              <w:rPr>
                <w:rFonts w:eastAsiaTheme="minorEastAsia" w:cstheme="minorBidi"/>
                <w:color w:val="202124"/>
                <w:sz w:val="23"/>
                <w:szCs w:val="35"/>
                <w:lang w:val="en-US" w:eastAsia="en-US"/>
              </w:rPr>
              <w:t>Фартук для пациента</w:t>
            </w:r>
          </w:p>
          <w:p w:rsidR="00265E29" w:rsidRPr="00640728" w:rsidRDefault="00265E29" w:rsidP="00640728">
            <w:pPr>
              <w:spacing w:line="240" w:lineRule="auto"/>
              <w:rPr>
                <w:rFonts w:ascii="Courier New" w:hAnsi="Courier New"/>
                <w:color w:val="202124"/>
                <w:sz w:val="23"/>
                <w:szCs w:val="35"/>
              </w:rPr>
            </w:pPr>
          </w:p>
        </w:tc>
        <w:tc>
          <w:tcPr>
            <w:tcW w:w="3827" w:type="dxa"/>
            <w:shd w:val="clear" w:color="auto" w:fill="auto"/>
            <w:vAlign w:val="center"/>
          </w:tcPr>
          <w:p w:rsidR="00265E29" w:rsidRPr="00640728" w:rsidRDefault="00265E29" w:rsidP="00640728">
            <w:pPr>
              <w:pStyle w:val="HTML"/>
              <w:shd w:val="clear" w:color="auto" w:fill="F8F9FA"/>
              <w:spacing w:line="540" w:lineRule="atLeast"/>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Фартук для пациента</w:t>
            </w:r>
          </w:p>
          <w:p w:rsidR="00265E29" w:rsidRPr="00640728" w:rsidRDefault="00265E29" w:rsidP="009D2E49">
            <w:pPr>
              <w:pStyle w:val="af0"/>
              <w:shd w:val="clear" w:color="auto" w:fill="FFFFFF"/>
              <w:spacing w:before="0" w:beforeAutospacing="0" w:after="0" w:afterAutospacing="0"/>
              <w:rPr>
                <w:rFonts w:ascii="GHEA Grapalat" w:eastAsiaTheme="minorEastAsia" w:hAnsi="GHEA Grapalat" w:cs="Arial"/>
                <w:sz w:val="16"/>
                <w:szCs w:val="20"/>
                <w:lang w:val="hy-AM"/>
              </w:rPr>
            </w:pPr>
          </w:p>
        </w:tc>
        <w:tc>
          <w:tcPr>
            <w:tcW w:w="992" w:type="dxa"/>
            <w:shd w:val="clear" w:color="auto" w:fill="auto"/>
            <w:vAlign w:val="bottom"/>
          </w:tcPr>
          <w:p w:rsidR="00265E29" w:rsidRDefault="00265E29" w:rsidP="009D2E49">
            <w:pPr>
              <w:jc w:val="center"/>
              <w:rPr>
                <w:rFonts w:ascii="GHEA Grapalat" w:hAnsi="GHEA Grapalat" w:cs="Arial"/>
                <w:sz w:val="16"/>
                <w:szCs w:val="20"/>
                <w:lang w:val="hy-AM"/>
              </w:rPr>
            </w:pPr>
            <w:r>
              <w:rPr>
                <w:rFonts w:ascii="GHEA Grapalat" w:hAnsi="GHEA Grapalat" w:cs="Arial"/>
                <w:sz w:val="16"/>
                <w:szCs w:val="20"/>
                <w:lang w:val="ru-RU"/>
              </w:rPr>
              <w:t>штук</w:t>
            </w:r>
          </w:p>
        </w:tc>
        <w:tc>
          <w:tcPr>
            <w:tcW w:w="992" w:type="dxa"/>
            <w:shd w:val="clear" w:color="auto" w:fill="auto"/>
            <w:vAlign w:val="center"/>
          </w:tcPr>
          <w:p w:rsidR="00265E29"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1000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640728">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640728">
            <w:pPr>
              <w:rPr>
                <w:rFonts w:ascii="GHEA Grapalat" w:hAnsi="GHEA Grapalat" w:cs="Arial"/>
                <w:color w:val="000000"/>
                <w:sz w:val="20"/>
                <w:szCs w:val="20"/>
                <w:lang w:val="hy-AM"/>
              </w:rPr>
            </w:pPr>
            <w:r>
              <w:rPr>
                <w:rFonts w:ascii="GHEA Grapalat" w:hAnsi="GHEA Grapalat" w:cs="Arial"/>
                <w:color w:val="000000"/>
                <w:sz w:val="20"/>
                <w:szCs w:val="20"/>
                <w:lang w:val="hy-AM"/>
              </w:rPr>
              <w:t>33771200</w:t>
            </w:r>
          </w:p>
        </w:tc>
        <w:tc>
          <w:tcPr>
            <w:tcW w:w="2552" w:type="dxa"/>
            <w:shd w:val="clear" w:color="auto" w:fill="auto"/>
            <w:vAlign w:val="center"/>
          </w:tcPr>
          <w:p w:rsidR="00265E29" w:rsidRPr="00640728" w:rsidRDefault="00265E29" w:rsidP="00640728">
            <w:pPr>
              <w:pStyle w:val="HTML"/>
              <w:shd w:val="clear" w:color="auto" w:fill="F8F9FA"/>
              <w:rPr>
                <w:rFonts w:eastAsiaTheme="minorEastAsia" w:cstheme="minorBidi"/>
                <w:color w:val="202124"/>
                <w:sz w:val="23"/>
                <w:szCs w:val="35"/>
                <w:lang w:val="en-US" w:eastAsia="en-US"/>
              </w:rPr>
            </w:pPr>
            <w:r w:rsidRPr="00640728">
              <w:rPr>
                <w:rFonts w:eastAsiaTheme="minorEastAsia" w:cstheme="minorBidi"/>
                <w:color w:val="202124"/>
                <w:sz w:val="23"/>
                <w:szCs w:val="35"/>
                <w:lang w:val="en-US" w:eastAsia="en-US"/>
              </w:rPr>
              <w:t>Тампон назальный губковый 10*2,0</w:t>
            </w:r>
          </w:p>
          <w:p w:rsidR="00265E29" w:rsidRPr="00640728" w:rsidRDefault="00265E29" w:rsidP="00640728">
            <w:pPr>
              <w:spacing w:line="240" w:lineRule="auto"/>
              <w:jc w:val="center"/>
              <w:rPr>
                <w:rFonts w:ascii="Courier New" w:hAnsi="Courier New"/>
                <w:color w:val="202124"/>
                <w:sz w:val="23"/>
                <w:szCs w:val="35"/>
              </w:rPr>
            </w:pPr>
          </w:p>
        </w:tc>
        <w:tc>
          <w:tcPr>
            <w:tcW w:w="3827" w:type="dxa"/>
            <w:shd w:val="clear" w:color="auto" w:fill="auto"/>
            <w:vAlign w:val="center"/>
          </w:tcPr>
          <w:p w:rsidR="00265E29" w:rsidRPr="00640728" w:rsidRDefault="00265E29" w:rsidP="00640728">
            <w:pPr>
              <w:pStyle w:val="HTML"/>
              <w:shd w:val="clear" w:color="auto" w:fill="F8F9FA"/>
              <w:spacing w:line="540" w:lineRule="atLeast"/>
              <w:rPr>
                <w:rFonts w:ascii="GHEA Grapalat" w:eastAsiaTheme="minorEastAsia" w:hAnsi="GHEA Grapalat" w:cs="Arial"/>
                <w:sz w:val="16"/>
                <w:lang w:val="hy-AM" w:eastAsia="en-US"/>
              </w:rPr>
            </w:pPr>
            <w:r w:rsidRPr="00640728">
              <w:rPr>
                <w:rFonts w:ascii="GHEA Grapalat" w:eastAsiaTheme="minorEastAsia" w:hAnsi="GHEA Grapalat" w:cs="Arial"/>
                <w:sz w:val="16"/>
                <w:lang w:val="hy-AM" w:eastAsia="en-US"/>
              </w:rPr>
              <w:t>Тампон назальный губковый 10*2,0</w:t>
            </w:r>
          </w:p>
          <w:p w:rsidR="00265E29" w:rsidRPr="00640728" w:rsidRDefault="00265E29" w:rsidP="00640728">
            <w:pPr>
              <w:jc w:val="center"/>
              <w:rPr>
                <w:rFonts w:ascii="GHEA Grapalat" w:hAnsi="GHEA Grapalat" w:cs="Arial"/>
                <w:sz w:val="16"/>
                <w:szCs w:val="20"/>
                <w:lang w:val="hy-AM"/>
              </w:rPr>
            </w:pPr>
          </w:p>
        </w:tc>
        <w:tc>
          <w:tcPr>
            <w:tcW w:w="992" w:type="dxa"/>
            <w:shd w:val="clear" w:color="auto" w:fill="auto"/>
            <w:vAlign w:val="bottom"/>
          </w:tcPr>
          <w:p w:rsidR="00265E29" w:rsidRPr="00AE5E19" w:rsidRDefault="00265E29" w:rsidP="00640728">
            <w:pPr>
              <w:jc w:val="center"/>
              <w:rPr>
                <w:rFonts w:ascii="GHEA Grapalat" w:hAnsi="GHEA Grapalat" w:cs="Arial"/>
                <w:sz w:val="16"/>
                <w:szCs w:val="20"/>
                <w:lang w:val="ru-RU"/>
              </w:rPr>
            </w:pPr>
            <w:r>
              <w:rPr>
                <w:rFonts w:ascii="GHEA Grapalat" w:hAnsi="GHEA Grapalat" w:cs="Arial"/>
                <w:sz w:val="16"/>
                <w:szCs w:val="20"/>
                <w:lang w:val="ru-RU"/>
              </w:rPr>
              <w:t>штук</w:t>
            </w:r>
          </w:p>
        </w:tc>
        <w:tc>
          <w:tcPr>
            <w:tcW w:w="992" w:type="dxa"/>
            <w:shd w:val="clear" w:color="auto" w:fill="auto"/>
            <w:vAlign w:val="center"/>
          </w:tcPr>
          <w:p w:rsidR="00265E29" w:rsidRDefault="00265E29" w:rsidP="00640728">
            <w:pPr>
              <w:jc w:val="center"/>
              <w:rPr>
                <w:rFonts w:ascii="GHEA Grapalat" w:hAnsi="GHEA Grapalat" w:cs="Arial"/>
                <w:sz w:val="20"/>
                <w:szCs w:val="20"/>
                <w:lang w:val="hy-AM"/>
              </w:rPr>
            </w:pPr>
            <w:r>
              <w:rPr>
                <w:rFonts w:ascii="GHEA Grapalat" w:hAnsi="GHEA Grapalat" w:cs="Arial"/>
                <w:sz w:val="20"/>
                <w:szCs w:val="20"/>
                <w:lang w:val="hy-AM"/>
              </w:rPr>
              <w:t>400</w:t>
            </w:r>
          </w:p>
        </w:tc>
        <w:tc>
          <w:tcPr>
            <w:tcW w:w="1308" w:type="dxa"/>
            <w:vMerge/>
            <w:shd w:val="clear" w:color="auto" w:fill="auto"/>
          </w:tcPr>
          <w:p w:rsidR="00265E29" w:rsidRPr="00042A16" w:rsidRDefault="00265E29" w:rsidP="00640728">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640728">
            <w:pPr>
              <w:rPr>
                <w:rFonts w:ascii="GHEA Grapalat" w:hAnsi="GHEA Grapalat" w:cs="Arial"/>
                <w:sz w:val="12"/>
                <w:szCs w:val="20"/>
              </w:rPr>
            </w:pPr>
          </w:p>
        </w:tc>
        <w:tc>
          <w:tcPr>
            <w:tcW w:w="2127" w:type="dxa"/>
            <w:vMerge/>
            <w:shd w:val="clear" w:color="auto" w:fill="auto"/>
            <w:vAlign w:val="center"/>
          </w:tcPr>
          <w:p w:rsidR="00265E29" w:rsidRPr="00042A16" w:rsidRDefault="00265E29" w:rsidP="00640728">
            <w:pPr>
              <w:rPr>
                <w:rFonts w:ascii="GHEA Grapalat" w:hAnsi="GHEA Grapalat" w:cs="Calibri"/>
                <w:sz w:val="12"/>
                <w:lang w:val="hy-AM"/>
              </w:rPr>
            </w:pPr>
          </w:p>
        </w:tc>
      </w:tr>
      <w:tr w:rsidR="00265E29" w:rsidRPr="00042A16" w:rsidTr="00D951C2">
        <w:trPr>
          <w:trHeight w:val="439"/>
        </w:trPr>
        <w:tc>
          <w:tcPr>
            <w:tcW w:w="959" w:type="dxa"/>
            <w:shd w:val="clear" w:color="auto" w:fill="auto"/>
          </w:tcPr>
          <w:p w:rsidR="00265E29" w:rsidRPr="0011268C" w:rsidRDefault="00265E29" w:rsidP="009D2E49">
            <w:pPr>
              <w:numPr>
                <w:ilvl w:val="0"/>
                <w:numId w:val="11"/>
              </w:numPr>
              <w:spacing w:after="0" w:line="240" w:lineRule="auto"/>
              <w:jc w:val="center"/>
              <w:rPr>
                <w:rFonts w:ascii="GHEA Grapalat" w:hAnsi="GHEA Grapalat"/>
                <w:sz w:val="12"/>
                <w:szCs w:val="16"/>
                <w:lang w:val="ru-RU"/>
              </w:rPr>
            </w:pPr>
          </w:p>
        </w:tc>
        <w:tc>
          <w:tcPr>
            <w:tcW w:w="1417" w:type="dxa"/>
            <w:shd w:val="clear" w:color="auto" w:fill="auto"/>
            <w:vAlign w:val="bottom"/>
          </w:tcPr>
          <w:p w:rsidR="00265E29" w:rsidRPr="00533D13" w:rsidRDefault="00265E29" w:rsidP="009D2E49">
            <w:pPr>
              <w:rPr>
                <w:rFonts w:ascii="GHEA Grapalat" w:hAnsi="GHEA Grapalat" w:cs="Arial"/>
                <w:color w:val="000000"/>
                <w:sz w:val="20"/>
                <w:szCs w:val="20"/>
                <w:lang w:val="hy-AM"/>
              </w:rPr>
            </w:pPr>
            <w:r>
              <w:rPr>
                <w:rFonts w:ascii="GHEA Grapalat" w:hAnsi="GHEA Grapalat" w:cs="Arial"/>
                <w:color w:val="000000"/>
                <w:sz w:val="20"/>
                <w:szCs w:val="20"/>
                <w:lang w:val="hy-AM"/>
              </w:rPr>
              <w:t>33691162</w:t>
            </w:r>
          </w:p>
        </w:tc>
        <w:tc>
          <w:tcPr>
            <w:tcW w:w="2552" w:type="dxa"/>
            <w:shd w:val="clear" w:color="auto" w:fill="auto"/>
            <w:vAlign w:val="center"/>
          </w:tcPr>
          <w:p w:rsidR="00265E29" w:rsidRPr="00D951C2" w:rsidRDefault="00265E29" w:rsidP="00640728">
            <w:pPr>
              <w:pStyle w:val="HTML"/>
              <w:shd w:val="clear" w:color="auto" w:fill="F8F9FA"/>
              <w:rPr>
                <w:rFonts w:eastAsiaTheme="minorEastAsia" w:cstheme="minorBidi"/>
                <w:color w:val="202124"/>
                <w:sz w:val="23"/>
                <w:szCs w:val="35"/>
                <w:lang w:eastAsia="en-US"/>
              </w:rPr>
            </w:pPr>
            <w:r w:rsidRPr="00640728">
              <w:rPr>
                <w:rFonts w:eastAsiaTheme="minorEastAsia" w:cstheme="minorBidi"/>
                <w:color w:val="202124"/>
                <w:sz w:val="23"/>
                <w:szCs w:val="35"/>
                <w:lang w:val="en-US" w:eastAsia="en-US"/>
              </w:rPr>
              <w:t>Helicobacter</w:t>
            </w:r>
            <w:r w:rsidRPr="00D951C2">
              <w:rPr>
                <w:rFonts w:eastAsiaTheme="minorEastAsia" w:cstheme="minorBidi"/>
                <w:color w:val="202124"/>
                <w:sz w:val="23"/>
                <w:szCs w:val="35"/>
                <w:lang w:eastAsia="en-US"/>
              </w:rPr>
              <w:t xml:space="preserve"> </w:t>
            </w:r>
            <w:r w:rsidRPr="00640728">
              <w:rPr>
                <w:rFonts w:eastAsiaTheme="minorEastAsia" w:cstheme="minorBidi"/>
                <w:color w:val="202124"/>
                <w:sz w:val="23"/>
                <w:szCs w:val="35"/>
                <w:lang w:val="en-US" w:eastAsia="en-US"/>
              </w:rPr>
              <w:t>pylori</w:t>
            </w:r>
            <w:r w:rsidRPr="00D951C2">
              <w:rPr>
                <w:rFonts w:eastAsiaTheme="minorEastAsia" w:cstheme="minorBidi"/>
                <w:color w:val="202124"/>
                <w:sz w:val="23"/>
                <w:szCs w:val="35"/>
                <w:lang w:eastAsia="en-US"/>
              </w:rPr>
              <w:t xml:space="preserve"> /быстрый </w:t>
            </w:r>
            <w:proofErr w:type="spellStart"/>
            <w:r w:rsidRPr="00D951C2">
              <w:rPr>
                <w:rFonts w:eastAsiaTheme="minorEastAsia" w:cstheme="minorBidi"/>
                <w:color w:val="202124"/>
                <w:sz w:val="23"/>
                <w:szCs w:val="35"/>
                <w:lang w:eastAsia="en-US"/>
              </w:rPr>
              <w:t>уреазный</w:t>
            </w:r>
            <w:proofErr w:type="spellEnd"/>
            <w:r w:rsidRPr="00D951C2">
              <w:rPr>
                <w:rFonts w:eastAsiaTheme="minorEastAsia" w:cstheme="minorBidi"/>
                <w:color w:val="202124"/>
                <w:sz w:val="23"/>
                <w:szCs w:val="35"/>
                <w:lang w:eastAsia="en-US"/>
              </w:rPr>
              <w:t xml:space="preserve"> тест для гастроскопии/</w:t>
            </w:r>
          </w:p>
          <w:p w:rsidR="00265E29" w:rsidRPr="00D951C2" w:rsidRDefault="00265E29" w:rsidP="00640728">
            <w:pPr>
              <w:spacing w:line="240" w:lineRule="auto"/>
              <w:jc w:val="center"/>
              <w:rPr>
                <w:rFonts w:ascii="Courier New" w:hAnsi="Courier New"/>
                <w:color w:val="202124"/>
                <w:sz w:val="23"/>
                <w:szCs w:val="35"/>
                <w:lang w:val="ru-RU"/>
              </w:rPr>
            </w:pPr>
          </w:p>
        </w:tc>
        <w:tc>
          <w:tcPr>
            <w:tcW w:w="3827" w:type="dxa"/>
            <w:shd w:val="clear" w:color="auto" w:fill="auto"/>
            <w:vAlign w:val="center"/>
          </w:tcPr>
          <w:p w:rsidR="00265E29" w:rsidRPr="00640728" w:rsidRDefault="00265E29" w:rsidP="00640728">
            <w:pPr>
              <w:pStyle w:val="HTML"/>
              <w:shd w:val="clear" w:color="auto" w:fill="F8F9FA"/>
              <w:rPr>
                <w:rFonts w:ascii="Sylfaen" w:eastAsiaTheme="minorEastAsia" w:hAnsi="Sylfaen" w:cs="Sylfaen"/>
                <w:sz w:val="18"/>
                <w:szCs w:val="18"/>
                <w:lang w:val="af-ZA" w:eastAsia="en-US"/>
              </w:rPr>
            </w:pPr>
            <w:r w:rsidRPr="00640728">
              <w:rPr>
                <w:rFonts w:ascii="Sylfaen" w:eastAsiaTheme="minorEastAsia" w:hAnsi="Sylfaen" w:cs="Sylfaen"/>
                <w:sz w:val="18"/>
                <w:szCs w:val="18"/>
                <w:lang w:val="af-ZA" w:eastAsia="en-US"/>
              </w:rPr>
              <w:t>Helicobacter pylori /быстрый уреазный тест для гастроскопии/</w:t>
            </w:r>
          </w:p>
          <w:p w:rsidR="00265E29" w:rsidRPr="00640728" w:rsidRDefault="00265E29" w:rsidP="00640728">
            <w:pPr>
              <w:spacing w:line="240" w:lineRule="auto"/>
              <w:jc w:val="center"/>
              <w:rPr>
                <w:rFonts w:ascii="Sylfaen" w:hAnsi="Sylfaen" w:cs="Sylfaen"/>
                <w:sz w:val="18"/>
                <w:szCs w:val="18"/>
                <w:lang w:val="af-ZA"/>
              </w:rPr>
            </w:pPr>
          </w:p>
        </w:tc>
        <w:tc>
          <w:tcPr>
            <w:tcW w:w="992" w:type="dxa"/>
            <w:shd w:val="clear" w:color="auto" w:fill="auto"/>
            <w:vAlign w:val="bottom"/>
          </w:tcPr>
          <w:p w:rsidR="00265E29" w:rsidRPr="00AE5E19" w:rsidRDefault="00265E29" w:rsidP="009D2E49">
            <w:pPr>
              <w:jc w:val="center"/>
              <w:rPr>
                <w:rFonts w:ascii="GHEA Grapalat" w:hAnsi="GHEA Grapalat" w:cs="Arial"/>
                <w:sz w:val="16"/>
                <w:szCs w:val="20"/>
                <w:lang w:val="ru-RU"/>
              </w:rPr>
            </w:pPr>
            <w:r>
              <w:rPr>
                <w:rFonts w:ascii="GHEA Grapalat" w:hAnsi="GHEA Grapalat" w:cs="Arial"/>
                <w:sz w:val="16"/>
                <w:szCs w:val="20"/>
                <w:lang w:val="ru-RU"/>
              </w:rPr>
              <w:t>тест</w:t>
            </w:r>
          </w:p>
        </w:tc>
        <w:tc>
          <w:tcPr>
            <w:tcW w:w="992" w:type="dxa"/>
            <w:shd w:val="clear" w:color="auto" w:fill="auto"/>
            <w:vAlign w:val="center"/>
          </w:tcPr>
          <w:p w:rsidR="00265E29" w:rsidRDefault="00265E29" w:rsidP="009D2E49">
            <w:pPr>
              <w:jc w:val="center"/>
              <w:rPr>
                <w:rFonts w:ascii="GHEA Grapalat" w:hAnsi="GHEA Grapalat" w:cs="Arial"/>
                <w:sz w:val="20"/>
                <w:szCs w:val="20"/>
                <w:lang w:val="hy-AM"/>
              </w:rPr>
            </w:pPr>
            <w:r>
              <w:rPr>
                <w:rFonts w:ascii="GHEA Grapalat" w:hAnsi="GHEA Grapalat" w:cs="Arial"/>
                <w:sz w:val="20"/>
                <w:szCs w:val="20"/>
                <w:lang w:val="hy-AM"/>
              </w:rPr>
              <w:t>150</w:t>
            </w:r>
          </w:p>
        </w:tc>
        <w:tc>
          <w:tcPr>
            <w:tcW w:w="1308" w:type="dxa"/>
            <w:vMerge/>
            <w:shd w:val="clear" w:color="auto" w:fill="auto"/>
          </w:tcPr>
          <w:p w:rsidR="00265E29" w:rsidRPr="00042A16" w:rsidRDefault="00265E29" w:rsidP="009D2E49">
            <w:pPr>
              <w:jc w:val="center"/>
              <w:rPr>
                <w:rFonts w:ascii="GHEA Grapalat" w:hAnsi="GHEA Grapalat" w:cs="Arial"/>
                <w:sz w:val="12"/>
                <w:szCs w:val="20"/>
              </w:rPr>
            </w:pPr>
          </w:p>
        </w:tc>
        <w:tc>
          <w:tcPr>
            <w:tcW w:w="1102" w:type="dxa"/>
            <w:vMerge/>
            <w:shd w:val="clear" w:color="auto" w:fill="auto"/>
            <w:vAlign w:val="center"/>
          </w:tcPr>
          <w:p w:rsidR="00265E29" w:rsidRPr="00042A16" w:rsidRDefault="00265E29" w:rsidP="009D2E49">
            <w:pPr>
              <w:rPr>
                <w:rFonts w:ascii="GHEA Grapalat" w:hAnsi="GHEA Grapalat" w:cs="Arial"/>
                <w:sz w:val="12"/>
                <w:szCs w:val="20"/>
              </w:rPr>
            </w:pPr>
          </w:p>
        </w:tc>
        <w:tc>
          <w:tcPr>
            <w:tcW w:w="2127" w:type="dxa"/>
            <w:vMerge/>
            <w:shd w:val="clear" w:color="auto" w:fill="auto"/>
            <w:vAlign w:val="center"/>
          </w:tcPr>
          <w:p w:rsidR="00265E29" w:rsidRPr="00042A16" w:rsidRDefault="00265E29" w:rsidP="009D2E49">
            <w:pPr>
              <w:rPr>
                <w:rFonts w:ascii="GHEA Grapalat" w:hAnsi="GHEA Grapalat" w:cs="Calibri"/>
                <w:sz w:val="12"/>
                <w:lang w:val="hy-AM"/>
              </w:rPr>
            </w:pPr>
          </w:p>
        </w:tc>
      </w:tr>
    </w:tbl>
    <w:p w:rsidR="009D2E49" w:rsidRPr="0011268C" w:rsidRDefault="009D2E49" w:rsidP="009D2E49">
      <w:pPr>
        <w:tabs>
          <w:tab w:val="left" w:pos="3000"/>
        </w:tabs>
        <w:rPr>
          <w:rFonts w:ascii="GHEA Grapalat" w:hAnsi="GHEA Grapalat"/>
          <w:sz w:val="20"/>
          <w:szCs w:val="24"/>
          <w:lang w:val="es-ES"/>
        </w:rPr>
      </w:pPr>
    </w:p>
    <w:p w:rsidR="009D2E49" w:rsidRPr="00A503D2" w:rsidRDefault="009D2E49" w:rsidP="009D2E49">
      <w:pPr>
        <w:spacing w:after="0"/>
        <w:rPr>
          <w:rFonts w:ascii="GHEA Grapalat" w:hAnsi="GHEA Grapalat"/>
          <w:i/>
          <w:sz w:val="18"/>
          <w:szCs w:val="21"/>
          <w:lang w:val="hy-AM"/>
        </w:rPr>
      </w:pPr>
    </w:p>
    <w:p w:rsidR="009D2E49" w:rsidRPr="003D70C4" w:rsidRDefault="009D2E49" w:rsidP="003F2C95">
      <w:pPr>
        <w:pStyle w:val="a6"/>
        <w:jc w:val="both"/>
        <w:rPr>
          <w:rFonts w:ascii="GHEA Grapalat" w:hAnsi="GHEA Grapalat"/>
          <w:i/>
          <w:szCs w:val="21"/>
          <w:lang w:val="hy-AM"/>
        </w:rPr>
      </w:pPr>
    </w:p>
    <w:sectPr w:rsidR="009D2E49" w:rsidRPr="003D70C4" w:rsidSect="009D2E49">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430" w:rsidRDefault="00142430" w:rsidP="007133F7">
      <w:pPr>
        <w:spacing w:after="0" w:line="240" w:lineRule="auto"/>
      </w:pPr>
      <w:r>
        <w:separator/>
      </w:r>
    </w:p>
  </w:endnote>
  <w:endnote w:type="continuationSeparator" w:id="0">
    <w:p w:rsidR="00142430" w:rsidRDefault="00142430" w:rsidP="00713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Dallak Time">
    <w:altName w:val="Courier New"/>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430" w:rsidRDefault="00142430" w:rsidP="007133F7">
      <w:pPr>
        <w:spacing w:after="0" w:line="240" w:lineRule="auto"/>
      </w:pPr>
      <w:r>
        <w:separator/>
      </w:r>
    </w:p>
  </w:footnote>
  <w:footnote w:type="continuationSeparator" w:id="0">
    <w:p w:rsidR="00142430" w:rsidRDefault="00142430" w:rsidP="007133F7">
      <w:pPr>
        <w:spacing w:after="0" w:line="240" w:lineRule="auto"/>
      </w:pPr>
      <w:r>
        <w:continuationSeparator/>
      </w:r>
    </w:p>
  </w:footnote>
  <w:footnote w:id="1">
    <w:p w:rsidR="009D2E49" w:rsidRPr="00BB1DE2" w:rsidRDefault="009D2E49" w:rsidP="009D2E49">
      <w:pPr>
        <w:pStyle w:val="a6"/>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6215"/>
    <w:multiLevelType w:val="hybridMultilevel"/>
    <w:tmpl w:val="87BCD606"/>
    <w:lvl w:ilvl="0" w:tplc="BAFCC978">
      <w:start w:val="2"/>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1">
    <w:nsid w:val="1D575340"/>
    <w:multiLevelType w:val="hybridMultilevel"/>
    <w:tmpl w:val="2B7E0B6E"/>
    <w:lvl w:ilvl="0" w:tplc="C76C02A8">
      <w:start w:val="2"/>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2">
    <w:nsid w:val="29A727F1"/>
    <w:multiLevelType w:val="hybridMultilevel"/>
    <w:tmpl w:val="DEE8E9E8"/>
    <w:lvl w:ilvl="0" w:tplc="D256B36C">
      <w:start w:val="2"/>
      <w:numFmt w:val="bullet"/>
      <w:lvlText w:val="-"/>
      <w:lvlJc w:val="left"/>
      <w:pPr>
        <w:ind w:left="720" w:hanging="360"/>
      </w:pPr>
      <w:rPr>
        <w:rFonts w:ascii="GHEA Grapalat" w:eastAsiaTheme="minorEastAsia" w:hAnsi="GHEA Grapalat" w:cs="Arial Armeni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F16CCF"/>
    <w:multiLevelType w:val="hybridMultilevel"/>
    <w:tmpl w:val="7ED05C6A"/>
    <w:lvl w:ilvl="0" w:tplc="01C2E680">
      <w:start w:val="1"/>
      <w:numFmt w:val="decimal"/>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nsid w:val="33422D16"/>
    <w:multiLevelType w:val="multilevel"/>
    <w:tmpl w:val="96407AB8"/>
    <w:lvl w:ilvl="0">
      <w:start w:val="1"/>
      <w:numFmt w:val="decimal"/>
      <w:lvlText w:val="%1."/>
      <w:lvlJc w:val="left"/>
      <w:pPr>
        <w:tabs>
          <w:tab w:val="num"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5">
    <w:nsid w:val="38071622"/>
    <w:multiLevelType w:val="hybridMultilevel"/>
    <w:tmpl w:val="269451B0"/>
    <w:lvl w:ilvl="0" w:tplc="4C0CD8D6">
      <w:start w:val="1"/>
      <w:numFmt w:val="decimal"/>
      <w:lvlText w:val="%1."/>
      <w:lvlJc w:val="left"/>
      <w:pPr>
        <w:ind w:left="2910" w:hanging="360"/>
      </w:pPr>
      <w:rPr>
        <w:rFonts w:cs="Sylfaen" w:hint="default"/>
      </w:rPr>
    </w:lvl>
    <w:lvl w:ilvl="1" w:tplc="04090019" w:tentative="1">
      <w:start w:val="1"/>
      <w:numFmt w:val="lowerLetter"/>
      <w:lvlText w:val="%2."/>
      <w:lvlJc w:val="left"/>
      <w:pPr>
        <w:ind w:left="3630" w:hanging="360"/>
      </w:pPr>
    </w:lvl>
    <w:lvl w:ilvl="2" w:tplc="0409001B" w:tentative="1">
      <w:start w:val="1"/>
      <w:numFmt w:val="lowerRoman"/>
      <w:lvlText w:val="%3."/>
      <w:lvlJc w:val="right"/>
      <w:pPr>
        <w:ind w:left="4350" w:hanging="180"/>
      </w:pPr>
    </w:lvl>
    <w:lvl w:ilvl="3" w:tplc="0409000F" w:tentative="1">
      <w:start w:val="1"/>
      <w:numFmt w:val="decimal"/>
      <w:lvlText w:val="%4."/>
      <w:lvlJc w:val="left"/>
      <w:pPr>
        <w:ind w:left="5070" w:hanging="360"/>
      </w:pPr>
    </w:lvl>
    <w:lvl w:ilvl="4" w:tplc="04090019" w:tentative="1">
      <w:start w:val="1"/>
      <w:numFmt w:val="lowerLetter"/>
      <w:lvlText w:val="%5."/>
      <w:lvlJc w:val="left"/>
      <w:pPr>
        <w:ind w:left="5790" w:hanging="360"/>
      </w:pPr>
    </w:lvl>
    <w:lvl w:ilvl="5" w:tplc="0409001B" w:tentative="1">
      <w:start w:val="1"/>
      <w:numFmt w:val="lowerRoman"/>
      <w:lvlText w:val="%6."/>
      <w:lvlJc w:val="right"/>
      <w:pPr>
        <w:ind w:left="6510" w:hanging="180"/>
      </w:pPr>
    </w:lvl>
    <w:lvl w:ilvl="6" w:tplc="0409000F" w:tentative="1">
      <w:start w:val="1"/>
      <w:numFmt w:val="decimal"/>
      <w:lvlText w:val="%7."/>
      <w:lvlJc w:val="left"/>
      <w:pPr>
        <w:ind w:left="7230" w:hanging="360"/>
      </w:pPr>
    </w:lvl>
    <w:lvl w:ilvl="7" w:tplc="04090019" w:tentative="1">
      <w:start w:val="1"/>
      <w:numFmt w:val="lowerLetter"/>
      <w:lvlText w:val="%8."/>
      <w:lvlJc w:val="left"/>
      <w:pPr>
        <w:ind w:left="7950" w:hanging="360"/>
      </w:pPr>
    </w:lvl>
    <w:lvl w:ilvl="8" w:tplc="0409001B" w:tentative="1">
      <w:start w:val="1"/>
      <w:numFmt w:val="lowerRoman"/>
      <w:lvlText w:val="%9."/>
      <w:lvlJc w:val="right"/>
      <w:pPr>
        <w:ind w:left="8670" w:hanging="180"/>
      </w:pPr>
    </w:lvl>
  </w:abstractNum>
  <w:abstractNum w:abstractNumId="6">
    <w:nsid w:val="4129057C"/>
    <w:multiLevelType w:val="hybridMultilevel"/>
    <w:tmpl w:val="C7EA08F6"/>
    <w:lvl w:ilvl="0" w:tplc="2998155C">
      <w:start w:val="5"/>
      <w:numFmt w:val="bullet"/>
      <w:lvlText w:val=""/>
      <w:lvlJc w:val="left"/>
      <w:pPr>
        <w:ind w:left="720" w:hanging="360"/>
      </w:pPr>
      <w:rPr>
        <w:rFonts w:ascii="Symbol" w:eastAsia="Times New Roman" w:hAnsi="Symbol" w:cs="Times Armeni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3B11DC"/>
    <w:multiLevelType w:val="hybridMultilevel"/>
    <w:tmpl w:val="8BDACAC8"/>
    <w:lvl w:ilvl="0" w:tplc="CDA24AB6">
      <w:start w:val="1"/>
      <w:numFmt w:val="decimal"/>
      <w:lvlText w:val="%1."/>
      <w:lvlJc w:val="left"/>
      <w:pPr>
        <w:ind w:left="3360" w:hanging="360"/>
      </w:pPr>
      <w:rPr>
        <w:rFonts w:hint="default"/>
      </w:rPr>
    </w:lvl>
    <w:lvl w:ilvl="1" w:tplc="04090019" w:tentative="1">
      <w:start w:val="1"/>
      <w:numFmt w:val="lowerLetter"/>
      <w:lvlText w:val="%2."/>
      <w:lvlJc w:val="left"/>
      <w:pPr>
        <w:ind w:left="4080" w:hanging="360"/>
      </w:pPr>
    </w:lvl>
    <w:lvl w:ilvl="2" w:tplc="0409001B" w:tentative="1">
      <w:start w:val="1"/>
      <w:numFmt w:val="lowerRoman"/>
      <w:lvlText w:val="%3."/>
      <w:lvlJc w:val="right"/>
      <w:pPr>
        <w:ind w:left="4800" w:hanging="180"/>
      </w:pPr>
    </w:lvl>
    <w:lvl w:ilvl="3" w:tplc="0409000F" w:tentative="1">
      <w:start w:val="1"/>
      <w:numFmt w:val="decimal"/>
      <w:lvlText w:val="%4."/>
      <w:lvlJc w:val="left"/>
      <w:pPr>
        <w:ind w:left="5520" w:hanging="360"/>
      </w:pPr>
    </w:lvl>
    <w:lvl w:ilvl="4" w:tplc="04090019" w:tentative="1">
      <w:start w:val="1"/>
      <w:numFmt w:val="lowerLetter"/>
      <w:lvlText w:val="%5."/>
      <w:lvlJc w:val="left"/>
      <w:pPr>
        <w:ind w:left="6240" w:hanging="360"/>
      </w:pPr>
    </w:lvl>
    <w:lvl w:ilvl="5" w:tplc="0409001B" w:tentative="1">
      <w:start w:val="1"/>
      <w:numFmt w:val="lowerRoman"/>
      <w:lvlText w:val="%6."/>
      <w:lvlJc w:val="right"/>
      <w:pPr>
        <w:ind w:left="6960" w:hanging="180"/>
      </w:pPr>
    </w:lvl>
    <w:lvl w:ilvl="6" w:tplc="0409000F" w:tentative="1">
      <w:start w:val="1"/>
      <w:numFmt w:val="decimal"/>
      <w:lvlText w:val="%7."/>
      <w:lvlJc w:val="left"/>
      <w:pPr>
        <w:ind w:left="7680" w:hanging="360"/>
      </w:pPr>
    </w:lvl>
    <w:lvl w:ilvl="7" w:tplc="04090019" w:tentative="1">
      <w:start w:val="1"/>
      <w:numFmt w:val="lowerLetter"/>
      <w:lvlText w:val="%8."/>
      <w:lvlJc w:val="left"/>
      <w:pPr>
        <w:ind w:left="8400" w:hanging="360"/>
      </w:pPr>
    </w:lvl>
    <w:lvl w:ilvl="8" w:tplc="0409001B" w:tentative="1">
      <w:start w:val="1"/>
      <w:numFmt w:val="lowerRoman"/>
      <w:lvlText w:val="%9."/>
      <w:lvlJc w:val="right"/>
      <w:pPr>
        <w:ind w:left="9120" w:hanging="180"/>
      </w:pPr>
    </w:lvl>
  </w:abstractNum>
  <w:abstractNum w:abstractNumId="8">
    <w:nsid w:val="48A7048A"/>
    <w:multiLevelType w:val="hybridMultilevel"/>
    <w:tmpl w:val="A68CB28A"/>
    <w:lvl w:ilvl="0" w:tplc="DD268F52">
      <w:numFmt w:val="bullet"/>
      <w:lvlText w:val="-"/>
      <w:lvlJc w:val="left"/>
      <w:pPr>
        <w:ind w:left="720" w:hanging="360"/>
      </w:pPr>
      <w:rPr>
        <w:rFonts w:ascii="GHEA Grapalat" w:eastAsiaTheme="minorEastAsia"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64164A"/>
    <w:multiLevelType w:val="hybridMultilevel"/>
    <w:tmpl w:val="A3D80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CB1417"/>
    <w:multiLevelType w:val="multilevel"/>
    <w:tmpl w:val="96407AB8"/>
    <w:lvl w:ilvl="0">
      <w:start w:val="1"/>
      <w:numFmt w:val="decimal"/>
      <w:lvlText w:val="%1."/>
      <w:lvlJc w:val="left"/>
      <w:pPr>
        <w:tabs>
          <w:tab w:val="num"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7"/>
  </w:num>
  <w:num w:numId="2">
    <w:abstractNumId w:val="2"/>
  </w:num>
  <w:num w:numId="3">
    <w:abstractNumId w:val="5"/>
  </w:num>
  <w:num w:numId="4">
    <w:abstractNumId w:val="3"/>
  </w:num>
  <w:num w:numId="5">
    <w:abstractNumId w:val="6"/>
  </w:num>
  <w:num w:numId="6">
    <w:abstractNumId w:val="8"/>
  </w:num>
  <w:num w:numId="7">
    <w:abstractNumId w:val="1"/>
  </w:num>
  <w:num w:numId="8">
    <w:abstractNumId w:val="0"/>
  </w:num>
  <w:num w:numId="9">
    <w:abstractNumId w:val="1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11215"/>
    <w:rsid w:val="000135DE"/>
    <w:rsid w:val="00013DDB"/>
    <w:rsid w:val="00015566"/>
    <w:rsid w:val="00020387"/>
    <w:rsid w:val="00022706"/>
    <w:rsid w:val="00031EED"/>
    <w:rsid w:val="00033175"/>
    <w:rsid w:val="00042B82"/>
    <w:rsid w:val="0004697F"/>
    <w:rsid w:val="0004794E"/>
    <w:rsid w:val="00051DA9"/>
    <w:rsid w:val="00065859"/>
    <w:rsid w:val="00072421"/>
    <w:rsid w:val="00073F44"/>
    <w:rsid w:val="00073F84"/>
    <w:rsid w:val="00080B75"/>
    <w:rsid w:val="00091F37"/>
    <w:rsid w:val="00092B6B"/>
    <w:rsid w:val="000A4AB7"/>
    <w:rsid w:val="000B3C96"/>
    <w:rsid w:val="000B3FD6"/>
    <w:rsid w:val="000B5AA8"/>
    <w:rsid w:val="000C786A"/>
    <w:rsid w:val="000D06E0"/>
    <w:rsid w:val="000D3212"/>
    <w:rsid w:val="000D3652"/>
    <w:rsid w:val="000E0D6F"/>
    <w:rsid w:val="000E1689"/>
    <w:rsid w:val="001037AF"/>
    <w:rsid w:val="00110C4C"/>
    <w:rsid w:val="00112217"/>
    <w:rsid w:val="00121435"/>
    <w:rsid w:val="001257D8"/>
    <w:rsid w:val="00142430"/>
    <w:rsid w:val="00143376"/>
    <w:rsid w:val="0015101D"/>
    <w:rsid w:val="00161071"/>
    <w:rsid w:val="00164871"/>
    <w:rsid w:val="001678BE"/>
    <w:rsid w:val="00170BE2"/>
    <w:rsid w:val="00172756"/>
    <w:rsid w:val="0018001C"/>
    <w:rsid w:val="0018360E"/>
    <w:rsid w:val="0018462A"/>
    <w:rsid w:val="0018641C"/>
    <w:rsid w:val="00190E15"/>
    <w:rsid w:val="001927B1"/>
    <w:rsid w:val="00197728"/>
    <w:rsid w:val="001A0794"/>
    <w:rsid w:val="001B22F7"/>
    <w:rsid w:val="001B2F8D"/>
    <w:rsid w:val="001B4A44"/>
    <w:rsid w:val="001C0F04"/>
    <w:rsid w:val="001D49FB"/>
    <w:rsid w:val="001E67F1"/>
    <w:rsid w:val="001E7292"/>
    <w:rsid w:val="001F1360"/>
    <w:rsid w:val="002110FF"/>
    <w:rsid w:val="002128D9"/>
    <w:rsid w:val="0021459F"/>
    <w:rsid w:val="00222030"/>
    <w:rsid w:val="002278CB"/>
    <w:rsid w:val="00234662"/>
    <w:rsid w:val="0023491C"/>
    <w:rsid w:val="00237824"/>
    <w:rsid w:val="002426CA"/>
    <w:rsid w:val="00246E51"/>
    <w:rsid w:val="002543DA"/>
    <w:rsid w:val="002607B8"/>
    <w:rsid w:val="002648D8"/>
    <w:rsid w:val="00265E29"/>
    <w:rsid w:val="002676FB"/>
    <w:rsid w:val="00271C14"/>
    <w:rsid w:val="002722C6"/>
    <w:rsid w:val="00272FE1"/>
    <w:rsid w:val="002779BF"/>
    <w:rsid w:val="002923CD"/>
    <w:rsid w:val="0029511D"/>
    <w:rsid w:val="002A026B"/>
    <w:rsid w:val="002A281A"/>
    <w:rsid w:val="002A4735"/>
    <w:rsid w:val="002A5174"/>
    <w:rsid w:val="002B02D2"/>
    <w:rsid w:val="002B49B0"/>
    <w:rsid w:val="002B60B0"/>
    <w:rsid w:val="002B7EE3"/>
    <w:rsid w:val="002C0B37"/>
    <w:rsid w:val="002C79E1"/>
    <w:rsid w:val="002D29EF"/>
    <w:rsid w:val="002D4601"/>
    <w:rsid w:val="002E6FF9"/>
    <w:rsid w:val="002F4986"/>
    <w:rsid w:val="002F6961"/>
    <w:rsid w:val="0030180C"/>
    <w:rsid w:val="00303A60"/>
    <w:rsid w:val="00304658"/>
    <w:rsid w:val="00305402"/>
    <w:rsid w:val="00305D3F"/>
    <w:rsid w:val="00306140"/>
    <w:rsid w:val="003102E6"/>
    <w:rsid w:val="003127C2"/>
    <w:rsid w:val="00312E3E"/>
    <w:rsid w:val="00323690"/>
    <w:rsid w:val="003312F0"/>
    <w:rsid w:val="00331EB8"/>
    <w:rsid w:val="00334432"/>
    <w:rsid w:val="0033632F"/>
    <w:rsid w:val="003430BB"/>
    <w:rsid w:val="00347A90"/>
    <w:rsid w:val="00352D29"/>
    <w:rsid w:val="003536E6"/>
    <w:rsid w:val="00353C38"/>
    <w:rsid w:val="00355CDA"/>
    <w:rsid w:val="003572A0"/>
    <w:rsid w:val="0036518D"/>
    <w:rsid w:val="0036607B"/>
    <w:rsid w:val="003660FD"/>
    <w:rsid w:val="00370911"/>
    <w:rsid w:val="0037218B"/>
    <w:rsid w:val="00376304"/>
    <w:rsid w:val="00377C47"/>
    <w:rsid w:val="00382E98"/>
    <w:rsid w:val="00385866"/>
    <w:rsid w:val="003858D1"/>
    <w:rsid w:val="00386472"/>
    <w:rsid w:val="003A0226"/>
    <w:rsid w:val="003A15E0"/>
    <w:rsid w:val="003A79EC"/>
    <w:rsid w:val="003B4456"/>
    <w:rsid w:val="003B5004"/>
    <w:rsid w:val="003C37E4"/>
    <w:rsid w:val="003D1EDE"/>
    <w:rsid w:val="003D28F8"/>
    <w:rsid w:val="003D4C3D"/>
    <w:rsid w:val="003D70C4"/>
    <w:rsid w:val="003F2C95"/>
    <w:rsid w:val="003F3D2F"/>
    <w:rsid w:val="003F5F3B"/>
    <w:rsid w:val="00400D9D"/>
    <w:rsid w:val="00403B86"/>
    <w:rsid w:val="00404812"/>
    <w:rsid w:val="00422E7B"/>
    <w:rsid w:val="0044141F"/>
    <w:rsid w:val="00442E6E"/>
    <w:rsid w:val="00443ABE"/>
    <w:rsid w:val="00452A7A"/>
    <w:rsid w:val="0045323B"/>
    <w:rsid w:val="0046081F"/>
    <w:rsid w:val="0046198A"/>
    <w:rsid w:val="00462B8B"/>
    <w:rsid w:val="00462C93"/>
    <w:rsid w:val="00462E92"/>
    <w:rsid w:val="00466D33"/>
    <w:rsid w:val="00472471"/>
    <w:rsid w:val="00472842"/>
    <w:rsid w:val="00475443"/>
    <w:rsid w:val="004771BD"/>
    <w:rsid w:val="004802D5"/>
    <w:rsid w:val="00483FD3"/>
    <w:rsid w:val="004957D6"/>
    <w:rsid w:val="004B0C88"/>
    <w:rsid w:val="004B195B"/>
    <w:rsid w:val="004C19D8"/>
    <w:rsid w:val="004D3870"/>
    <w:rsid w:val="004D6921"/>
    <w:rsid w:val="004E1D6D"/>
    <w:rsid w:val="004E2D82"/>
    <w:rsid w:val="004E3DCA"/>
    <w:rsid w:val="004E43C9"/>
    <w:rsid w:val="004E7985"/>
    <w:rsid w:val="00504FF1"/>
    <w:rsid w:val="00514F64"/>
    <w:rsid w:val="0052094C"/>
    <w:rsid w:val="0052167C"/>
    <w:rsid w:val="005278F0"/>
    <w:rsid w:val="005338FA"/>
    <w:rsid w:val="00533D13"/>
    <w:rsid w:val="00547605"/>
    <w:rsid w:val="00561C6C"/>
    <w:rsid w:val="00565BB8"/>
    <w:rsid w:val="00570484"/>
    <w:rsid w:val="005756BF"/>
    <w:rsid w:val="005845DC"/>
    <w:rsid w:val="00585D76"/>
    <w:rsid w:val="0059279D"/>
    <w:rsid w:val="00594DF4"/>
    <w:rsid w:val="005A31D5"/>
    <w:rsid w:val="005B25EE"/>
    <w:rsid w:val="005C07B3"/>
    <w:rsid w:val="005C38A1"/>
    <w:rsid w:val="005D5274"/>
    <w:rsid w:val="005E11BF"/>
    <w:rsid w:val="005F05D4"/>
    <w:rsid w:val="0060111C"/>
    <w:rsid w:val="00603074"/>
    <w:rsid w:val="006037F9"/>
    <w:rsid w:val="0061491B"/>
    <w:rsid w:val="0061590A"/>
    <w:rsid w:val="00616801"/>
    <w:rsid w:val="00617771"/>
    <w:rsid w:val="006201FB"/>
    <w:rsid w:val="0062315A"/>
    <w:rsid w:val="00625884"/>
    <w:rsid w:val="006320E3"/>
    <w:rsid w:val="00632FFB"/>
    <w:rsid w:val="0063427A"/>
    <w:rsid w:val="006369C2"/>
    <w:rsid w:val="00640728"/>
    <w:rsid w:val="00641131"/>
    <w:rsid w:val="0064174D"/>
    <w:rsid w:val="006462D4"/>
    <w:rsid w:val="006508C0"/>
    <w:rsid w:val="00660EBF"/>
    <w:rsid w:val="00661420"/>
    <w:rsid w:val="00662E98"/>
    <w:rsid w:val="00666457"/>
    <w:rsid w:val="00667B26"/>
    <w:rsid w:val="00667C9E"/>
    <w:rsid w:val="00676211"/>
    <w:rsid w:val="00680D49"/>
    <w:rsid w:val="00681AC1"/>
    <w:rsid w:val="00695E29"/>
    <w:rsid w:val="00695E7B"/>
    <w:rsid w:val="00696EAB"/>
    <w:rsid w:val="006A2732"/>
    <w:rsid w:val="006A4B72"/>
    <w:rsid w:val="006B3B1C"/>
    <w:rsid w:val="006B44BA"/>
    <w:rsid w:val="006B473D"/>
    <w:rsid w:val="006B51ED"/>
    <w:rsid w:val="006D1558"/>
    <w:rsid w:val="006D279F"/>
    <w:rsid w:val="006D4AE0"/>
    <w:rsid w:val="006E6408"/>
    <w:rsid w:val="006E6851"/>
    <w:rsid w:val="006E73DA"/>
    <w:rsid w:val="006F0E8B"/>
    <w:rsid w:val="006F228D"/>
    <w:rsid w:val="006F5F9E"/>
    <w:rsid w:val="007019E2"/>
    <w:rsid w:val="0070312D"/>
    <w:rsid w:val="007038B6"/>
    <w:rsid w:val="007133F7"/>
    <w:rsid w:val="007201B8"/>
    <w:rsid w:val="00731EF2"/>
    <w:rsid w:val="007320C5"/>
    <w:rsid w:val="00732CC5"/>
    <w:rsid w:val="00732EFC"/>
    <w:rsid w:val="007402E6"/>
    <w:rsid w:val="007446E7"/>
    <w:rsid w:val="007528C1"/>
    <w:rsid w:val="00760A1A"/>
    <w:rsid w:val="00761E3D"/>
    <w:rsid w:val="00762B8D"/>
    <w:rsid w:val="00764727"/>
    <w:rsid w:val="007718A9"/>
    <w:rsid w:val="007758E5"/>
    <w:rsid w:val="00780861"/>
    <w:rsid w:val="00780B68"/>
    <w:rsid w:val="00781479"/>
    <w:rsid w:val="0078386E"/>
    <w:rsid w:val="0079139D"/>
    <w:rsid w:val="007915B6"/>
    <w:rsid w:val="007922F9"/>
    <w:rsid w:val="00795071"/>
    <w:rsid w:val="007A1F64"/>
    <w:rsid w:val="007B3E62"/>
    <w:rsid w:val="007C0292"/>
    <w:rsid w:val="007C1F28"/>
    <w:rsid w:val="007C444A"/>
    <w:rsid w:val="007C4CA4"/>
    <w:rsid w:val="007C5089"/>
    <w:rsid w:val="007C5EB7"/>
    <w:rsid w:val="007C7A03"/>
    <w:rsid w:val="007F706A"/>
    <w:rsid w:val="007F7C06"/>
    <w:rsid w:val="0081479B"/>
    <w:rsid w:val="008222BF"/>
    <w:rsid w:val="0082233E"/>
    <w:rsid w:val="008253E7"/>
    <w:rsid w:val="00830742"/>
    <w:rsid w:val="008363AF"/>
    <w:rsid w:val="00842800"/>
    <w:rsid w:val="008429BB"/>
    <w:rsid w:val="00854787"/>
    <w:rsid w:val="00860003"/>
    <w:rsid w:val="008706E5"/>
    <w:rsid w:val="008900C3"/>
    <w:rsid w:val="00893896"/>
    <w:rsid w:val="00896508"/>
    <w:rsid w:val="008A30EE"/>
    <w:rsid w:val="008A49C3"/>
    <w:rsid w:val="008C003C"/>
    <w:rsid w:val="008C0B5A"/>
    <w:rsid w:val="008C2108"/>
    <w:rsid w:val="008C493C"/>
    <w:rsid w:val="008C6225"/>
    <w:rsid w:val="008C6CF9"/>
    <w:rsid w:val="008E500B"/>
    <w:rsid w:val="008F0130"/>
    <w:rsid w:val="008F3E89"/>
    <w:rsid w:val="00901D1E"/>
    <w:rsid w:val="009124F4"/>
    <w:rsid w:val="00915A99"/>
    <w:rsid w:val="00915EF3"/>
    <w:rsid w:val="00916B4D"/>
    <w:rsid w:val="00920ED7"/>
    <w:rsid w:val="00926CC8"/>
    <w:rsid w:val="00930C87"/>
    <w:rsid w:val="00931DA4"/>
    <w:rsid w:val="00935334"/>
    <w:rsid w:val="00940E6B"/>
    <w:rsid w:val="00943401"/>
    <w:rsid w:val="009469A3"/>
    <w:rsid w:val="009561BB"/>
    <w:rsid w:val="00961C68"/>
    <w:rsid w:val="00972296"/>
    <w:rsid w:val="009739C0"/>
    <w:rsid w:val="00974628"/>
    <w:rsid w:val="00982DC7"/>
    <w:rsid w:val="009926E5"/>
    <w:rsid w:val="00993BDD"/>
    <w:rsid w:val="00994E75"/>
    <w:rsid w:val="0099602E"/>
    <w:rsid w:val="00996920"/>
    <w:rsid w:val="009A16C9"/>
    <w:rsid w:val="009A4BCF"/>
    <w:rsid w:val="009B2AEB"/>
    <w:rsid w:val="009B4029"/>
    <w:rsid w:val="009B4EB0"/>
    <w:rsid w:val="009B4FB2"/>
    <w:rsid w:val="009B5458"/>
    <w:rsid w:val="009B61BA"/>
    <w:rsid w:val="009B6C25"/>
    <w:rsid w:val="009C091C"/>
    <w:rsid w:val="009C5AF4"/>
    <w:rsid w:val="009C5D41"/>
    <w:rsid w:val="009D2345"/>
    <w:rsid w:val="009D2E49"/>
    <w:rsid w:val="009D4808"/>
    <w:rsid w:val="009D522A"/>
    <w:rsid w:val="009D5B6E"/>
    <w:rsid w:val="009E1033"/>
    <w:rsid w:val="009E3513"/>
    <w:rsid w:val="009E46D5"/>
    <w:rsid w:val="009E4FF0"/>
    <w:rsid w:val="009E56AB"/>
    <w:rsid w:val="009E7C0B"/>
    <w:rsid w:val="009F6636"/>
    <w:rsid w:val="009F6C57"/>
    <w:rsid w:val="00A1571E"/>
    <w:rsid w:val="00A207F0"/>
    <w:rsid w:val="00A273C3"/>
    <w:rsid w:val="00A30B41"/>
    <w:rsid w:val="00A35011"/>
    <w:rsid w:val="00A35B4E"/>
    <w:rsid w:val="00A365B9"/>
    <w:rsid w:val="00A37083"/>
    <w:rsid w:val="00A4036F"/>
    <w:rsid w:val="00A42AE7"/>
    <w:rsid w:val="00A50508"/>
    <w:rsid w:val="00A5261B"/>
    <w:rsid w:val="00A54487"/>
    <w:rsid w:val="00A5767F"/>
    <w:rsid w:val="00A57FEA"/>
    <w:rsid w:val="00A61765"/>
    <w:rsid w:val="00A63A4C"/>
    <w:rsid w:val="00A70884"/>
    <w:rsid w:val="00A70B40"/>
    <w:rsid w:val="00A80DA4"/>
    <w:rsid w:val="00A81415"/>
    <w:rsid w:val="00A919F2"/>
    <w:rsid w:val="00A9365C"/>
    <w:rsid w:val="00AA2838"/>
    <w:rsid w:val="00AB3740"/>
    <w:rsid w:val="00AB4DED"/>
    <w:rsid w:val="00AC4D04"/>
    <w:rsid w:val="00AE0FA5"/>
    <w:rsid w:val="00AE2127"/>
    <w:rsid w:val="00AE49C4"/>
    <w:rsid w:val="00AE5E19"/>
    <w:rsid w:val="00AF5C28"/>
    <w:rsid w:val="00AF7BFD"/>
    <w:rsid w:val="00B0052B"/>
    <w:rsid w:val="00B01830"/>
    <w:rsid w:val="00B04087"/>
    <w:rsid w:val="00B157B1"/>
    <w:rsid w:val="00B214DA"/>
    <w:rsid w:val="00B22D1C"/>
    <w:rsid w:val="00B25BC0"/>
    <w:rsid w:val="00B261EF"/>
    <w:rsid w:val="00B34215"/>
    <w:rsid w:val="00B40161"/>
    <w:rsid w:val="00B41CFB"/>
    <w:rsid w:val="00B470B2"/>
    <w:rsid w:val="00B519EE"/>
    <w:rsid w:val="00B5452E"/>
    <w:rsid w:val="00B56FED"/>
    <w:rsid w:val="00B60B0B"/>
    <w:rsid w:val="00B60C26"/>
    <w:rsid w:val="00B77081"/>
    <w:rsid w:val="00B84480"/>
    <w:rsid w:val="00B87617"/>
    <w:rsid w:val="00B91AAC"/>
    <w:rsid w:val="00B932BF"/>
    <w:rsid w:val="00B96789"/>
    <w:rsid w:val="00BA49C9"/>
    <w:rsid w:val="00BB432D"/>
    <w:rsid w:val="00BB5FDD"/>
    <w:rsid w:val="00BC02FE"/>
    <w:rsid w:val="00BC0332"/>
    <w:rsid w:val="00BC1222"/>
    <w:rsid w:val="00BC2ADB"/>
    <w:rsid w:val="00BC65D5"/>
    <w:rsid w:val="00BD1D53"/>
    <w:rsid w:val="00BD5394"/>
    <w:rsid w:val="00BD7092"/>
    <w:rsid w:val="00BD7825"/>
    <w:rsid w:val="00BE2C64"/>
    <w:rsid w:val="00BE3130"/>
    <w:rsid w:val="00BE4BBE"/>
    <w:rsid w:val="00BE5629"/>
    <w:rsid w:val="00BE619B"/>
    <w:rsid w:val="00BF1A73"/>
    <w:rsid w:val="00BF248F"/>
    <w:rsid w:val="00BF2560"/>
    <w:rsid w:val="00BF29CD"/>
    <w:rsid w:val="00C0013D"/>
    <w:rsid w:val="00C048AA"/>
    <w:rsid w:val="00C05A13"/>
    <w:rsid w:val="00C1137B"/>
    <w:rsid w:val="00C11625"/>
    <w:rsid w:val="00C13DBF"/>
    <w:rsid w:val="00C22075"/>
    <w:rsid w:val="00C22EAB"/>
    <w:rsid w:val="00C3130D"/>
    <w:rsid w:val="00C32E6B"/>
    <w:rsid w:val="00C47DC9"/>
    <w:rsid w:val="00C602C8"/>
    <w:rsid w:val="00C61615"/>
    <w:rsid w:val="00C7193D"/>
    <w:rsid w:val="00C80814"/>
    <w:rsid w:val="00C85176"/>
    <w:rsid w:val="00C85DC1"/>
    <w:rsid w:val="00C86470"/>
    <w:rsid w:val="00C877B2"/>
    <w:rsid w:val="00C97CD3"/>
    <w:rsid w:val="00CA3275"/>
    <w:rsid w:val="00CA7F2D"/>
    <w:rsid w:val="00CB2398"/>
    <w:rsid w:val="00CB4BA4"/>
    <w:rsid w:val="00CB5C5D"/>
    <w:rsid w:val="00CB665D"/>
    <w:rsid w:val="00CB69AF"/>
    <w:rsid w:val="00CB7DAD"/>
    <w:rsid w:val="00CC082D"/>
    <w:rsid w:val="00CC5E6E"/>
    <w:rsid w:val="00CC60D5"/>
    <w:rsid w:val="00CD0283"/>
    <w:rsid w:val="00CD1497"/>
    <w:rsid w:val="00CD19E0"/>
    <w:rsid w:val="00CD3862"/>
    <w:rsid w:val="00CD7A28"/>
    <w:rsid w:val="00CE1CC5"/>
    <w:rsid w:val="00CE6AD9"/>
    <w:rsid w:val="00CF01CE"/>
    <w:rsid w:val="00CF4132"/>
    <w:rsid w:val="00CF4798"/>
    <w:rsid w:val="00CF6B67"/>
    <w:rsid w:val="00D0150E"/>
    <w:rsid w:val="00D048DC"/>
    <w:rsid w:val="00D07414"/>
    <w:rsid w:val="00D10CDC"/>
    <w:rsid w:val="00D20EAD"/>
    <w:rsid w:val="00D21F3E"/>
    <w:rsid w:val="00D24252"/>
    <w:rsid w:val="00D3060A"/>
    <w:rsid w:val="00D35F36"/>
    <w:rsid w:val="00D4339D"/>
    <w:rsid w:val="00D44105"/>
    <w:rsid w:val="00D47ADB"/>
    <w:rsid w:val="00D517A6"/>
    <w:rsid w:val="00D54C16"/>
    <w:rsid w:val="00D62956"/>
    <w:rsid w:val="00D62F98"/>
    <w:rsid w:val="00D72693"/>
    <w:rsid w:val="00D81A41"/>
    <w:rsid w:val="00D845FE"/>
    <w:rsid w:val="00D861B1"/>
    <w:rsid w:val="00D90322"/>
    <w:rsid w:val="00D92595"/>
    <w:rsid w:val="00D951C2"/>
    <w:rsid w:val="00DB1514"/>
    <w:rsid w:val="00DB4CFC"/>
    <w:rsid w:val="00DB4F2D"/>
    <w:rsid w:val="00DB662C"/>
    <w:rsid w:val="00DC4984"/>
    <w:rsid w:val="00DD61F1"/>
    <w:rsid w:val="00DE4849"/>
    <w:rsid w:val="00E1266B"/>
    <w:rsid w:val="00E15C17"/>
    <w:rsid w:val="00E17DB0"/>
    <w:rsid w:val="00E21F02"/>
    <w:rsid w:val="00E259C3"/>
    <w:rsid w:val="00E30701"/>
    <w:rsid w:val="00E3591B"/>
    <w:rsid w:val="00E40DA8"/>
    <w:rsid w:val="00E437A6"/>
    <w:rsid w:val="00E43ECC"/>
    <w:rsid w:val="00E5256C"/>
    <w:rsid w:val="00E545D5"/>
    <w:rsid w:val="00E62CCB"/>
    <w:rsid w:val="00E63C25"/>
    <w:rsid w:val="00E64180"/>
    <w:rsid w:val="00E71366"/>
    <w:rsid w:val="00E7699A"/>
    <w:rsid w:val="00E80223"/>
    <w:rsid w:val="00E92B73"/>
    <w:rsid w:val="00E95591"/>
    <w:rsid w:val="00E97051"/>
    <w:rsid w:val="00EA06A3"/>
    <w:rsid w:val="00EA1796"/>
    <w:rsid w:val="00EB5294"/>
    <w:rsid w:val="00EB5BC9"/>
    <w:rsid w:val="00EB7850"/>
    <w:rsid w:val="00EC0379"/>
    <w:rsid w:val="00EC1135"/>
    <w:rsid w:val="00EC2056"/>
    <w:rsid w:val="00EC6219"/>
    <w:rsid w:val="00ED0C89"/>
    <w:rsid w:val="00ED6075"/>
    <w:rsid w:val="00ED6768"/>
    <w:rsid w:val="00EE108A"/>
    <w:rsid w:val="00EE6639"/>
    <w:rsid w:val="00EE68DC"/>
    <w:rsid w:val="00EF0296"/>
    <w:rsid w:val="00EF06E8"/>
    <w:rsid w:val="00EF3317"/>
    <w:rsid w:val="00EF636F"/>
    <w:rsid w:val="00EF6779"/>
    <w:rsid w:val="00EF74A0"/>
    <w:rsid w:val="00F04D8A"/>
    <w:rsid w:val="00F05708"/>
    <w:rsid w:val="00F17315"/>
    <w:rsid w:val="00F24817"/>
    <w:rsid w:val="00F32ECE"/>
    <w:rsid w:val="00F34C04"/>
    <w:rsid w:val="00F35AB2"/>
    <w:rsid w:val="00F41F73"/>
    <w:rsid w:val="00F42388"/>
    <w:rsid w:val="00F4456E"/>
    <w:rsid w:val="00F526D1"/>
    <w:rsid w:val="00F54419"/>
    <w:rsid w:val="00F54AB9"/>
    <w:rsid w:val="00F55F3E"/>
    <w:rsid w:val="00F663F0"/>
    <w:rsid w:val="00F70445"/>
    <w:rsid w:val="00F75B2C"/>
    <w:rsid w:val="00F8145A"/>
    <w:rsid w:val="00F85B25"/>
    <w:rsid w:val="00F86471"/>
    <w:rsid w:val="00F8745A"/>
    <w:rsid w:val="00FA0156"/>
    <w:rsid w:val="00FA054E"/>
    <w:rsid w:val="00FA0C8A"/>
    <w:rsid w:val="00FA417E"/>
    <w:rsid w:val="00FA4F04"/>
    <w:rsid w:val="00FB5DE9"/>
    <w:rsid w:val="00FC2316"/>
    <w:rsid w:val="00FC3299"/>
    <w:rsid w:val="00FD255F"/>
    <w:rsid w:val="00FD464F"/>
    <w:rsid w:val="00FD7A0F"/>
    <w:rsid w:val="00FE518C"/>
    <w:rsid w:val="00FE63E2"/>
    <w:rsid w:val="00FE7AAD"/>
    <w:rsid w:val="00FF4E2F"/>
    <w:rsid w:val="00FF59F2"/>
    <w:rsid w:val="00FF665B"/>
    <w:rsid w:val="00FF70DB"/>
    <w:rsid w:val="00FF79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52E"/>
  </w:style>
  <w:style w:type="paragraph" w:styleId="1">
    <w:name w:val="heading 1"/>
    <w:basedOn w:val="a"/>
    <w:next w:val="a"/>
    <w:link w:val="10"/>
    <w:qFormat/>
    <w:rsid w:val="005C38A1"/>
    <w:pPr>
      <w:keepNext/>
      <w:jc w:val="center"/>
      <w:outlineLvl w:val="0"/>
    </w:pPr>
    <w:rPr>
      <w:rFonts w:ascii="Dallak Time" w:eastAsia="Times New Roman" w:hAnsi="Dallak Time" w:cs="Times New Roman"/>
      <w:sz w:val="28"/>
      <w:szCs w:val="20"/>
      <w:lang w:val="en-AU"/>
    </w:rPr>
  </w:style>
  <w:style w:type="paragraph" w:styleId="3">
    <w:name w:val="heading 3"/>
    <w:basedOn w:val="a"/>
    <w:next w:val="a"/>
    <w:link w:val="30"/>
    <w:uiPriority w:val="9"/>
    <w:qFormat/>
    <w:rsid w:val="00DB662C"/>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A0794"/>
    <w:pPr>
      <w:ind w:left="720"/>
      <w:contextualSpacing/>
    </w:pPr>
  </w:style>
  <w:style w:type="table" w:styleId="a5">
    <w:name w:val="Table Grid"/>
    <w:basedOn w:val="a1"/>
    <w:uiPriority w:val="59"/>
    <w:rsid w:val="003763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footnote text"/>
    <w:basedOn w:val="a"/>
    <w:link w:val="a7"/>
    <w:semiHidden/>
    <w:rsid w:val="007133F7"/>
    <w:pPr>
      <w:spacing w:after="0" w:line="240" w:lineRule="auto"/>
    </w:pPr>
    <w:rPr>
      <w:rFonts w:ascii="Times Armenian" w:eastAsia="Times New Roman" w:hAnsi="Times Armenian" w:cs="Times New Roman"/>
      <w:sz w:val="20"/>
      <w:szCs w:val="20"/>
      <w:lang w:eastAsia="ru-RU"/>
    </w:rPr>
  </w:style>
  <w:style w:type="character" w:customStyle="1" w:styleId="a7">
    <w:name w:val="Текст сноски Знак"/>
    <w:basedOn w:val="a0"/>
    <w:link w:val="a6"/>
    <w:semiHidden/>
    <w:rsid w:val="007133F7"/>
    <w:rPr>
      <w:rFonts w:ascii="Times Armenian" w:eastAsia="Times New Roman" w:hAnsi="Times Armenian" w:cs="Times New Roman"/>
      <w:sz w:val="20"/>
      <w:szCs w:val="20"/>
      <w:lang w:eastAsia="ru-RU"/>
    </w:rPr>
  </w:style>
  <w:style w:type="character" w:styleId="a8">
    <w:name w:val="footnote reference"/>
    <w:semiHidden/>
    <w:rsid w:val="007133F7"/>
    <w:rPr>
      <w:vertAlign w:val="superscript"/>
    </w:rPr>
  </w:style>
  <w:style w:type="paragraph" w:customStyle="1" w:styleId="norm">
    <w:name w:val="norm"/>
    <w:basedOn w:val="a"/>
    <w:rsid w:val="007133F7"/>
    <w:pPr>
      <w:spacing w:after="0" w:line="480" w:lineRule="auto"/>
      <w:ind w:firstLine="709"/>
      <w:jc w:val="both"/>
    </w:pPr>
    <w:rPr>
      <w:rFonts w:ascii="Arial Armenian" w:eastAsia="Times New Roman" w:hAnsi="Arial Armenian" w:cs="Times New Roman"/>
      <w:szCs w:val="20"/>
      <w:lang w:eastAsia="ru-RU"/>
    </w:rPr>
  </w:style>
  <w:style w:type="paragraph" w:styleId="a9">
    <w:name w:val="header"/>
    <w:basedOn w:val="a"/>
    <w:link w:val="aa"/>
    <w:uiPriority w:val="99"/>
    <w:semiHidden/>
    <w:unhideWhenUsed/>
    <w:rsid w:val="005845DC"/>
    <w:pPr>
      <w:tabs>
        <w:tab w:val="center" w:pos="4680"/>
        <w:tab w:val="right" w:pos="9360"/>
      </w:tabs>
      <w:spacing w:after="0" w:line="240" w:lineRule="auto"/>
    </w:pPr>
  </w:style>
  <w:style w:type="character" w:customStyle="1" w:styleId="aa">
    <w:name w:val="Верхний колонтитул Знак"/>
    <w:basedOn w:val="a0"/>
    <w:link w:val="a9"/>
    <w:uiPriority w:val="99"/>
    <w:semiHidden/>
    <w:rsid w:val="005845DC"/>
  </w:style>
  <w:style w:type="paragraph" w:styleId="ab">
    <w:name w:val="footer"/>
    <w:basedOn w:val="a"/>
    <w:link w:val="ac"/>
    <w:uiPriority w:val="99"/>
    <w:semiHidden/>
    <w:unhideWhenUsed/>
    <w:rsid w:val="005845DC"/>
    <w:pPr>
      <w:tabs>
        <w:tab w:val="center" w:pos="4680"/>
        <w:tab w:val="right" w:pos="9360"/>
      </w:tabs>
      <w:spacing w:after="0" w:line="240" w:lineRule="auto"/>
    </w:pPr>
  </w:style>
  <w:style w:type="character" w:customStyle="1" w:styleId="ac">
    <w:name w:val="Нижний колонтитул Знак"/>
    <w:basedOn w:val="a0"/>
    <w:link w:val="ab"/>
    <w:uiPriority w:val="99"/>
    <w:semiHidden/>
    <w:rsid w:val="005845DC"/>
  </w:style>
  <w:style w:type="paragraph" w:styleId="ad">
    <w:name w:val="Body Text"/>
    <w:basedOn w:val="a"/>
    <w:link w:val="ae"/>
    <w:rsid w:val="001C0F04"/>
    <w:pPr>
      <w:spacing w:after="0" w:line="240" w:lineRule="auto"/>
    </w:pPr>
    <w:rPr>
      <w:rFonts w:ascii="Arial LatRus" w:eastAsia="Times New Roman" w:hAnsi="Arial LatRus" w:cs="Times New Roman"/>
      <w:sz w:val="18"/>
      <w:szCs w:val="20"/>
    </w:rPr>
  </w:style>
  <w:style w:type="character" w:customStyle="1" w:styleId="ae">
    <w:name w:val="Основной текст Знак"/>
    <w:basedOn w:val="a0"/>
    <w:link w:val="ad"/>
    <w:rsid w:val="001C0F04"/>
    <w:rPr>
      <w:rFonts w:ascii="Arial LatRus" w:eastAsia="Times New Roman" w:hAnsi="Arial LatRus" w:cs="Times New Roman"/>
      <w:sz w:val="18"/>
      <w:szCs w:val="20"/>
    </w:rPr>
  </w:style>
  <w:style w:type="character" w:customStyle="1" w:styleId="10">
    <w:name w:val="Заголовок 1 Знак"/>
    <w:basedOn w:val="a0"/>
    <w:link w:val="1"/>
    <w:rsid w:val="005C38A1"/>
    <w:rPr>
      <w:rFonts w:ascii="Dallak Time" w:eastAsia="Times New Roman" w:hAnsi="Dallak Time" w:cs="Times New Roman"/>
      <w:sz w:val="28"/>
      <w:szCs w:val="20"/>
      <w:lang w:val="en-AU"/>
    </w:rPr>
  </w:style>
  <w:style w:type="character" w:styleId="af">
    <w:name w:val="Hyperlink"/>
    <w:basedOn w:val="a0"/>
    <w:uiPriority w:val="99"/>
    <w:semiHidden/>
    <w:unhideWhenUsed/>
    <w:rsid w:val="00462B8B"/>
    <w:rPr>
      <w:color w:val="0000FF"/>
      <w:u w:val="single"/>
    </w:rPr>
  </w:style>
  <w:style w:type="paragraph" w:styleId="2">
    <w:name w:val="Body Text Indent 2"/>
    <w:basedOn w:val="a"/>
    <w:link w:val="20"/>
    <w:uiPriority w:val="99"/>
    <w:unhideWhenUsed/>
    <w:rsid w:val="00A70884"/>
    <w:pPr>
      <w:spacing w:after="120" w:line="480" w:lineRule="auto"/>
      <w:ind w:left="360"/>
    </w:pPr>
  </w:style>
  <w:style w:type="character" w:customStyle="1" w:styleId="20">
    <w:name w:val="Основной текст с отступом 2 Знак"/>
    <w:basedOn w:val="a0"/>
    <w:link w:val="2"/>
    <w:uiPriority w:val="99"/>
    <w:rsid w:val="00A70884"/>
  </w:style>
  <w:style w:type="paragraph" w:styleId="af0">
    <w:name w:val="Normal (Web)"/>
    <w:basedOn w:val="a"/>
    <w:uiPriority w:val="99"/>
    <w:rsid w:val="00A70884"/>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alloon Text"/>
    <w:basedOn w:val="a"/>
    <w:link w:val="af2"/>
    <w:uiPriority w:val="99"/>
    <w:semiHidden/>
    <w:unhideWhenUsed/>
    <w:rsid w:val="009124F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124F4"/>
    <w:rPr>
      <w:rFonts w:ascii="Tahoma" w:hAnsi="Tahoma" w:cs="Tahoma"/>
      <w:sz w:val="16"/>
      <w:szCs w:val="16"/>
    </w:rPr>
  </w:style>
  <w:style w:type="character" w:customStyle="1" w:styleId="a4">
    <w:name w:val="Абзац списка Знак"/>
    <w:link w:val="a3"/>
    <w:uiPriority w:val="34"/>
    <w:locked/>
    <w:rsid w:val="00547605"/>
  </w:style>
  <w:style w:type="character" w:customStyle="1" w:styleId="30">
    <w:name w:val="Заголовок 3 Знак"/>
    <w:basedOn w:val="a0"/>
    <w:link w:val="3"/>
    <w:uiPriority w:val="9"/>
    <w:rsid w:val="00DB662C"/>
    <w:rPr>
      <w:rFonts w:ascii="Arial LatArm" w:eastAsia="Times New Roman" w:hAnsi="Arial LatArm" w:cs="Times New Roman"/>
      <w:i/>
      <w:sz w:val="20"/>
      <w:szCs w:val="20"/>
      <w:lang w:val="en-AU"/>
    </w:rPr>
  </w:style>
  <w:style w:type="paragraph" w:customStyle="1" w:styleId="Default">
    <w:name w:val="Default"/>
    <w:rsid w:val="0044141F"/>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styleId="af3">
    <w:name w:val="Strong"/>
    <w:basedOn w:val="a0"/>
    <w:uiPriority w:val="22"/>
    <w:qFormat/>
    <w:rsid w:val="00F8745A"/>
    <w:rPr>
      <w:b/>
      <w:bCs/>
    </w:rPr>
  </w:style>
  <w:style w:type="paragraph" w:styleId="HTML">
    <w:name w:val="HTML Preformatted"/>
    <w:basedOn w:val="a"/>
    <w:link w:val="HTML0"/>
    <w:uiPriority w:val="99"/>
    <w:unhideWhenUsed/>
    <w:rsid w:val="00AE4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AE49C4"/>
    <w:rPr>
      <w:rFonts w:ascii="Courier New" w:eastAsia="Times New Roman" w:hAnsi="Courier New" w:cs="Courier New"/>
      <w:sz w:val="20"/>
      <w:szCs w:val="20"/>
      <w:lang w:val="ru-RU" w:eastAsia="ru-RU"/>
    </w:rPr>
  </w:style>
  <w:style w:type="character" w:customStyle="1" w:styleId="y2iqfc">
    <w:name w:val="y2iqfc"/>
    <w:basedOn w:val="a0"/>
    <w:rsid w:val="00AE5E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8183">
      <w:bodyDiv w:val="1"/>
      <w:marLeft w:val="0"/>
      <w:marRight w:val="0"/>
      <w:marTop w:val="0"/>
      <w:marBottom w:val="0"/>
      <w:divBdr>
        <w:top w:val="none" w:sz="0" w:space="0" w:color="auto"/>
        <w:left w:val="none" w:sz="0" w:space="0" w:color="auto"/>
        <w:bottom w:val="none" w:sz="0" w:space="0" w:color="auto"/>
        <w:right w:val="none" w:sz="0" w:space="0" w:color="auto"/>
      </w:divBdr>
    </w:div>
    <w:div w:id="45877284">
      <w:bodyDiv w:val="1"/>
      <w:marLeft w:val="0"/>
      <w:marRight w:val="0"/>
      <w:marTop w:val="0"/>
      <w:marBottom w:val="0"/>
      <w:divBdr>
        <w:top w:val="none" w:sz="0" w:space="0" w:color="auto"/>
        <w:left w:val="none" w:sz="0" w:space="0" w:color="auto"/>
        <w:bottom w:val="none" w:sz="0" w:space="0" w:color="auto"/>
        <w:right w:val="none" w:sz="0" w:space="0" w:color="auto"/>
      </w:divBdr>
    </w:div>
    <w:div w:id="95250990">
      <w:bodyDiv w:val="1"/>
      <w:marLeft w:val="0"/>
      <w:marRight w:val="0"/>
      <w:marTop w:val="0"/>
      <w:marBottom w:val="0"/>
      <w:divBdr>
        <w:top w:val="none" w:sz="0" w:space="0" w:color="auto"/>
        <w:left w:val="none" w:sz="0" w:space="0" w:color="auto"/>
        <w:bottom w:val="none" w:sz="0" w:space="0" w:color="auto"/>
        <w:right w:val="none" w:sz="0" w:space="0" w:color="auto"/>
      </w:divBdr>
    </w:div>
    <w:div w:id="151718807">
      <w:bodyDiv w:val="1"/>
      <w:marLeft w:val="0"/>
      <w:marRight w:val="0"/>
      <w:marTop w:val="0"/>
      <w:marBottom w:val="0"/>
      <w:divBdr>
        <w:top w:val="none" w:sz="0" w:space="0" w:color="auto"/>
        <w:left w:val="none" w:sz="0" w:space="0" w:color="auto"/>
        <w:bottom w:val="none" w:sz="0" w:space="0" w:color="auto"/>
        <w:right w:val="none" w:sz="0" w:space="0" w:color="auto"/>
      </w:divBdr>
      <w:divsChild>
        <w:div w:id="391806113">
          <w:marLeft w:val="0"/>
          <w:marRight w:val="0"/>
          <w:marTop w:val="0"/>
          <w:marBottom w:val="0"/>
          <w:divBdr>
            <w:top w:val="none" w:sz="0" w:space="0" w:color="auto"/>
            <w:left w:val="none" w:sz="0" w:space="0" w:color="auto"/>
            <w:bottom w:val="none" w:sz="0" w:space="0" w:color="auto"/>
            <w:right w:val="none" w:sz="0" w:space="0" w:color="auto"/>
          </w:divBdr>
        </w:div>
        <w:div w:id="138770901">
          <w:marLeft w:val="0"/>
          <w:marRight w:val="0"/>
          <w:marTop w:val="0"/>
          <w:marBottom w:val="0"/>
          <w:divBdr>
            <w:top w:val="none" w:sz="0" w:space="0" w:color="auto"/>
            <w:left w:val="none" w:sz="0" w:space="0" w:color="auto"/>
            <w:bottom w:val="none" w:sz="0" w:space="0" w:color="auto"/>
            <w:right w:val="none" w:sz="0" w:space="0" w:color="auto"/>
          </w:divBdr>
          <w:divsChild>
            <w:div w:id="578834998">
              <w:marLeft w:val="0"/>
              <w:marRight w:val="0"/>
              <w:marTop w:val="0"/>
              <w:marBottom w:val="0"/>
              <w:divBdr>
                <w:top w:val="none" w:sz="0" w:space="0" w:color="auto"/>
                <w:left w:val="none" w:sz="0" w:space="0" w:color="auto"/>
                <w:bottom w:val="none" w:sz="0" w:space="0" w:color="auto"/>
                <w:right w:val="none" w:sz="0" w:space="0" w:color="auto"/>
              </w:divBdr>
              <w:divsChild>
                <w:div w:id="1497381142">
                  <w:marLeft w:val="0"/>
                  <w:marRight w:val="0"/>
                  <w:marTop w:val="0"/>
                  <w:marBottom w:val="0"/>
                  <w:divBdr>
                    <w:top w:val="none" w:sz="0" w:space="0" w:color="auto"/>
                    <w:left w:val="none" w:sz="0" w:space="0" w:color="auto"/>
                    <w:bottom w:val="none" w:sz="0" w:space="0" w:color="auto"/>
                    <w:right w:val="none" w:sz="0" w:space="0" w:color="auto"/>
                  </w:divBdr>
                </w:div>
                <w:div w:id="203563850">
                  <w:marLeft w:val="0"/>
                  <w:marRight w:val="0"/>
                  <w:marTop w:val="0"/>
                  <w:marBottom w:val="0"/>
                  <w:divBdr>
                    <w:top w:val="none" w:sz="0" w:space="0" w:color="auto"/>
                    <w:left w:val="none" w:sz="0" w:space="0" w:color="auto"/>
                    <w:bottom w:val="none" w:sz="0" w:space="0" w:color="auto"/>
                    <w:right w:val="none" w:sz="0" w:space="0" w:color="auto"/>
                  </w:divBdr>
                </w:div>
                <w:div w:id="1324166741">
                  <w:marLeft w:val="0"/>
                  <w:marRight w:val="0"/>
                  <w:marTop w:val="0"/>
                  <w:marBottom w:val="0"/>
                  <w:divBdr>
                    <w:top w:val="none" w:sz="0" w:space="0" w:color="auto"/>
                    <w:left w:val="none" w:sz="0" w:space="0" w:color="auto"/>
                    <w:bottom w:val="none" w:sz="0" w:space="0" w:color="auto"/>
                    <w:right w:val="none" w:sz="0" w:space="0" w:color="auto"/>
                  </w:divBdr>
                </w:div>
                <w:div w:id="292836538">
                  <w:marLeft w:val="0"/>
                  <w:marRight w:val="0"/>
                  <w:marTop w:val="0"/>
                  <w:marBottom w:val="0"/>
                  <w:divBdr>
                    <w:top w:val="none" w:sz="0" w:space="0" w:color="auto"/>
                    <w:left w:val="none" w:sz="0" w:space="0" w:color="auto"/>
                    <w:bottom w:val="none" w:sz="0" w:space="0" w:color="auto"/>
                    <w:right w:val="none" w:sz="0" w:space="0" w:color="auto"/>
                  </w:divBdr>
                </w:div>
                <w:div w:id="2109080901">
                  <w:marLeft w:val="0"/>
                  <w:marRight w:val="0"/>
                  <w:marTop w:val="0"/>
                  <w:marBottom w:val="0"/>
                  <w:divBdr>
                    <w:top w:val="none" w:sz="0" w:space="0" w:color="auto"/>
                    <w:left w:val="none" w:sz="0" w:space="0" w:color="auto"/>
                    <w:bottom w:val="none" w:sz="0" w:space="0" w:color="auto"/>
                    <w:right w:val="none" w:sz="0" w:space="0" w:color="auto"/>
                  </w:divBdr>
                </w:div>
                <w:div w:id="1116799667">
                  <w:marLeft w:val="0"/>
                  <w:marRight w:val="0"/>
                  <w:marTop w:val="0"/>
                  <w:marBottom w:val="0"/>
                  <w:divBdr>
                    <w:top w:val="none" w:sz="0" w:space="0" w:color="auto"/>
                    <w:left w:val="none" w:sz="0" w:space="0" w:color="auto"/>
                    <w:bottom w:val="none" w:sz="0" w:space="0" w:color="auto"/>
                    <w:right w:val="none" w:sz="0" w:space="0" w:color="auto"/>
                  </w:divBdr>
                </w:div>
                <w:div w:id="147867352">
                  <w:marLeft w:val="0"/>
                  <w:marRight w:val="0"/>
                  <w:marTop w:val="0"/>
                  <w:marBottom w:val="0"/>
                  <w:divBdr>
                    <w:top w:val="none" w:sz="0" w:space="0" w:color="auto"/>
                    <w:left w:val="none" w:sz="0" w:space="0" w:color="auto"/>
                    <w:bottom w:val="none" w:sz="0" w:space="0" w:color="auto"/>
                    <w:right w:val="none" w:sz="0" w:space="0" w:color="auto"/>
                  </w:divBdr>
                </w:div>
                <w:div w:id="1504584684">
                  <w:marLeft w:val="0"/>
                  <w:marRight w:val="0"/>
                  <w:marTop w:val="0"/>
                  <w:marBottom w:val="0"/>
                  <w:divBdr>
                    <w:top w:val="none" w:sz="0" w:space="0" w:color="auto"/>
                    <w:left w:val="none" w:sz="0" w:space="0" w:color="auto"/>
                    <w:bottom w:val="none" w:sz="0" w:space="0" w:color="auto"/>
                    <w:right w:val="none" w:sz="0" w:space="0" w:color="auto"/>
                  </w:divBdr>
                </w:div>
                <w:div w:id="5509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9371">
      <w:bodyDiv w:val="1"/>
      <w:marLeft w:val="0"/>
      <w:marRight w:val="0"/>
      <w:marTop w:val="0"/>
      <w:marBottom w:val="0"/>
      <w:divBdr>
        <w:top w:val="none" w:sz="0" w:space="0" w:color="auto"/>
        <w:left w:val="none" w:sz="0" w:space="0" w:color="auto"/>
        <w:bottom w:val="none" w:sz="0" w:space="0" w:color="auto"/>
        <w:right w:val="none" w:sz="0" w:space="0" w:color="auto"/>
      </w:divBdr>
    </w:div>
    <w:div w:id="237639531">
      <w:bodyDiv w:val="1"/>
      <w:marLeft w:val="0"/>
      <w:marRight w:val="0"/>
      <w:marTop w:val="0"/>
      <w:marBottom w:val="0"/>
      <w:divBdr>
        <w:top w:val="none" w:sz="0" w:space="0" w:color="auto"/>
        <w:left w:val="none" w:sz="0" w:space="0" w:color="auto"/>
        <w:bottom w:val="none" w:sz="0" w:space="0" w:color="auto"/>
        <w:right w:val="none" w:sz="0" w:space="0" w:color="auto"/>
      </w:divBdr>
    </w:div>
    <w:div w:id="314532208">
      <w:bodyDiv w:val="1"/>
      <w:marLeft w:val="0"/>
      <w:marRight w:val="0"/>
      <w:marTop w:val="0"/>
      <w:marBottom w:val="0"/>
      <w:divBdr>
        <w:top w:val="none" w:sz="0" w:space="0" w:color="auto"/>
        <w:left w:val="none" w:sz="0" w:space="0" w:color="auto"/>
        <w:bottom w:val="none" w:sz="0" w:space="0" w:color="auto"/>
        <w:right w:val="none" w:sz="0" w:space="0" w:color="auto"/>
      </w:divBdr>
    </w:div>
    <w:div w:id="329872973">
      <w:bodyDiv w:val="1"/>
      <w:marLeft w:val="0"/>
      <w:marRight w:val="0"/>
      <w:marTop w:val="0"/>
      <w:marBottom w:val="0"/>
      <w:divBdr>
        <w:top w:val="none" w:sz="0" w:space="0" w:color="auto"/>
        <w:left w:val="none" w:sz="0" w:space="0" w:color="auto"/>
        <w:bottom w:val="none" w:sz="0" w:space="0" w:color="auto"/>
        <w:right w:val="none" w:sz="0" w:space="0" w:color="auto"/>
      </w:divBdr>
    </w:div>
    <w:div w:id="374080713">
      <w:bodyDiv w:val="1"/>
      <w:marLeft w:val="0"/>
      <w:marRight w:val="0"/>
      <w:marTop w:val="0"/>
      <w:marBottom w:val="0"/>
      <w:divBdr>
        <w:top w:val="none" w:sz="0" w:space="0" w:color="auto"/>
        <w:left w:val="none" w:sz="0" w:space="0" w:color="auto"/>
        <w:bottom w:val="none" w:sz="0" w:space="0" w:color="auto"/>
        <w:right w:val="none" w:sz="0" w:space="0" w:color="auto"/>
      </w:divBdr>
    </w:div>
    <w:div w:id="469785856">
      <w:bodyDiv w:val="1"/>
      <w:marLeft w:val="0"/>
      <w:marRight w:val="0"/>
      <w:marTop w:val="0"/>
      <w:marBottom w:val="0"/>
      <w:divBdr>
        <w:top w:val="none" w:sz="0" w:space="0" w:color="auto"/>
        <w:left w:val="none" w:sz="0" w:space="0" w:color="auto"/>
        <w:bottom w:val="none" w:sz="0" w:space="0" w:color="auto"/>
        <w:right w:val="none" w:sz="0" w:space="0" w:color="auto"/>
      </w:divBdr>
    </w:div>
    <w:div w:id="575632643">
      <w:bodyDiv w:val="1"/>
      <w:marLeft w:val="0"/>
      <w:marRight w:val="0"/>
      <w:marTop w:val="0"/>
      <w:marBottom w:val="0"/>
      <w:divBdr>
        <w:top w:val="none" w:sz="0" w:space="0" w:color="auto"/>
        <w:left w:val="none" w:sz="0" w:space="0" w:color="auto"/>
        <w:bottom w:val="none" w:sz="0" w:space="0" w:color="auto"/>
        <w:right w:val="none" w:sz="0" w:space="0" w:color="auto"/>
      </w:divBdr>
    </w:div>
    <w:div w:id="613175009">
      <w:bodyDiv w:val="1"/>
      <w:marLeft w:val="0"/>
      <w:marRight w:val="0"/>
      <w:marTop w:val="0"/>
      <w:marBottom w:val="0"/>
      <w:divBdr>
        <w:top w:val="none" w:sz="0" w:space="0" w:color="auto"/>
        <w:left w:val="none" w:sz="0" w:space="0" w:color="auto"/>
        <w:bottom w:val="none" w:sz="0" w:space="0" w:color="auto"/>
        <w:right w:val="none" w:sz="0" w:space="0" w:color="auto"/>
      </w:divBdr>
    </w:div>
    <w:div w:id="644044319">
      <w:bodyDiv w:val="1"/>
      <w:marLeft w:val="0"/>
      <w:marRight w:val="0"/>
      <w:marTop w:val="0"/>
      <w:marBottom w:val="0"/>
      <w:divBdr>
        <w:top w:val="none" w:sz="0" w:space="0" w:color="auto"/>
        <w:left w:val="none" w:sz="0" w:space="0" w:color="auto"/>
        <w:bottom w:val="none" w:sz="0" w:space="0" w:color="auto"/>
        <w:right w:val="none" w:sz="0" w:space="0" w:color="auto"/>
      </w:divBdr>
    </w:div>
    <w:div w:id="665010435">
      <w:bodyDiv w:val="1"/>
      <w:marLeft w:val="0"/>
      <w:marRight w:val="0"/>
      <w:marTop w:val="0"/>
      <w:marBottom w:val="0"/>
      <w:divBdr>
        <w:top w:val="none" w:sz="0" w:space="0" w:color="auto"/>
        <w:left w:val="none" w:sz="0" w:space="0" w:color="auto"/>
        <w:bottom w:val="none" w:sz="0" w:space="0" w:color="auto"/>
        <w:right w:val="none" w:sz="0" w:space="0" w:color="auto"/>
      </w:divBdr>
    </w:div>
    <w:div w:id="724571816">
      <w:bodyDiv w:val="1"/>
      <w:marLeft w:val="0"/>
      <w:marRight w:val="0"/>
      <w:marTop w:val="0"/>
      <w:marBottom w:val="0"/>
      <w:divBdr>
        <w:top w:val="none" w:sz="0" w:space="0" w:color="auto"/>
        <w:left w:val="none" w:sz="0" w:space="0" w:color="auto"/>
        <w:bottom w:val="none" w:sz="0" w:space="0" w:color="auto"/>
        <w:right w:val="none" w:sz="0" w:space="0" w:color="auto"/>
      </w:divBdr>
    </w:div>
    <w:div w:id="744759641">
      <w:bodyDiv w:val="1"/>
      <w:marLeft w:val="0"/>
      <w:marRight w:val="0"/>
      <w:marTop w:val="0"/>
      <w:marBottom w:val="0"/>
      <w:divBdr>
        <w:top w:val="none" w:sz="0" w:space="0" w:color="auto"/>
        <w:left w:val="none" w:sz="0" w:space="0" w:color="auto"/>
        <w:bottom w:val="none" w:sz="0" w:space="0" w:color="auto"/>
        <w:right w:val="none" w:sz="0" w:space="0" w:color="auto"/>
      </w:divBdr>
    </w:div>
    <w:div w:id="846405755">
      <w:bodyDiv w:val="1"/>
      <w:marLeft w:val="0"/>
      <w:marRight w:val="0"/>
      <w:marTop w:val="0"/>
      <w:marBottom w:val="0"/>
      <w:divBdr>
        <w:top w:val="none" w:sz="0" w:space="0" w:color="auto"/>
        <w:left w:val="none" w:sz="0" w:space="0" w:color="auto"/>
        <w:bottom w:val="none" w:sz="0" w:space="0" w:color="auto"/>
        <w:right w:val="none" w:sz="0" w:space="0" w:color="auto"/>
      </w:divBdr>
    </w:div>
    <w:div w:id="846673367">
      <w:bodyDiv w:val="1"/>
      <w:marLeft w:val="0"/>
      <w:marRight w:val="0"/>
      <w:marTop w:val="0"/>
      <w:marBottom w:val="0"/>
      <w:divBdr>
        <w:top w:val="none" w:sz="0" w:space="0" w:color="auto"/>
        <w:left w:val="none" w:sz="0" w:space="0" w:color="auto"/>
        <w:bottom w:val="none" w:sz="0" w:space="0" w:color="auto"/>
        <w:right w:val="none" w:sz="0" w:space="0" w:color="auto"/>
      </w:divBdr>
    </w:div>
    <w:div w:id="849027459">
      <w:bodyDiv w:val="1"/>
      <w:marLeft w:val="0"/>
      <w:marRight w:val="0"/>
      <w:marTop w:val="0"/>
      <w:marBottom w:val="0"/>
      <w:divBdr>
        <w:top w:val="none" w:sz="0" w:space="0" w:color="auto"/>
        <w:left w:val="none" w:sz="0" w:space="0" w:color="auto"/>
        <w:bottom w:val="none" w:sz="0" w:space="0" w:color="auto"/>
        <w:right w:val="none" w:sz="0" w:space="0" w:color="auto"/>
      </w:divBdr>
    </w:div>
    <w:div w:id="864485448">
      <w:bodyDiv w:val="1"/>
      <w:marLeft w:val="0"/>
      <w:marRight w:val="0"/>
      <w:marTop w:val="0"/>
      <w:marBottom w:val="0"/>
      <w:divBdr>
        <w:top w:val="none" w:sz="0" w:space="0" w:color="auto"/>
        <w:left w:val="none" w:sz="0" w:space="0" w:color="auto"/>
        <w:bottom w:val="none" w:sz="0" w:space="0" w:color="auto"/>
        <w:right w:val="none" w:sz="0" w:space="0" w:color="auto"/>
      </w:divBdr>
    </w:div>
    <w:div w:id="980423892">
      <w:bodyDiv w:val="1"/>
      <w:marLeft w:val="0"/>
      <w:marRight w:val="0"/>
      <w:marTop w:val="0"/>
      <w:marBottom w:val="0"/>
      <w:divBdr>
        <w:top w:val="none" w:sz="0" w:space="0" w:color="auto"/>
        <w:left w:val="none" w:sz="0" w:space="0" w:color="auto"/>
        <w:bottom w:val="none" w:sz="0" w:space="0" w:color="auto"/>
        <w:right w:val="none" w:sz="0" w:space="0" w:color="auto"/>
      </w:divBdr>
    </w:div>
    <w:div w:id="1023215015">
      <w:bodyDiv w:val="1"/>
      <w:marLeft w:val="0"/>
      <w:marRight w:val="0"/>
      <w:marTop w:val="0"/>
      <w:marBottom w:val="0"/>
      <w:divBdr>
        <w:top w:val="none" w:sz="0" w:space="0" w:color="auto"/>
        <w:left w:val="none" w:sz="0" w:space="0" w:color="auto"/>
        <w:bottom w:val="none" w:sz="0" w:space="0" w:color="auto"/>
        <w:right w:val="none" w:sz="0" w:space="0" w:color="auto"/>
      </w:divBdr>
    </w:div>
    <w:div w:id="1289168828">
      <w:bodyDiv w:val="1"/>
      <w:marLeft w:val="0"/>
      <w:marRight w:val="0"/>
      <w:marTop w:val="0"/>
      <w:marBottom w:val="0"/>
      <w:divBdr>
        <w:top w:val="none" w:sz="0" w:space="0" w:color="auto"/>
        <w:left w:val="none" w:sz="0" w:space="0" w:color="auto"/>
        <w:bottom w:val="none" w:sz="0" w:space="0" w:color="auto"/>
        <w:right w:val="none" w:sz="0" w:space="0" w:color="auto"/>
      </w:divBdr>
    </w:div>
    <w:div w:id="1347367644">
      <w:bodyDiv w:val="1"/>
      <w:marLeft w:val="0"/>
      <w:marRight w:val="0"/>
      <w:marTop w:val="0"/>
      <w:marBottom w:val="0"/>
      <w:divBdr>
        <w:top w:val="none" w:sz="0" w:space="0" w:color="auto"/>
        <w:left w:val="none" w:sz="0" w:space="0" w:color="auto"/>
        <w:bottom w:val="none" w:sz="0" w:space="0" w:color="auto"/>
        <w:right w:val="none" w:sz="0" w:space="0" w:color="auto"/>
      </w:divBdr>
    </w:div>
    <w:div w:id="1391155820">
      <w:bodyDiv w:val="1"/>
      <w:marLeft w:val="0"/>
      <w:marRight w:val="0"/>
      <w:marTop w:val="0"/>
      <w:marBottom w:val="0"/>
      <w:divBdr>
        <w:top w:val="none" w:sz="0" w:space="0" w:color="auto"/>
        <w:left w:val="none" w:sz="0" w:space="0" w:color="auto"/>
        <w:bottom w:val="none" w:sz="0" w:space="0" w:color="auto"/>
        <w:right w:val="none" w:sz="0" w:space="0" w:color="auto"/>
      </w:divBdr>
    </w:div>
    <w:div w:id="1395590269">
      <w:bodyDiv w:val="1"/>
      <w:marLeft w:val="0"/>
      <w:marRight w:val="0"/>
      <w:marTop w:val="0"/>
      <w:marBottom w:val="0"/>
      <w:divBdr>
        <w:top w:val="none" w:sz="0" w:space="0" w:color="auto"/>
        <w:left w:val="none" w:sz="0" w:space="0" w:color="auto"/>
        <w:bottom w:val="none" w:sz="0" w:space="0" w:color="auto"/>
        <w:right w:val="none" w:sz="0" w:space="0" w:color="auto"/>
      </w:divBdr>
    </w:div>
    <w:div w:id="1410615888">
      <w:bodyDiv w:val="1"/>
      <w:marLeft w:val="0"/>
      <w:marRight w:val="0"/>
      <w:marTop w:val="0"/>
      <w:marBottom w:val="0"/>
      <w:divBdr>
        <w:top w:val="none" w:sz="0" w:space="0" w:color="auto"/>
        <w:left w:val="none" w:sz="0" w:space="0" w:color="auto"/>
        <w:bottom w:val="none" w:sz="0" w:space="0" w:color="auto"/>
        <w:right w:val="none" w:sz="0" w:space="0" w:color="auto"/>
      </w:divBdr>
    </w:div>
    <w:div w:id="1437021237">
      <w:bodyDiv w:val="1"/>
      <w:marLeft w:val="0"/>
      <w:marRight w:val="0"/>
      <w:marTop w:val="0"/>
      <w:marBottom w:val="0"/>
      <w:divBdr>
        <w:top w:val="none" w:sz="0" w:space="0" w:color="auto"/>
        <w:left w:val="none" w:sz="0" w:space="0" w:color="auto"/>
        <w:bottom w:val="none" w:sz="0" w:space="0" w:color="auto"/>
        <w:right w:val="none" w:sz="0" w:space="0" w:color="auto"/>
      </w:divBdr>
    </w:div>
    <w:div w:id="1438672412">
      <w:bodyDiv w:val="1"/>
      <w:marLeft w:val="0"/>
      <w:marRight w:val="0"/>
      <w:marTop w:val="0"/>
      <w:marBottom w:val="0"/>
      <w:divBdr>
        <w:top w:val="none" w:sz="0" w:space="0" w:color="auto"/>
        <w:left w:val="none" w:sz="0" w:space="0" w:color="auto"/>
        <w:bottom w:val="none" w:sz="0" w:space="0" w:color="auto"/>
        <w:right w:val="none" w:sz="0" w:space="0" w:color="auto"/>
      </w:divBdr>
    </w:div>
    <w:div w:id="1453212158">
      <w:bodyDiv w:val="1"/>
      <w:marLeft w:val="0"/>
      <w:marRight w:val="0"/>
      <w:marTop w:val="0"/>
      <w:marBottom w:val="0"/>
      <w:divBdr>
        <w:top w:val="none" w:sz="0" w:space="0" w:color="auto"/>
        <w:left w:val="none" w:sz="0" w:space="0" w:color="auto"/>
        <w:bottom w:val="none" w:sz="0" w:space="0" w:color="auto"/>
        <w:right w:val="none" w:sz="0" w:space="0" w:color="auto"/>
      </w:divBdr>
    </w:div>
    <w:div w:id="1461454184">
      <w:bodyDiv w:val="1"/>
      <w:marLeft w:val="0"/>
      <w:marRight w:val="0"/>
      <w:marTop w:val="0"/>
      <w:marBottom w:val="0"/>
      <w:divBdr>
        <w:top w:val="none" w:sz="0" w:space="0" w:color="auto"/>
        <w:left w:val="none" w:sz="0" w:space="0" w:color="auto"/>
        <w:bottom w:val="none" w:sz="0" w:space="0" w:color="auto"/>
        <w:right w:val="none" w:sz="0" w:space="0" w:color="auto"/>
      </w:divBdr>
    </w:div>
    <w:div w:id="1480533050">
      <w:bodyDiv w:val="1"/>
      <w:marLeft w:val="0"/>
      <w:marRight w:val="0"/>
      <w:marTop w:val="0"/>
      <w:marBottom w:val="0"/>
      <w:divBdr>
        <w:top w:val="none" w:sz="0" w:space="0" w:color="auto"/>
        <w:left w:val="none" w:sz="0" w:space="0" w:color="auto"/>
        <w:bottom w:val="none" w:sz="0" w:space="0" w:color="auto"/>
        <w:right w:val="none" w:sz="0" w:space="0" w:color="auto"/>
      </w:divBdr>
    </w:div>
    <w:div w:id="1508399238">
      <w:bodyDiv w:val="1"/>
      <w:marLeft w:val="0"/>
      <w:marRight w:val="0"/>
      <w:marTop w:val="0"/>
      <w:marBottom w:val="0"/>
      <w:divBdr>
        <w:top w:val="none" w:sz="0" w:space="0" w:color="auto"/>
        <w:left w:val="none" w:sz="0" w:space="0" w:color="auto"/>
        <w:bottom w:val="none" w:sz="0" w:space="0" w:color="auto"/>
        <w:right w:val="none" w:sz="0" w:space="0" w:color="auto"/>
      </w:divBdr>
    </w:div>
    <w:div w:id="1542667323">
      <w:bodyDiv w:val="1"/>
      <w:marLeft w:val="0"/>
      <w:marRight w:val="0"/>
      <w:marTop w:val="0"/>
      <w:marBottom w:val="0"/>
      <w:divBdr>
        <w:top w:val="none" w:sz="0" w:space="0" w:color="auto"/>
        <w:left w:val="none" w:sz="0" w:space="0" w:color="auto"/>
        <w:bottom w:val="none" w:sz="0" w:space="0" w:color="auto"/>
        <w:right w:val="none" w:sz="0" w:space="0" w:color="auto"/>
      </w:divBdr>
    </w:div>
    <w:div w:id="1555655502">
      <w:bodyDiv w:val="1"/>
      <w:marLeft w:val="0"/>
      <w:marRight w:val="0"/>
      <w:marTop w:val="0"/>
      <w:marBottom w:val="0"/>
      <w:divBdr>
        <w:top w:val="none" w:sz="0" w:space="0" w:color="auto"/>
        <w:left w:val="none" w:sz="0" w:space="0" w:color="auto"/>
        <w:bottom w:val="none" w:sz="0" w:space="0" w:color="auto"/>
        <w:right w:val="none" w:sz="0" w:space="0" w:color="auto"/>
      </w:divBdr>
    </w:div>
    <w:div w:id="1568150522">
      <w:bodyDiv w:val="1"/>
      <w:marLeft w:val="0"/>
      <w:marRight w:val="0"/>
      <w:marTop w:val="0"/>
      <w:marBottom w:val="0"/>
      <w:divBdr>
        <w:top w:val="none" w:sz="0" w:space="0" w:color="auto"/>
        <w:left w:val="none" w:sz="0" w:space="0" w:color="auto"/>
        <w:bottom w:val="none" w:sz="0" w:space="0" w:color="auto"/>
        <w:right w:val="none" w:sz="0" w:space="0" w:color="auto"/>
      </w:divBdr>
    </w:div>
    <w:div w:id="1570460115">
      <w:bodyDiv w:val="1"/>
      <w:marLeft w:val="0"/>
      <w:marRight w:val="0"/>
      <w:marTop w:val="0"/>
      <w:marBottom w:val="0"/>
      <w:divBdr>
        <w:top w:val="none" w:sz="0" w:space="0" w:color="auto"/>
        <w:left w:val="none" w:sz="0" w:space="0" w:color="auto"/>
        <w:bottom w:val="none" w:sz="0" w:space="0" w:color="auto"/>
        <w:right w:val="none" w:sz="0" w:space="0" w:color="auto"/>
      </w:divBdr>
    </w:div>
    <w:div w:id="1579706382">
      <w:bodyDiv w:val="1"/>
      <w:marLeft w:val="0"/>
      <w:marRight w:val="0"/>
      <w:marTop w:val="0"/>
      <w:marBottom w:val="0"/>
      <w:divBdr>
        <w:top w:val="none" w:sz="0" w:space="0" w:color="auto"/>
        <w:left w:val="none" w:sz="0" w:space="0" w:color="auto"/>
        <w:bottom w:val="none" w:sz="0" w:space="0" w:color="auto"/>
        <w:right w:val="none" w:sz="0" w:space="0" w:color="auto"/>
      </w:divBdr>
    </w:div>
    <w:div w:id="1605382051">
      <w:bodyDiv w:val="1"/>
      <w:marLeft w:val="0"/>
      <w:marRight w:val="0"/>
      <w:marTop w:val="0"/>
      <w:marBottom w:val="0"/>
      <w:divBdr>
        <w:top w:val="none" w:sz="0" w:space="0" w:color="auto"/>
        <w:left w:val="none" w:sz="0" w:space="0" w:color="auto"/>
        <w:bottom w:val="none" w:sz="0" w:space="0" w:color="auto"/>
        <w:right w:val="none" w:sz="0" w:space="0" w:color="auto"/>
      </w:divBdr>
    </w:div>
    <w:div w:id="1614285909">
      <w:bodyDiv w:val="1"/>
      <w:marLeft w:val="0"/>
      <w:marRight w:val="0"/>
      <w:marTop w:val="0"/>
      <w:marBottom w:val="0"/>
      <w:divBdr>
        <w:top w:val="none" w:sz="0" w:space="0" w:color="auto"/>
        <w:left w:val="none" w:sz="0" w:space="0" w:color="auto"/>
        <w:bottom w:val="none" w:sz="0" w:space="0" w:color="auto"/>
        <w:right w:val="none" w:sz="0" w:space="0" w:color="auto"/>
      </w:divBdr>
    </w:div>
    <w:div w:id="1668903433">
      <w:bodyDiv w:val="1"/>
      <w:marLeft w:val="0"/>
      <w:marRight w:val="0"/>
      <w:marTop w:val="0"/>
      <w:marBottom w:val="0"/>
      <w:divBdr>
        <w:top w:val="none" w:sz="0" w:space="0" w:color="auto"/>
        <w:left w:val="none" w:sz="0" w:space="0" w:color="auto"/>
        <w:bottom w:val="none" w:sz="0" w:space="0" w:color="auto"/>
        <w:right w:val="none" w:sz="0" w:space="0" w:color="auto"/>
      </w:divBdr>
    </w:div>
    <w:div w:id="1714384271">
      <w:bodyDiv w:val="1"/>
      <w:marLeft w:val="0"/>
      <w:marRight w:val="0"/>
      <w:marTop w:val="0"/>
      <w:marBottom w:val="0"/>
      <w:divBdr>
        <w:top w:val="none" w:sz="0" w:space="0" w:color="auto"/>
        <w:left w:val="none" w:sz="0" w:space="0" w:color="auto"/>
        <w:bottom w:val="none" w:sz="0" w:space="0" w:color="auto"/>
        <w:right w:val="none" w:sz="0" w:space="0" w:color="auto"/>
      </w:divBdr>
    </w:div>
    <w:div w:id="1738046794">
      <w:bodyDiv w:val="1"/>
      <w:marLeft w:val="0"/>
      <w:marRight w:val="0"/>
      <w:marTop w:val="0"/>
      <w:marBottom w:val="0"/>
      <w:divBdr>
        <w:top w:val="none" w:sz="0" w:space="0" w:color="auto"/>
        <w:left w:val="none" w:sz="0" w:space="0" w:color="auto"/>
        <w:bottom w:val="none" w:sz="0" w:space="0" w:color="auto"/>
        <w:right w:val="none" w:sz="0" w:space="0" w:color="auto"/>
      </w:divBdr>
    </w:div>
    <w:div w:id="1775829999">
      <w:bodyDiv w:val="1"/>
      <w:marLeft w:val="0"/>
      <w:marRight w:val="0"/>
      <w:marTop w:val="0"/>
      <w:marBottom w:val="0"/>
      <w:divBdr>
        <w:top w:val="none" w:sz="0" w:space="0" w:color="auto"/>
        <w:left w:val="none" w:sz="0" w:space="0" w:color="auto"/>
        <w:bottom w:val="none" w:sz="0" w:space="0" w:color="auto"/>
        <w:right w:val="none" w:sz="0" w:space="0" w:color="auto"/>
      </w:divBdr>
      <w:divsChild>
        <w:div w:id="1366446741">
          <w:marLeft w:val="0"/>
          <w:marRight w:val="0"/>
          <w:marTop w:val="0"/>
          <w:marBottom w:val="0"/>
          <w:divBdr>
            <w:top w:val="none" w:sz="0" w:space="0" w:color="auto"/>
            <w:left w:val="none" w:sz="0" w:space="0" w:color="auto"/>
            <w:bottom w:val="none" w:sz="0" w:space="0" w:color="auto"/>
            <w:right w:val="none" w:sz="0" w:space="0" w:color="auto"/>
          </w:divBdr>
        </w:div>
        <w:div w:id="1168786970">
          <w:marLeft w:val="0"/>
          <w:marRight w:val="0"/>
          <w:marTop w:val="0"/>
          <w:marBottom w:val="0"/>
          <w:divBdr>
            <w:top w:val="none" w:sz="0" w:space="0" w:color="auto"/>
            <w:left w:val="none" w:sz="0" w:space="0" w:color="auto"/>
            <w:bottom w:val="none" w:sz="0" w:space="0" w:color="auto"/>
            <w:right w:val="none" w:sz="0" w:space="0" w:color="auto"/>
          </w:divBdr>
        </w:div>
      </w:divsChild>
    </w:div>
    <w:div w:id="1776711519">
      <w:bodyDiv w:val="1"/>
      <w:marLeft w:val="0"/>
      <w:marRight w:val="0"/>
      <w:marTop w:val="0"/>
      <w:marBottom w:val="0"/>
      <w:divBdr>
        <w:top w:val="none" w:sz="0" w:space="0" w:color="auto"/>
        <w:left w:val="none" w:sz="0" w:space="0" w:color="auto"/>
        <w:bottom w:val="none" w:sz="0" w:space="0" w:color="auto"/>
        <w:right w:val="none" w:sz="0" w:space="0" w:color="auto"/>
      </w:divBdr>
    </w:div>
    <w:div w:id="1794903649">
      <w:bodyDiv w:val="1"/>
      <w:marLeft w:val="0"/>
      <w:marRight w:val="0"/>
      <w:marTop w:val="0"/>
      <w:marBottom w:val="0"/>
      <w:divBdr>
        <w:top w:val="none" w:sz="0" w:space="0" w:color="auto"/>
        <w:left w:val="none" w:sz="0" w:space="0" w:color="auto"/>
        <w:bottom w:val="none" w:sz="0" w:space="0" w:color="auto"/>
        <w:right w:val="none" w:sz="0" w:space="0" w:color="auto"/>
      </w:divBdr>
    </w:div>
    <w:div w:id="1806391079">
      <w:bodyDiv w:val="1"/>
      <w:marLeft w:val="0"/>
      <w:marRight w:val="0"/>
      <w:marTop w:val="0"/>
      <w:marBottom w:val="0"/>
      <w:divBdr>
        <w:top w:val="none" w:sz="0" w:space="0" w:color="auto"/>
        <w:left w:val="none" w:sz="0" w:space="0" w:color="auto"/>
        <w:bottom w:val="none" w:sz="0" w:space="0" w:color="auto"/>
        <w:right w:val="none" w:sz="0" w:space="0" w:color="auto"/>
      </w:divBdr>
    </w:div>
    <w:div w:id="1845388633">
      <w:bodyDiv w:val="1"/>
      <w:marLeft w:val="0"/>
      <w:marRight w:val="0"/>
      <w:marTop w:val="0"/>
      <w:marBottom w:val="0"/>
      <w:divBdr>
        <w:top w:val="none" w:sz="0" w:space="0" w:color="auto"/>
        <w:left w:val="none" w:sz="0" w:space="0" w:color="auto"/>
        <w:bottom w:val="none" w:sz="0" w:space="0" w:color="auto"/>
        <w:right w:val="none" w:sz="0" w:space="0" w:color="auto"/>
      </w:divBdr>
    </w:div>
    <w:div w:id="1866475268">
      <w:bodyDiv w:val="1"/>
      <w:marLeft w:val="0"/>
      <w:marRight w:val="0"/>
      <w:marTop w:val="0"/>
      <w:marBottom w:val="0"/>
      <w:divBdr>
        <w:top w:val="none" w:sz="0" w:space="0" w:color="auto"/>
        <w:left w:val="none" w:sz="0" w:space="0" w:color="auto"/>
        <w:bottom w:val="none" w:sz="0" w:space="0" w:color="auto"/>
        <w:right w:val="none" w:sz="0" w:space="0" w:color="auto"/>
      </w:divBdr>
    </w:div>
    <w:div w:id="1891455173">
      <w:bodyDiv w:val="1"/>
      <w:marLeft w:val="0"/>
      <w:marRight w:val="0"/>
      <w:marTop w:val="0"/>
      <w:marBottom w:val="0"/>
      <w:divBdr>
        <w:top w:val="none" w:sz="0" w:space="0" w:color="auto"/>
        <w:left w:val="none" w:sz="0" w:space="0" w:color="auto"/>
        <w:bottom w:val="none" w:sz="0" w:space="0" w:color="auto"/>
        <w:right w:val="none" w:sz="0" w:space="0" w:color="auto"/>
      </w:divBdr>
    </w:div>
    <w:div w:id="1943762558">
      <w:bodyDiv w:val="1"/>
      <w:marLeft w:val="0"/>
      <w:marRight w:val="0"/>
      <w:marTop w:val="0"/>
      <w:marBottom w:val="0"/>
      <w:divBdr>
        <w:top w:val="none" w:sz="0" w:space="0" w:color="auto"/>
        <w:left w:val="none" w:sz="0" w:space="0" w:color="auto"/>
        <w:bottom w:val="none" w:sz="0" w:space="0" w:color="auto"/>
        <w:right w:val="none" w:sz="0" w:space="0" w:color="auto"/>
      </w:divBdr>
    </w:div>
    <w:div w:id="2001731677">
      <w:bodyDiv w:val="1"/>
      <w:marLeft w:val="0"/>
      <w:marRight w:val="0"/>
      <w:marTop w:val="0"/>
      <w:marBottom w:val="0"/>
      <w:divBdr>
        <w:top w:val="none" w:sz="0" w:space="0" w:color="auto"/>
        <w:left w:val="none" w:sz="0" w:space="0" w:color="auto"/>
        <w:bottom w:val="none" w:sz="0" w:space="0" w:color="auto"/>
        <w:right w:val="none" w:sz="0" w:space="0" w:color="auto"/>
      </w:divBdr>
    </w:div>
    <w:div w:id="2025858268">
      <w:bodyDiv w:val="1"/>
      <w:marLeft w:val="0"/>
      <w:marRight w:val="0"/>
      <w:marTop w:val="0"/>
      <w:marBottom w:val="0"/>
      <w:divBdr>
        <w:top w:val="none" w:sz="0" w:space="0" w:color="auto"/>
        <w:left w:val="none" w:sz="0" w:space="0" w:color="auto"/>
        <w:bottom w:val="none" w:sz="0" w:space="0" w:color="auto"/>
        <w:right w:val="none" w:sz="0" w:space="0" w:color="auto"/>
      </w:divBdr>
    </w:div>
    <w:div w:id="2025939041">
      <w:bodyDiv w:val="1"/>
      <w:marLeft w:val="0"/>
      <w:marRight w:val="0"/>
      <w:marTop w:val="0"/>
      <w:marBottom w:val="0"/>
      <w:divBdr>
        <w:top w:val="none" w:sz="0" w:space="0" w:color="auto"/>
        <w:left w:val="none" w:sz="0" w:space="0" w:color="auto"/>
        <w:bottom w:val="none" w:sz="0" w:space="0" w:color="auto"/>
        <w:right w:val="none" w:sz="0" w:space="0" w:color="auto"/>
      </w:divBdr>
    </w:div>
    <w:div w:id="2040857061">
      <w:bodyDiv w:val="1"/>
      <w:marLeft w:val="0"/>
      <w:marRight w:val="0"/>
      <w:marTop w:val="0"/>
      <w:marBottom w:val="0"/>
      <w:divBdr>
        <w:top w:val="none" w:sz="0" w:space="0" w:color="auto"/>
        <w:left w:val="none" w:sz="0" w:space="0" w:color="auto"/>
        <w:bottom w:val="none" w:sz="0" w:space="0" w:color="auto"/>
        <w:right w:val="none" w:sz="0" w:space="0" w:color="auto"/>
      </w:divBdr>
    </w:div>
    <w:div w:id="2072070249">
      <w:bodyDiv w:val="1"/>
      <w:marLeft w:val="0"/>
      <w:marRight w:val="0"/>
      <w:marTop w:val="0"/>
      <w:marBottom w:val="0"/>
      <w:divBdr>
        <w:top w:val="none" w:sz="0" w:space="0" w:color="auto"/>
        <w:left w:val="none" w:sz="0" w:space="0" w:color="auto"/>
        <w:bottom w:val="none" w:sz="0" w:space="0" w:color="auto"/>
        <w:right w:val="none" w:sz="0" w:space="0" w:color="auto"/>
      </w:divBdr>
    </w:div>
    <w:div w:id="2094348667">
      <w:bodyDiv w:val="1"/>
      <w:marLeft w:val="0"/>
      <w:marRight w:val="0"/>
      <w:marTop w:val="0"/>
      <w:marBottom w:val="0"/>
      <w:divBdr>
        <w:top w:val="none" w:sz="0" w:space="0" w:color="auto"/>
        <w:left w:val="none" w:sz="0" w:space="0" w:color="auto"/>
        <w:bottom w:val="none" w:sz="0" w:space="0" w:color="auto"/>
        <w:right w:val="none" w:sz="0" w:space="0" w:color="auto"/>
      </w:divBdr>
    </w:div>
    <w:div w:id="21337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0FAE4-8483-4BF7-A719-837E1539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12</Pages>
  <Words>1961</Words>
  <Characters>11184</Characters>
  <Application>Microsoft Office Word</Application>
  <DocSecurity>0</DocSecurity>
  <Lines>93</Lines>
  <Paragraphs>26</Paragraphs>
  <ScaleCrop>false</ScaleCrop>
  <HeadingPairs>
    <vt:vector size="6" baseType="variant">
      <vt:variant>
        <vt:lpstr>Название</vt:lpstr>
      </vt:variant>
      <vt:variant>
        <vt:i4>1</vt:i4>
      </vt:variant>
      <vt:variant>
        <vt:lpstr>Անվանում</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AAA</cp:lastModifiedBy>
  <cp:revision>340</cp:revision>
  <cp:lastPrinted>2024-06-14T07:01:00Z</cp:lastPrinted>
  <dcterms:created xsi:type="dcterms:W3CDTF">2017-07-04T05:21:00Z</dcterms:created>
  <dcterms:modified xsi:type="dcterms:W3CDTF">2024-08-28T07:25:00Z</dcterms:modified>
</cp:coreProperties>
</file>