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Pr="00746E4F" w:rsidRDefault="00B23154" w:rsidP="00746E4F">
      <w:pPr>
        <w:jc w:val="center"/>
        <w:rPr>
          <w:rFonts w:ascii="Sylfaen" w:hAnsi="Sylfaen" w:cs="Arial"/>
          <w:b/>
          <w:szCs w:val="24"/>
          <w:lang w:val="hy-AM"/>
        </w:rPr>
      </w:pPr>
      <w:r w:rsidRPr="00746E4F">
        <w:rPr>
          <w:rFonts w:ascii="Sylfaen" w:hAnsi="Sylfaen" w:cs="Arial"/>
          <w:b/>
          <w:szCs w:val="24"/>
          <w:lang w:val="hy-AM"/>
        </w:rPr>
        <w:t xml:space="preserve">ՏԵԽՆԻԿԱԿԱՆ ԲՆՈՒԹԱԳԻՐ - </w:t>
      </w:r>
    </w:p>
    <w:tbl>
      <w:tblPr>
        <w:tblW w:w="1331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1135"/>
        <w:gridCol w:w="1134"/>
        <w:gridCol w:w="6379"/>
        <w:gridCol w:w="708"/>
        <w:gridCol w:w="836"/>
        <w:gridCol w:w="1144"/>
        <w:gridCol w:w="1125"/>
      </w:tblGrid>
      <w:tr w:rsidR="00C731F4" w:rsidRPr="00746E4F" w:rsidTr="00C731F4">
        <w:trPr>
          <w:trHeight w:val="504"/>
        </w:trPr>
        <w:tc>
          <w:tcPr>
            <w:tcW w:w="849" w:type="dxa"/>
            <w:vMerge w:val="restart"/>
            <w:vAlign w:val="center"/>
          </w:tcPr>
          <w:p w:rsidR="00C731F4" w:rsidRPr="00746E4F" w:rsidRDefault="00C731F4" w:rsidP="00500C43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24"/>
              </w:rPr>
            </w:pPr>
            <w:r w:rsidRPr="00746E4F">
              <w:rPr>
                <w:rFonts w:ascii="Sylfaen" w:hAnsi="Sylfaen" w:cs="Arial"/>
                <w:sz w:val="18"/>
                <w:szCs w:val="24"/>
                <w:lang w:val="hy-AM"/>
              </w:rPr>
              <w:t>հրավերով</w:t>
            </w:r>
            <w:r w:rsidRPr="00746E4F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746E4F">
              <w:rPr>
                <w:rFonts w:ascii="Sylfaen" w:hAnsi="Sylfaen" w:cs="Arial"/>
                <w:sz w:val="18"/>
                <w:szCs w:val="24"/>
              </w:rPr>
              <w:t>նախատեսված</w:t>
            </w:r>
            <w:proofErr w:type="spellEnd"/>
            <w:r w:rsidRPr="00746E4F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746E4F">
              <w:rPr>
                <w:rFonts w:ascii="Sylfaen" w:hAnsi="Sylfaen" w:cs="Arial"/>
                <w:sz w:val="18"/>
                <w:szCs w:val="24"/>
              </w:rPr>
              <w:t>չափաբաժնի</w:t>
            </w:r>
            <w:proofErr w:type="spellEnd"/>
            <w:r w:rsidRPr="00746E4F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746E4F">
              <w:rPr>
                <w:rFonts w:ascii="Sylfaen" w:hAnsi="Sylfaen" w:cs="Arial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135" w:type="dxa"/>
            <w:vMerge w:val="restart"/>
            <w:vAlign w:val="center"/>
          </w:tcPr>
          <w:p w:rsidR="00C731F4" w:rsidRPr="00746E4F" w:rsidRDefault="00C731F4" w:rsidP="00500C43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746E4F">
              <w:rPr>
                <w:rFonts w:ascii="Sylfaen" w:hAnsi="Sylfaen" w:cs="Arial"/>
                <w:sz w:val="18"/>
                <w:szCs w:val="24"/>
              </w:rPr>
              <w:t>գնումների</w:t>
            </w:r>
            <w:proofErr w:type="spellEnd"/>
            <w:r w:rsidRPr="00746E4F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746E4F">
              <w:rPr>
                <w:rFonts w:ascii="Sylfaen" w:hAnsi="Sylfaen" w:cs="Arial"/>
                <w:sz w:val="18"/>
                <w:szCs w:val="24"/>
              </w:rPr>
              <w:t>պլանով</w:t>
            </w:r>
            <w:proofErr w:type="spellEnd"/>
            <w:r w:rsidRPr="00746E4F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746E4F">
              <w:rPr>
                <w:rFonts w:ascii="Sylfaen" w:hAnsi="Sylfaen" w:cs="Arial"/>
                <w:sz w:val="18"/>
                <w:szCs w:val="24"/>
              </w:rPr>
              <w:t>նախատեսված</w:t>
            </w:r>
            <w:proofErr w:type="spellEnd"/>
            <w:r w:rsidRPr="00746E4F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746E4F">
              <w:rPr>
                <w:rFonts w:ascii="Sylfaen" w:hAnsi="Sylfaen" w:cs="Arial"/>
                <w:sz w:val="18"/>
                <w:szCs w:val="24"/>
              </w:rPr>
              <w:t>միջանցիկ</w:t>
            </w:r>
            <w:proofErr w:type="spellEnd"/>
            <w:r w:rsidRPr="00746E4F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746E4F">
              <w:rPr>
                <w:rFonts w:ascii="Sylfaen" w:hAnsi="Sylfaen" w:cs="Arial"/>
                <w:sz w:val="18"/>
                <w:szCs w:val="24"/>
              </w:rPr>
              <w:t>ծածկագիրը</w:t>
            </w:r>
            <w:proofErr w:type="spellEnd"/>
            <w:r w:rsidRPr="00746E4F">
              <w:rPr>
                <w:rFonts w:ascii="Sylfaen" w:hAnsi="Sylfaen"/>
                <w:sz w:val="18"/>
                <w:szCs w:val="24"/>
              </w:rPr>
              <w:t xml:space="preserve">` </w:t>
            </w:r>
            <w:proofErr w:type="spellStart"/>
            <w:r w:rsidRPr="00746E4F">
              <w:rPr>
                <w:rFonts w:ascii="Sylfaen" w:hAnsi="Sylfaen" w:cs="Arial"/>
                <w:sz w:val="18"/>
                <w:szCs w:val="24"/>
              </w:rPr>
              <w:t>ըստ</w:t>
            </w:r>
            <w:proofErr w:type="spellEnd"/>
            <w:r w:rsidRPr="00746E4F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746E4F">
              <w:rPr>
                <w:rFonts w:ascii="Sylfaen" w:hAnsi="Sylfaen" w:cs="Arial"/>
                <w:sz w:val="18"/>
                <w:szCs w:val="24"/>
              </w:rPr>
              <w:t>ԳՄԱ</w:t>
            </w:r>
            <w:r w:rsidRPr="00746E4F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746E4F">
              <w:rPr>
                <w:rFonts w:ascii="Sylfaen" w:hAnsi="Sylfaen" w:cs="Arial"/>
                <w:sz w:val="18"/>
                <w:szCs w:val="24"/>
              </w:rPr>
              <w:t>դասակարգման</w:t>
            </w:r>
            <w:proofErr w:type="spellEnd"/>
            <w:r w:rsidRPr="00746E4F">
              <w:rPr>
                <w:rFonts w:ascii="Sylfaen" w:hAnsi="Sylfaen"/>
                <w:sz w:val="18"/>
                <w:szCs w:val="24"/>
              </w:rPr>
              <w:t xml:space="preserve"> (CPV)</w:t>
            </w:r>
          </w:p>
        </w:tc>
        <w:tc>
          <w:tcPr>
            <w:tcW w:w="1134" w:type="dxa"/>
            <w:vMerge w:val="restart"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proofErr w:type="spellStart"/>
            <w:r w:rsidRPr="00746E4F">
              <w:rPr>
                <w:rFonts w:ascii="Sylfaen" w:hAnsi="Sylfaen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6379" w:type="dxa"/>
            <w:vMerge w:val="restart"/>
            <w:vAlign w:val="center"/>
          </w:tcPr>
          <w:p w:rsidR="00C731F4" w:rsidRPr="00746E4F" w:rsidRDefault="00C731F4" w:rsidP="00500C43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746E4F">
              <w:rPr>
                <w:rFonts w:ascii="Sylfaen" w:hAnsi="Sylfaen" w:cs="Arial"/>
                <w:sz w:val="18"/>
                <w:szCs w:val="24"/>
              </w:rPr>
              <w:t>տեխնիկական</w:t>
            </w:r>
            <w:proofErr w:type="spellEnd"/>
            <w:r w:rsidRPr="00746E4F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746E4F">
              <w:rPr>
                <w:rFonts w:ascii="Sylfaen" w:hAnsi="Sylfaen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708" w:type="dxa"/>
            <w:vMerge w:val="restart"/>
            <w:vAlign w:val="center"/>
          </w:tcPr>
          <w:p w:rsidR="00C731F4" w:rsidRPr="00746E4F" w:rsidRDefault="00C731F4" w:rsidP="00500C43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746E4F">
              <w:rPr>
                <w:rFonts w:ascii="Sylfaen" w:hAnsi="Sylfaen" w:cs="Arial"/>
                <w:sz w:val="18"/>
                <w:szCs w:val="24"/>
              </w:rPr>
              <w:t>չափման</w:t>
            </w:r>
            <w:proofErr w:type="spellEnd"/>
            <w:r w:rsidRPr="00746E4F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746E4F">
              <w:rPr>
                <w:rFonts w:ascii="Sylfaen" w:hAnsi="Sylfaen" w:cs="Arial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836" w:type="dxa"/>
            <w:vMerge w:val="restart"/>
            <w:vAlign w:val="center"/>
          </w:tcPr>
          <w:p w:rsidR="00C731F4" w:rsidRPr="00746E4F" w:rsidRDefault="00C731F4" w:rsidP="00746E4F">
            <w:pPr>
              <w:ind w:left="-110" w:right="-108"/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746E4F">
              <w:rPr>
                <w:rFonts w:ascii="Sylfaen" w:hAnsi="Sylfaen" w:cs="Arial"/>
                <w:sz w:val="18"/>
                <w:szCs w:val="24"/>
              </w:rPr>
              <w:t>ընդհանուր</w:t>
            </w:r>
            <w:proofErr w:type="spellEnd"/>
            <w:r w:rsidRPr="00746E4F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746E4F">
              <w:rPr>
                <w:rFonts w:ascii="Sylfaen" w:hAnsi="Sylfaen" w:cs="Arial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2269" w:type="dxa"/>
            <w:gridSpan w:val="2"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proofErr w:type="spellStart"/>
            <w:r w:rsidRPr="00746E4F">
              <w:rPr>
                <w:rFonts w:ascii="Sylfaen" w:hAnsi="Sylfaen" w:cs="Arial"/>
                <w:sz w:val="18"/>
                <w:szCs w:val="24"/>
                <w:lang w:val="ru-RU"/>
              </w:rPr>
              <w:t>մատակարարման</w:t>
            </w:r>
            <w:proofErr w:type="spellEnd"/>
          </w:p>
        </w:tc>
      </w:tr>
      <w:tr w:rsidR="00C731F4" w:rsidRPr="00746E4F" w:rsidTr="00C731F4">
        <w:trPr>
          <w:trHeight w:val="2150"/>
        </w:trPr>
        <w:tc>
          <w:tcPr>
            <w:tcW w:w="849" w:type="dxa"/>
            <w:vMerge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135" w:type="dxa"/>
            <w:vMerge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6379" w:type="dxa"/>
            <w:vMerge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836" w:type="dxa"/>
            <w:vMerge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144" w:type="dxa"/>
            <w:vAlign w:val="center"/>
          </w:tcPr>
          <w:p w:rsidR="00C731F4" w:rsidRPr="00746E4F" w:rsidRDefault="00C731F4" w:rsidP="00500C43">
            <w:pPr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746E4F">
              <w:rPr>
                <w:rFonts w:ascii="Sylfaen" w:hAnsi="Sylfaen" w:cs="Arial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1125" w:type="dxa"/>
            <w:vAlign w:val="center"/>
          </w:tcPr>
          <w:p w:rsidR="00C731F4" w:rsidRPr="00746E4F" w:rsidRDefault="00C731F4" w:rsidP="00500C43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746E4F">
              <w:rPr>
                <w:rFonts w:ascii="Sylfaen" w:hAnsi="Sylfaen" w:cs="Arial"/>
                <w:sz w:val="18"/>
                <w:szCs w:val="24"/>
              </w:rPr>
              <w:t>Ժամկետը</w:t>
            </w:r>
            <w:proofErr w:type="spellEnd"/>
            <w:r w:rsidRPr="00746E4F">
              <w:rPr>
                <w:rFonts w:ascii="Sylfaen" w:hAnsi="Sylfaen"/>
                <w:sz w:val="18"/>
                <w:szCs w:val="24"/>
              </w:rPr>
              <w:t>**</w:t>
            </w:r>
          </w:p>
        </w:tc>
      </w:tr>
      <w:tr w:rsidR="00C731F4" w:rsidRPr="00C731F4" w:rsidTr="00C731F4">
        <w:trPr>
          <w:trHeight w:val="597"/>
        </w:trPr>
        <w:tc>
          <w:tcPr>
            <w:tcW w:w="849" w:type="dxa"/>
          </w:tcPr>
          <w:p w:rsidR="00C731F4" w:rsidRPr="00746E4F" w:rsidRDefault="00C731F4" w:rsidP="00746E4F">
            <w:pPr>
              <w:jc w:val="center"/>
              <w:rPr>
                <w:rFonts w:ascii="Sylfaen" w:hAnsi="Sylfaen" w:cs="Cambria Math"/>
                <w:sz w:val="16"/>
                <w:szCs w:val="24"/>
              </w:rPr>
            </w:pPr>
            <w:r>
              <w:rPr>
                <w:rFonts w:ascii="Sylfaen" w:hAnsi="Sylfaen" w:cs="Cambria Math"/>
                <w:sz w:val="16"/>
                <w:szCs w:val="24"/>
              </w:rPr>
              <w:t>1</w:t>
            </w:r>
          </w:p>
          <w:p w:rsidR="00C731F4" w:rsidRPr="00746E4F" w:rsidRDefault="00C731F4" w:rsidP="00746E4F">
            <w:pPr>
              <w:jc w:val="center"/>
              <w:rPr>
                <w:rFonts w:ascii="Sylfaen" w:hAnsi="Sylfaen" w:cs="Cambria Math"/>
                <w:sz w:val="16"/>
                <w:szCs w:val="24"/>
                <w:lang w:val="hy-AM"/>
              </w:rPr>
            </w:pPr>
          </w:p>
        </w:tc>
        <w:tc>
          <w:tcPr>
            <w:tcW w:w="1135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BNC 12G-SDI UHD 4K մալուխ</w:t>
            </w:r>
          </w:p>
        </w:tc>
        <w:tc>
          <w:tcPr>
            <w:tcW w:w="6379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BNC 12G-SDI UHD 4K մալուխ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 xml:space="preserve">Միակապուղիանոց BNC 12G-SDI UHD 4K մալուխ՝ նվազագույնը 7,6 մ երկարությամբ նախատեսված 12G-SDI խցիկների ու սարքավորումների միացման և UHD 4K ազդանշանի հաղորդման համար: Մալուխն հագեցված 75 Օհմանոց նիկելային կորպուսով ոսկեզօծ կոնտակտներով հարակցիչներով՝ և պոլիէթիլենային փրփեցված մեկուսիչով՝ օպտիմալ մարման ստացման նպատակով: Այս մալուխը համապատասխանում է SMPTE ST 259/292/424/425, SMPTE ST-2082-1 </w:t>
            </w:r>
            <w:r w:rsidRPr="00746E4F">
              <w:rPr>
                <w:rFonts w:ascii="Times New Roman" w:hAnsi="Times New Roman"/>
                <w:sz w:val="16"/>
                <w:szCs w:val="16"/>
                <w:lang w:val="hy-AM"/>
              </w:rPr>
              <w:t>​​</w:t>
            </w: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ստանդարտներին: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Կարևոր առանձնահատկություններ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Կոաքսյալ մալուխ 12G-SDI/UHD 4K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BNC հարակցիչներ 12G, 75 Օհմ, նիկելապատ, ոսկեզօծ կոնտակտներ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16 AWG ամուր շիկափափկացրած պղնձյա կենտրոնական հաղորդիչով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Բնութագրեր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Հարակցիչ 1: 1x BNC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հարակցիչ 2: 1x BNC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Մալուխի երկարությունը՝ առնվազն 7,6 մ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Հաղորդալարի նյութը` շիկափափկացրած պղինձ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Մեկուսացման տեսակը՝ պոլիէթիլեն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Արտաքին տրամագիծը` առնվազն 7,7 մմ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էկրանավորում՝ Նվազագույնը 91% հյուսապատվածք անագապատ շիկափափկացրած պղնձից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Տրամաչափ՝ նվազագույնը 16 AWG</w:t>
            </w:r>
          </w:p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shd w:val="clear" w:color="auto" w:fill="FAFAFA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/Canare 12G-SDI UHD 4K Single-Channel BNC Cable (25') կամ Laird Digital Cinema 4794R-B-B 12G-SDI/4K-UHD Single-Channel BNC Cable (25')/</w:t>
            </w:r>
          </w:p>
        </w:tc>
        <w:tc>
          <w:tcPr>
            <w:tcW w:w="708" w:type="dxa"/>
          </w:tcPr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</w:rPr>
            </w:pPr>
            <w:proofErr w:type="spellStart"/>
            <w:r>
              <w:rPr>
                <w:rFonts w:ascii="Sylfaen" w:hAnsi="Sylfaen" w:cs="Arial"/>
                <w:sz w:val="16"/>
                <w:szCs w:val="24"/>
              </w:rPr>
              <w:t>մետր</w:t>
            </w:r>
            <w:proofErr w:type="spellEnd"/>
          </w:p>
        </w:tc>
        <w:tc>
          <w:tcPr>
            <w:tcW w:w="836" w:type="dxa"/>
          </w:tcPr>
          <w:p w:rsidR="00C731F4" w:rsidRPr="00896F8B" w:rsidRDefault="00C731F4" w:rsidP="00746E4F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>
              <w:rPr>
                <w:rFonts w:ascii="Sylfaen" w:hAnsi="Sylfaen" w:cs="Arial"/>
                <w:sz w:val="16"/>
                <w:szCs w:val="24"/>
              </w:rPr>
              <w:t>38</w:t>
            </w:r>
          </w:p>
        </w:tc>
        <w:tc>
          <w:tcPr>
            <w:tcW w:w="1144" w:type="dxa"/>
          </w:tcPr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125" w:type="dxa"/>
          </w:tcPr>
          <w:p w:rsidR="00C731F4" w:rsidRPr="00746E4F" w:rsidRDefault="00C731F4" w:rsidP="00114A58">
            <w:pPr>
              <w:jc w:val="center"/>
              <w:rPr>
                <w:rFonts w:ascii="Sylfaen" w:hAnsi="Sylfaen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 xml:space="preserve">Պայմանագրի կնքման օրվանից </w:t>
            </w:r>
            <w:r w:rsidRPr="00114A58">
              <w:rPr>
                <w:rFonts w:ascii="Sylfaen" w:hAnsi="Sylfaen" w:cs="Arial"/>
                <w:sz w:val="16"/>
                <w:szCs w:val="24"/>
                <w:lang w:val="hy-AM"/>
              </w:rPr>
              <w:t>մինչև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 xml:space="preserve"> </w:t>
            </w:r>
            <w:r w:rsidRPr="00D731CA">
              <w:rPr>
                <w:rFonts w:ascii="Sylfaen" w:hAnsi="Sylfaen" w:cs="Arial"/>
                <w:sz w:val="16"/>
                <w:szCs w:val="24"/>
                <w:lang w:val="hy-AM"/>
              </w:rPr>
              <w:t>4</w:t>
            </w: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>0 օրացուցային օր</w:t>
            </w:r>
          </w:p>
        </w:tc>
      </w:tr>
      <w:tr w:rsidR="00C731F4" w:rsidRPr="00C731F4" w:rsidTr="00C731F4">
        <w:trPr>
          <w:trHeight w:val="597"/>
        </w:trPr>
        <w:tc>
          <w:tcPr>
            <w:tcW w:w="849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24"/>
              </w:rPr>
            </w:pPr>
            <w:r>
              <w:rPr>
                <w:rFonts w:ascii="Sylfaen" w:hAnsi="Sylfaen"/>
                <w:sz w:val="16"/>
                <w:szCs w:val="24"/>
              </w:rPr>
              <w:t>2</w:t>
            </w:r>
          </w:p>
        </w:tc>
        <w:tc>
          <w:tcPr>
            <w:tcW w:w="1135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C731F4" w:rsidRPr="00746E4F" w:rsidRDefault="00C731F4" w:rsidP="00746E4F">
            <w:pPr>
              <w:tabs>
                <w:tab w:val="left" w:pos="0"/>
              </w:tabs>
              <w:ind w:right="-107"/>
              <w:jc w:val="center"/>
              <w:rPr>
                <w:rFonts w:ascii="Sylfaen" w:hAnsi="Sylfaen" w:cs="Arial"/>
                <w:b/>
                <w:sz w:val="16"/>
                <w:szCs w:val="24"/>
              </w:rPr>
            </w:pPr>
            <w:r w:rsidRPr="00746E4F">
              <w:rPr>
                <w:rFonts w:ascii="Sylfaen" w:hAnsi="Sylfaen" w:cs="Arial"/>
                <w:b/>
                <w:sz w:val="16"/>
                <w:szCs w:val="24"/>
              </w:rPr>
              <w:t xml:space="preserve">PCI Express </w:t>
            </w:r>
            <w:proofErr w:type="spellStart"/>
            <w:r w:rsidRPr="00746E4F">
              <w:rPr>
                <w:rFonts w:ascii="Sylfaen" w:hAnsi="Sylfaen" w:cs="Arial"/>
                <w:b/>
                <w:sz w:val="16"/>
                <w:szCs w:val="24"/>
              </w:rPr>
              <w:t>ինտերֆեյսով</w:t>
            </w:r>
            <w:proofErr w:type="spellEnd"/>
            <w:r w:rsidRPr="00746E4F">
              <w:rPr>
                <w:rFonts w:ascii="Sylfaen" w:hAnsi="Sylfaen" w:cs="Arial"/>
                <w:b/>
                <w:sz w:val="16"/>
                <w:szCs w:val="24"/>
              </w:rPr>
              <w:t xml:space="preserve"> </w:t>
            </w:r>
            <w:proofErr w:type="spellStart"/>
            <w:r w:rsidRPr="00746E4F">
              <w:rPr>
                <w:rFonts w:ascii="Sylfaen" w:hAnsi="Sylfaen" w:cs="Arial"/>
                <w:b/>
                <w:sz w:val="16"/>
                <w:szCs w:val="24"/>
              </w:rPr>
              <w:t>տեսաքարտ</w:t>
            </w:r>
            <w:proofErr w:type="spellEnd"/>
          </w:p>
        </w:tc>
        <w:tc>
          <w:tcPr>
            <w:tcW w:w="6379" w:type="dxa"/>
          </w:tcPr>
          <w:p w:rsidR="00C731F4" w:rsidRPr="00746E4F" w:rsidRDefault="00C731F4" w:rsidP="00746E4F">
            <w:pPr>
              <w:autoSpaceDE w:val="0"/>
              <w:autoSpaceDN w:val="0"/>
              <w:adjustRightInd w:val="0"/>
              <w:jc w:val="center"/>
              <w:rPr>
                <w:rFonts w:ascii="Sylfaen" w:eastAsia="GHEAGrapalat-BoldItalic" w:hAnsi="Sylfaen" w:cs="GHEAGrapalat-BoldItalic"/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746E4F">
              <w:rPr>
                <w:rFonts w:ascii="Sylfaen" w:eastAsia="GHEAGrapalat-BoldItalic" w:hAnsi="Sylfaen" w:cs="GHEAGrapalat-BoldItalic"/>
                <w:b/>
                <w:bCs/>
                <w:i/>
                <w:iCs/>
                <w:sz w:val="16"/>
                <w:szCs w:val="16"/>
                <w:lang w:val="hy-AM"/>
              </w:rPr>
              <w:t>PCI Express</w:t>
            </w:r>
            <w:r w:rsidRPr="00746E4F">
              <w:rPr>
                <w:rFonts w:ascii="Sylfaen" w:eastAsia="GHEAGrapalat-BoldItalic" w:hAnsi="Sylfaen" w:cs="GHEAGrapalat-BoldItalic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746E4F">
              <w:rPr>
                <w:rFonts w:ascii="Sylfaen" w:eastAsia="GHEAGrapalat-BoldItalic" w:hAnsi="Sylfaen" w:cs="GHEAGrapalat-BoldItalic"/>
                <w:b/>
                <w:bCs/>
                <w:i/>
                <w:iCs/>
                <w:sz w:val="16"/>
                <w:szCs w:val="16"/>
                <w:lang w:val="hy-AM"/>
              </w:rPr>
              <w:t>ինտերֆեյսով տեսաքարտ</w:t>
            </w:r>
          </w:p>
          <w:p w:rsidR="00C731F4" w:rsidRPr="00746E4F" w:rsidRDefault="00C731F4" w:rsidP="00746E4F">
            <w:pPr>
              <w:autoSpaceDE w:val="0"/>
              <w:autoSpaceDN w:val="0"/>
              <w:adjustRightInd w:val="0"/>
              <w:rPr>
                <w:rFonts w:ascii="Sylfaen" w:eastAsia="GHEAGrapalat-BoldItalic" w:hAnsi="Sylfaen" w:cs="GHEAGrapalat-BoldItalic"/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746E4F">
              <w:rPr>
                <w:rFonts w:ascii="Sylfaen" w:eastAsia="GHEAGrapalat-BoldItalic" w:hAnsi="Sylfaen" w:cs="GHEAGrapalat-BoldItalic"/>
                <w:b/>
                <w:bCs/>
                <w:i/>
                <w:iCs/>
                <w:sz w:val="16"/>
                <w:szCs w:val="16"/>
                <w:lang w:val="hy-AM"/>
              </w:rPr>
              <w:t>Տեսաքարտ, որը աշխատում է PCI Express ինտերֆեյսով պետք է ունենա չորս անկախ 3G-SDI ինտերֆեյս, որոնք հնարավորություն են տալիս վերամշակելու մինչև 1080p/60 ֆորմատի SD և HD տեսաազդնաշանները:</w:t>
            </w:r>
          </w:p>
          <w:p w:rsidR="00C731F4" w:rsidRPr="00746E4F" w:rsidRDefault="00C731F4" w:rsidP="00746E4F">
            <w:pPr>
              <w:autoSpaceDE w:val="0"/>
              <w:autoSpaceDN w:val="0"/>
              <w:adjustRightInd w:val="0"/>
              <w:rPr>
                <w:rFonts w:ascii="Sylfaen" w:eastAsia="GHEAGrapalat-BoldItalic" w:hAnsi="Sylfaen" w:cs="GHEAGrapalat-BoldItalic"/>
                <w:b/>
                <w:bCs/>
                <w:i/>
                <w:iCs/>
                <w:sz w:val="16"/>
                <w:szCs w:val="16"/>
                <w:lang w:val="hy-AM"/>
              </w:rPr>
            </w:pPr>
            <w:r w:rsidRPr="00746E4F">
              <w:rPr>
                <w:rFonts w:ascii="Sylfaen" w:eastAsia="GHEAGrapalat-BoldItalic" w:hAnsi="Sylfaen" w:cs="GHEAGrapalat-BoldItalic"/>
                <w:b/>
                <w:bCs/>
                <w:i/>
                <w:iCs/>
                <w:sz w:val="16"/>
                <w:szCs w:val="16"/>
                <w:lang w:val="hy-AM"/>
              </w:rPr>
              <w:t>Տեխնիկական բնութագծերը</w:t>
            </w:r>
          </w:p>
          <w:p w:rsidR="00C731F4" w:rsidRPr="00746E4F" w:rsidRDefault="00C731F4" w:rsidP="00746E4F">
            <w:pPr>
              <w:autoSpaceDE w:val="0"/>
              <w:autoSpaceDN w:val="0"/>
              <w:adjustRightInd w:val="0"/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  <w:lang w:val="hy-AM"/>
              </w:rPr>
            </w:pPr>
            <w:r w:rsidRPr="00746E4F"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  <w:lang w:val="hy-AM"/>
              </w:rPr>
              <w:lastRenderedPageBreak/>
              <w:t>Մուտքեր/ելքեր: 4 երկուղղված SD/HD/3G SDI (SMPTE 259M/292M/296M/372M/425M ITU -R BT.601/BT.656)</w:t>
            </w:r>
          </w:p>
          <w:p w:rsidR="00C731F4" w:rsidRPr="00746E4F" w:rsidRDefault="00C731F4" w:rsidP="00746E4F">
            <w:pPr>
              <w:autoSpaceDE w:val="0"/>
              <w:autoSpaceDN w:val="0"/>
              <w:adjustRightInd w:val="0"/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  <w:lang w:val="hy-AM"/>
              </w:rPr>
            </w:pPr>
            <w:r w:rsidRPr="00746E4F"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  <w:lang w:val="hy-AM"/>
              </w:rPr>
              <w:t>PCI-E Ինտերֆեյս</w:t>
            </w:r>
          </w:p>
          <w:p w:rsidR="00C731F4" w:rsidRPr="00746E4F" w:rsidRDefault="00C731F4" w:rsidP="00746E4F">
            <w:pPr>
              <w:autoSpaceDE w:val="0"/>
              <w:autoSpaceDN w:val="0"/>
              <w:adjustRightInd w:val="0"/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  <w:lang w:val="hy-AM"/>
              </w:rPr>
            </w:pPr>
            <w:r w:rsidRPr="00746E4F"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  <w:lang w:val="hy-AM"/>
              </w:rPr>
              <w:t>Ամեն մուտքը 1080p 4:4:4 ,Single-Link 3G-SDI , 8/10/12-</w:t>
            </w:r>
          </w:p>
          <w:p w:rsidR="00C731F4" w:rsidRPr="00746E4F" w:rsidRDefault="00C731F4" w:rsidP="00746E4F">
            <w:pPr>
              <w:autoSpaceDE w:val="0"/>
              <w:autoSpaceDN w:val="0"/>
              <w:adjustRightInd w:val="0"/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  <w:lang w:val="hy-AM"/>
              </w:rPr>
            </w:pPr>
            <w:r w:rsidRPr="00746E4F"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  <w:lang w:val="hy-AM"/>
              </w:rPr>
              <w:t>Բիթային մշակում</w:t>
            </w:r>
          </w:p>
          <w:p w:rsidR="00C731F4" w:rsidRPr="00746E4F" w:rsidRDefault="00C731F4" w:rsidP="00746E4F">
            <w:pPr>
              <w:autoSpaceDE w:val="0"/>
              <w:autoSpaceDN w:val="0"/>
              <w:adjustRightInd w:val="0"/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  <w:lang w:val="hy-AM"/>
              </w:rPr>
            </w:pPr>
            <w:r w:rsidRPr="00746E4F"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  <w:lang w:val="hy-AM"/>
              </w:rPr>
              <w:t>Մուտքային ձայնի ձևաչափը - Analog: 48 kHz / 24-Bit, և</w:t>
            </w:r>
          </w:p>
          <w:p w:rsidR="00C731F4" w:rsidRPr="00746E4F" w:rsidRDefault="00C731F4" w:rsidP="00746E4F">
            <w:pPr>
              <w:autoSpaceDE w:val="0"/>
              <w:autoSpaceDN w:val="0"/>
              <w:adjustRightInd w:val="0"/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  <w:lang w:val="hy-AM"/>
              </w:rPr>
            </w:pPr>
            <w:r w:rsidRPr="00746E4F"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  <w:lang w:val="hy-AM"/>
              </w:rPr>
              <w:t>Embedded Audio SDI: 16-Channel</w:t>
            </w:r>
          </w:p>
          <w:p w:rsidR="00C731F4" w:rsidRPr="00746E4F" w:rsidRDefault="00C731F4" w:rsidP="00746E4F">
            <w:pPr>
              <w:autoSpaceDE w:val="0"/>
              <w:autoSpaceDN w:val="0"/>
              <w:adjustRightInd w:val="0"/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  <w:lang w:val="hy-AM"/>
              </w:rPr>
            </w:pPr>
            <w:r w:rsidRPr="00746E4F"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  <w:lang w:val="hy-AM"/>
              </w:rPr>
              <w:t>Մուտքային տեսաազդանշանի ձևաչափերը՝</w:t>
            </w:r>
          </w:p>
          <w:p w:rsidR="00C731F4" w:rsidRPr="00746E4F" w:rsidRDefault="00C731F4" w:rsidP="00746E4F">
            <w:pPr>
              <w:autoSpaceDE w:val="0"/>
              <w:autoSpaceDN w:val="0"/>
              <w:adjustRightInd w:val="0"/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</w:rPr>
            </w:pPr>
            <w:r w:rsidRPr="00746E4F"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</w:rPr>
              <w:t>1080p: 23.98/24/25/29.97/30/50/59.94/60 fps</w:t>
            </w:r>
          </w:p>
          <w:p w:rsidR="00C731F4" w:rsidRPr="00746E4F" w:rsidRDefault="00C731F4" w:rsidP="00746E4F">
            <w:pPr>
              <w:autoSpaceDE w:val="0"/>
              <w:autoSpaceDN w:val="0"/>
              <w:adjustRightInd w:val="0"/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</w:rPr>
            </w:pPr>
            <w:r w:rsidRPr="00746E4F"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</w:rPr>
              <w:t>1080PsF: 23.98/24/25/29.97/30 fps</w:t>
            </w:r>
          </w:p>
          <w:p w:rsidR="00C731F4" w:rsidRPr="00746E4F" w:rsidRDefault="00C731F4" w:rsidP="00746E4F">
            <w:pPr>
              <w:autoSpaceDE w:val="0"/>
              <w:autoSpaceDN w:val="0"/>
              <w:adjustRightInd w:val="0"/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</w:rPr>
            </w:pPr>
            <w:r w:rsidRPr="00746E4F"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</w:rPr>
              <w:t>1080i: 50/59.94/60 fps</w:t>
            </w:r>
          </w:p>
          <w:p w:rsidR="00C731F4" w:rsidRPr="00746E4F" w:rsidRDefault="00C731F4" w:rsidP="00746E4F">
            <w:pPr>
              <w:autoSpaceDE w:val="0"/>
              <w:autoSpaceDN w:val="0"/>
              <w:adjustRightInd w:val="0"/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</w:rPr>
            </w:pPr>
            <w:r w:rsidRPr="00746E4F"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</w:rPr>
              <w:t>720p: 50/59.94/60 fps</w:t>
            </w:r>
          </w:p>
          <w:p w:rsidR="00C731F4" w:rsidRPr="00746E4F" w:rsidRDefault="00C731F4" w:rsidP="00746E4F">
            <w:pPr>
              <w:autoSpaceDE w:val="0"/>
              <w:autoSpaceDN w:val="0"/>
              <w:adjustRightInd w:val="0"/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</w:rPr>
            </w:pPr>
            <w:r w:rsidRPr="00746E4F"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</w:rPr>
              <w:t>PAL: 50 fps</w:t>
            </w:r>
          </w:p>
          <w:p w:rsidR="00C731F4" w:rsidRPr="00746E4F" w:rsidRDefault="00C731F4" w:rsidP="00746E4F">
            <w:pPr>
              <w:autoSpaceDE w:val="0"/>
              <w:autoSpaceDN w:val="0"/>
              <w:adjustRightInd w:val="0"/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</w:rPr>
            </w:pPr>
            <w:r w:rsidRPr="00746E4F"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</w:rPr>
              <w:t>NTSC: 60 fps</w:t>
            </w:r>
          </w:p>
          <w:p w:rsidR="00C731F4" w:rsidRPr="00746E4F" w:rsidRDefault="00C731F4" w:rsidP="00746E4F">
            <w:pPr>
              <w:autoSpaceDE w:val="0"/>
              <w:autoSpaceDN w:val="0"/>
              <w:adjustRightInd w:val="0"/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</w:rPr>
            </w:pPr>
            <w:r w:rsidRPr="00746E4F">
              <w:rPr>
                <w:rFonts w:ascii="Sylfaen" w:eastAsia="GHEAGrapalat-BoldItalic" w:hAnsi="Sylfaen" w:cs="GHEAGrapalat-BoldItalic"/>
                <w:bCs/>
                <w:iCs/>
                <w:sz w:val="16"/>
                <w:szCs w:val="16"/>
              </w:rPr>
              <w:t xml:space="preserve">Mac OS X, Windows, and Linux Compatible </w:t>
            </w:r>
          </w:p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shd w:val="clear" w:color="auto" w:fill="FAFAFA"/>
                <w:lang w:val="hy-AM"/>
              </w:rPr>
            </w:pPr>
            <w:r w:rsidRPr="00746E4F">
              <w:rPr>
                <w:rFonts w:ascii="Sylfaen" w:eastAsia="GHEAGrapalat-BoldItalic" w:hAnsi="Sylfaen" w:cs="GHEAGrapalat-BoldItalic"/>
                <w:b/>
                <w:bCs/>
                <w:i/>
                <w:iCs/>
                <w:sz w:val="16"/>
                <w:szCs w:val="16"/>
              </w:rPr>
              <w:t>(</w:t>
            </w:r>
            <w:proofErr w:type="spellStart"/>
            <w:r w:rsidRPr="00746E4F">
              <w:rPr>
                <w:rFonts w:ascii="Sylfaen" w:eastAsia="GHEAGrapalat-BoldItalic" w:hAnsi="Sylfaen" w:cs="GHEAGrapalat-BoldItalic"/>
                <w:b/>
                <w:bCs/>
                <w:i/>
                <w:iCs/>
                <w:sz w:val="16"/>
                <w:szCs w:val="16"/>
              </w:rPr>
              <w:t>Blackmagic</w:t>
            </w:r>
            <w:proofErr w:type="spellEnd"/>
            <w:r w:rsidRPr="00746E4F">
              <w:rPr>
                <w:rFonts w:ascii="Sylfaen" w:eastAsia="GHEAGrapalat-BoldItalic" w:hAnsi="Sylfaen" w:cs="GHEAGrapalat-BoldItalic"/>
                <w:b/>
                <w:bCs/>
                <w:i/>
                <w:iCs/>
                <w:sz w:val="16"/>
                <w:szCs w:val="16"/>
              </w:rPr>
              <w:t xml:space="preserve"> Design </w:t>
            </w:r>
            <w:proofErr w:type="spellStart"/>
            <w:r w:rsidRPr="00746E4F">
              <w:rPr>
                <w:rFonts w:ascii="Sylfaen" w:eastAsia="GHEAGrapalat-BoldItalic" w:hAnsi="Sylfaen" w:cs="GHEAGrapalat-BoldItalic"/>
                <w:b/>
                <w:bCs/>
                <w:i/>
                <w:iCs/>
                <w:sz w:val="16"/>
                <w:szCs w:val="16"/>
              </w:rPr>
              <w:t>DeckLink</w:t>
            </w:r>
            <w:proofErr w:type="spellEnd"/>
            <w:r w:rsidRPr="00746E4F">
              <w:rPr>
                <w:rFonts w:ascii="Sylfaen" w:eastAsia="GHEAGrapalat-BoldItalic" w:hAnsi="Sylfaen" w:cs="GHEAGrapalat-BoldItalic"/>
                <w:b/>
                <w:bCs/>
                <w:i/>
                <w:iCs/>
                <w:sz w:val="16"/>
                <w:szCs w:val="16"/>
              </w:rPr>
              <w:t xml:space="preserve"> Duo 2 </w:t>
            </w:r>
            <w:proofErr w:type="spellStart"/>
            <w:r w:rsidRPr="00746E4F">
              <w:rPr>
                <w:rFonts w:ascii="Sylfaen" w:eastAsia="GHEAGrapalat-BoldItalic" w:hAnsi="Sylfaen" w:cs="GHEAGrapalat-BoldItalic"/>
                <w:b/>
                <w:bCs/>
                <w:i/>
                <w:iCs/>
                <w:sz w:val="16"/>
                <w:szCs w:val="16"/>
              </w:rPr>
              <w:t>կամ</w:t>
            </w:r>
            <w:proofErr w:type="spellEnd"/>
            <w:r w:rsidRPr="00746E4F">
              <w:rPr>
                <w:rFonts w:ascii="Sylfaen" w:hAnsi="Sylfaen"/>
              </w:rPr>
              <w:t xml:space="preserve"> </w:t>
            </w:r>
            <w:r w:rsidRPr="00746E4F">
              <w:rPr>
                <w:rFonts w:ascii="Sylfaen" w:eastAsia="GHEAGrapalat-BoldItalic" w:hAnsi="Sylfaen" w:cs="GHEAGrapalat-BoldItalic"/>
                <w:b/>
                <w:bCs/>
                <w:i/>
                <w:iCs/>
                <w:sz w:val="16"/>
                <w:szCs w:val="16"/>
              </w:rPr>
              <w:t xml:space="preserve">AJA Corvid 44 BNC-R0 4 Channel 3G-SDI 4K Standard </w:t>
            </w:r>
            <w:proofErr w:type="spellStart"/>
            <w:r w:rsidRPr="00746E4F">
              <w:rPr>
                <w:rFonts w:ascii="Sylfaen" w:eastAsia="GHEAGrapalat-BoldItalic" w:hAnsi="Sylfaen" w:cs="GHEAGrapalat-BoldItalic"/>
                <w:b/>
                <w:bCs/>
                <w:i/>
                <w:iCs/>
                <w:sz w:val="16"/>
                <w:szCs w:val="16"/>
              </w:rPr>
              <w:t>PCIe</w:t>
            </w:r>
            <w:proofErr w:type="spellEnd"/>
            <w:r w:rsidRPr="00746E4F">
              <w:rPr>
                <w:rFonts w:ascii="Sylfaen" w:eastAsia="GHEAGrapalat-BoldItalic" w:hAnsi="Sylfaen" w:cs="GHEAGrapalat-BoldItalic"/>
                <w:b/>
                <w:bCs/>
                <w:i/>
                <w:iCs/>
                <w:sz w:val="16"/>
                <w:szCs w:val="16"/>
              </w:rPr>
              <w:t xml:space="preserve"> Bracket - Full Size BNC )</w:t>
            </w:r>
          </w:p>
        </w:tc>
        <w:tc>
          <w:tcPr>
            <w:tcW w:w="708" w:type="dxa"/>
          </w:tcPr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</w:rPr>
            </w:pPr>
            <w:proofErr w:type="spellStart"/>
            <w:r w:rsidRPr="00746E4F">
              <w:rPr>
                <w:rFonts w:ascii="Sylfaen" w:hAnsi="Sylfaen" w:cs="Arial"/>
                <w:sz w:val="16"/>
                <w:szCs w:val="24"/>
              </w:rPr>
              <w:lastRenderedPageBreak/>
              <w:t>հատ</w:t>
            </w:r>
            <w:proofErr w:type="spellEnd"/>
          </w:p>
        </w:tc>
        <w:tc>
          <w:tcPr>
            <w:tcW w:w="836" w:type="dxa"/>
          </w:tcPr>
          <w:p w:rsidR="00C731F4" w:rsidRPr="00746E4F" w:rsidRDefault="00C731F4" w:rsidP="00746E4F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 w:rsidRPr="00746E4F">
              <w:rPr>
                <w:rFonts w:ascii="Sylfaen" w:hAnsi="Sylfaen" w:cs="Arial"/>
                <w:sz w:val="16"/>
                <w:szCs w:val="24"/>
              </w:rPr>
              <w:t>1</w:t>
            </w:r>
          </w:p>
        </w:tc>
        <w:tc>
          <w:tcPr>
            <w:tcW w:w="1144" w:type="dxa"/>
          </w:tcPr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125" w:type="dxa"/>
          </w:tcPr>
          <w:p w:rsidR="00C731F4" w:rsidRPr="00746E4F" w:rsidRDefault="00C731F4" w:rsidP="00114A58">
            <w:pPr>
              <w:jc w:val="center"/>
              <w:rPr>
                <w:rFonts w:ascii="Sylfaen" w:hAnsi="Sylfaen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 xml:space="preserve">Պայմանագրի կնքման օրվանից </w:t>
            </w:r>
            <w:r w:rsidRPr="00114A58">
              <w:rPr>
                <w:rFonts w:ascii="Sylfaen" w:hAnsi="Sylfaen" w:cs="Arial"/>
                <w:sz w:val="16"/>
                <w:szCs w:val="24"/>
                <w:lang w:val="hy-AM"/>
              </w:rPr>
              <w:t>մինչև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 xml:space="preserve"> </w:t>
            </w:r>
            <w:r w:rsidRPr="00D731CA">
              <w:rPr>
                <w:rFonts w:ascii="Sylfaen" w:hAnsi="Sylfaen" w:cs="Arial"/>
                <w:sz w:val="16"/>
                <w:szCs w:val="24"/>
                <w:lang w:val="hy-AM"/>
              </w:rPr>
              <w:t>4</w:t>
            </w: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>0 օրացուցային օր</w:t>
            </w:r>
          </w:p>
        </w:tc>
      </w:tr>
      <w:tr w:rsidR="00C731F4" w:rsidRPr="00C731F4" w:rsidTr="00C731F4">
        <w:trPr>
          <w:trHeight w:val="597"/>
        </w:trPr>
        <w:tc>
          <w:tcPr>
            <w:tcW w:w="849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24"/>
              </w:rPr>
            </w:pPr>
            <w:r>
              <w:rPr>
                <w:rFonts w:ascii="Sylfaen" w:hAnsi="Sylfaen"/>
                <w:sz w:val="16"/>
                <w:szCs w:val="24"/>
              </w:rPr>
              <w:lastRenderedPageBreak/>
              <w:t>3</w:t>
            </w:r>
          </w:p>
        </w:tc>
        <w:tc>
          <w:tcPr>
            <w:tcW w:w="1135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C731F4" w:rsidRPr="00746E4F" w:rsidRDefault="00C731F4" w:rsidP="00746E4F">
            <w:pPr>
              <w:tabs>
                <w:tab w:val="left" w:pos="0"/>
              </w:tabs>
              <w:ind w:right="-107"/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HDMI մալուխ Ethernet-ով (սև, առնվազն 3մ)</w:t>
            </w:r>
          </w:p>
        </w:tc>
        <w:tc>
          <w:tcPr>
            <w:tcW w:w="6379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Բարձր արագության HDMI մալուխ Ethernet-ով (սև, առնվազն 3մ)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 xml:space="preserve">Սա բարձրարտադրողական HDTV մալուխ է, DVD/Bluray խաղարկիչների ինչպես նաև մալուխային ու արբանյակային կցուրդների համար: Այս մալուխը </w:t>
            </w:r>
            <w:bookmarkStart w:id="0" w:name="_Hlk165904413"/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 xml:space="preserve">ապահովում է </w:t>
            </w:r>
            <w:bookmarkEnd w:id="0"/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 xml:space="preserve">գերբարձր արագություններ, </w:t>
            </w:r>
            <w:bookmarkStart w:id="1" w:name="_Hlk165904441"/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հետադարձ ձայնային կապուղի</w:t>
            </w:r>
            <w:bookmarkEnd w:id="1"/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 xml:space="preserve">, 3D կոնտենտ և DCI 4K լուծաչափ: </w:t>
            </w:r>
            <w:bookmarkStart w:id="2" w:name="_Hlk165904493"/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HDMI Ethernet կապուղին միավորում է վիդեո, աուդիո և տվյալների հոսքերը մեկ HDMI մալուխում: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bookmarkStart w:id="3" w:name="_Hlk165904526"/>
            <w:bookmarkEnd w:id="2"/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24K ոսկեզօծ հարակցիչներ՝ ավելի մաքուր հաղորդման և կոռոզիայի նկատմամբ դիմակայունության համար։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bookmarkStart w:id="4" w:name="_Hlk165904554"/>
            <w:bookmarkEnd w:id="3"/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Ապահովում է ձայնի հետադարձ կապուղին՝ միտված համատեղելի սարքերի միջև աուդիոյի փոխանակմանը: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Ապահովում է 3D և 4K լուծաչափ համատեղելի սարքերում:</w:t>
            </w:r>
          </w:p>
          <w:bookmarkEnd w:id="4"/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Բնութագրեր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Մալուխի երկարությունը՝ 3,0 մ-ից ոչ պակաս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Հար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ակցիչներ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՝</w:t>
            </w:r>
            <w:r w:rsidRPr="00746E4F">
              <w:rPr>
                <w:rFonts w:ascii="Sylfaen" w:hAnsi="Sylfaen"/>
                <w:sz w:val="16"/>
                <w:szCs w:val="16"/>
              </w:rPr>
              <w:t xml:space="preserve"> HDMI (Type-A) - HDMI (Type-A)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Ապահովվող</w:t>
            </w:r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լուծաչափեր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՝</w:t>
            </w:r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առնվազն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Full HD 1080p/4K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Ապահովվող</w:t>
            </w:r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հաղորդման</w:t>
            </w:r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արագություն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՝</w:t>
            </w:r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մինչև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առնվազն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10,2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Գբի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թ</w:t>
            </w:r>
            <w:r w:rsidRPr="00746E4F">
              <w:rPr>
                <w:rFonts w:ascii="Sylfaen" w:hAnsi="Sylfaen"/>
                <w:sz w:val="16"/>
                <w:szCs w:val="16"/>
              </w:rPr>
              <w:t>/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վրկ</w:t>
            </w:r>
            <w:proofErr w:type="spellEnd"/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bookmarkStart w:id="5" w:name="_Hlk165904768"/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Ապահովվող  ձայն՝</w:t>
            </w:r>
            <w:r w:rsidRPr="00746E4F">
              <w:rPr>
                <w:rFonts w:ascii="Sylfaen" w:hAnsi="Sylfaen"/>
                <w:sz w:val="16"/>
                <w:szCs w:val="16"/>
              </w:rPr>
              <w:t xml:space="preserve"> 7.1 </w:t>
            </w: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կապուղիանոց</w:t>
            </w:r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թվային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ծավալային</w:t>
            </w:r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ձայն</w:t>
            </w:r>
            <w:proofErr w:type="spellEnd"/>
          </w:p>
          <w:bookmarkEnd w:id="5"/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shd w:val="clear" w:color="auto" w:fill="FAFAFA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/</w:t>
            </w:r>
            <w:proofErr w:type="spellStart"/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Pearstone</w:t>
            </w:r>
            <w:proofErr w:type="spellEnd"/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 xml:space="preserve"> High-Speed HDMI Cable with Ethernet (Black, 10')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կամ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 xml:space="preserve"> Belkin 10' Gold Plated High Speed HDMI Connector Cable Type A Genuine # AV 10065/</w:t>
            </w:r>
          </w:p>
        </w:tc>
        <w:tc>
          <w:tcPr>
            <w:tcW w:w="708" w:type="dxa"/>
          </w:tcPr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</w:rPr>
            </w:pPr>
            <w:proofErr w:type="spellStart"/>
            <w:r>
              <w:rPr>
                <w:rFonts w:ascii="Sylfaen" w:hAnsi="Sylfaen" w:cs="Arial"/>
                <w:sz w:val="16"/>
                <w:szCs w:val="24"/>
              </w:rPr>
              <w:t>մետր</w:t>
            </w:r>
            <w:proofErr w:type="spellEnd"/>
          </w:p>
        </w:tc>
        <w:tc>
          <w:tcPr>
            <w:tcW w:w="836" w:type="dxa"/>
          </w:tcPr>
          <w:p w:rsidR="00C731F4" w:rsidRPr="00896F8B" w:rsidRDefault="00C731F4" w:rsidP="00746E4F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>
              <w:rPr>
                <w:rFonts w:ascii="Sylfaen" w:hAnsi="Sylfaen" w:cs="Arial"/>
                <w:sz w:val="16"/>
                <w:szCs w:val="24"/>
              </w:rPr>
              <w:t>3</w:t>
            </w:r>
          </w:p>
        </w:tc>
        <w:tc>
          <w:tcPr>
            <w:tcW w:w="1144" w:type="dxa"/>
          </w:tcPr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125" w:type="dxa"/>
          </w:tcPr>
          <w:p w:rsidR="00C731F4" w:rsidRPr="00746E4F" w:rsidRDefault="00C731F4" w:rsidP="00114A58">
            <w:pPr>
              <w:jc w:val="center"/>
              <w:rPr>
                <w:rFonts w:ascii="Sylfaen" w:hAnsi="Sylfaen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 xml:space="preserve">Պայմանագրի կնքման օրվանից </w:t>
            </w:r>
            <w:r w:rsidRPr="00114A58">
              <w:rPr>
                <w:rFonts w:ascii="Sylfaen" w:hAnsi="Sylfaen" w:cs="Arial"/>
                <w:sz w:val="16"/>
                <w:szCs w:val="24"/>
                <w:lang w:val="hy-AM"/>
              </w:rPr>
              <w:t>մինչև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 xml:space="preserve"> </w:t>
            </w:r>
            <w:r w:rsidRPr="00D731CA">
              <w:rPr>
                <w:rFonts w:ascii="Sylfaen" w:hAnsi="Sylfaen" w:cs="Arial"/>
                <w:sz w:val="16"/>
                <w:szCs w:val="24"/>
                <w:lang w:val="hy-AM"/>
              </w:rPr>
              <w:t>4</w:t>
            </w: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>0 օրացուցային օր</w:t>
            </w:r>
          </w:p>
        </w:tc>
      </w:tr>
      <w:tr w:rsidR="00C731F4" w:rsidRPr="00C731F4" w:rsidTr="00C731F4">
        <w:trPr>
          <w:trHeight w:val="597"/>
        </w:trPr>
        <w:tc>
          <w:tcPr>
            <w:tcW w:w="849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24"/>
              </w:rPr>
            </w:pPr>
            <w:r>
              <w:rPr>
                <w:rFonts w:ascii="Sylfaen" w:hAnsi="Sylfaen"/>
                <w:sz w:val="16"/>
                <w:szCs w:val="24"/>
              </w:rPr>
              <w:t>4</w:t>
            </w:r>
          </w:p>
        </w:tc>
        <w:tc>
          <w:tcPr>
            <w:tcW w:w="1135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HDMI մալուխ Ethernet-ով (սև, առնվազն 10.6մ)</w:t>
            </w:r>
          </w:p>
        </w:tc>
        <w:tc>
          <w:tcPr>
            <w:tcW w:w="6379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Բարձր արագության HDMI մալուխ Ethernet-ով (սև, առնվազն 10.6մ)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Սա բարձրարտադրողական HDTV մալուխ է, DVD/Bluray խաղարկիչների ինչպես նաև մալուխային ու արբանյակային կցուրդների համար: Այս մալուխը ապահովում է գերբարձր արագություններ, հետադարձ ձայնային կապուղի, 3D կոնտենտ և DCI 4K լուծաչափ: HDMI Ethernet կապուղին միավորում է վիդեո, աուդիո և տվյալների հոսքերը մեկ HDMI մալուխում: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24K ոսկեզօծ հարակցիչներ՝ ավելի մաքուր հաղորդման և կոռոզիայի նկատմամբ դիմակայունության համար։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Ապահովում է ձայնի հետադարձ կապուղին՝ միտված համատեղելի սարքերի միջև աուդիոյի փոխանակմանը: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Ապահովում է 3D և 4K լուծաչափ համատեղելի սարքերում: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Բնութագրեր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Մալուխի երկարությունը՝ 10,6 մ-ից ոչ պակաս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Տրամաչափ` առնվազն 26 AWG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Հարակցիչներ՝ HDMI (Type-A) - HDMI (Type-A)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Ապահովվող լուծաչափեր՝ առնվազն Full HD 1080p/4K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Ապահովվող հաղորդման արագություն՝ մինչև առնվազն 10,2 Գբիթ/վրկ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Ապահովվող  ձայն՝ 7.1 կապուղիանոց թվային ծավալային ձայն</w:t>
            </w:r>
          </w:p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shd w:val="clear" w:color="auto" w:fill="FAFAFA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/NTW High-Speed HDMI Cable with Ethernet (35') կամ Kramer C-MHM/MHM-35 Flexible High-Speed HDMI Cable with Ethernet (Gray, 35')/</w:t>
            </w:r>
          </w:p>
        </w:tc>
        <w:tc>
          <w:tcPr>
            <w:tcW w:w="708" w:type="dxa"/>
          </w:tcPr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</w:rPr>
            </w:pPr>
            <w:proofErr w:type="spellStart"/>
            <w:r>
              <w:rPr>
                <w:rFonts w:ascii="Sylfaen" w:hAnsi="Sylfaen" w:cs="Arial"/>
                <w:sz w:val="16"/>
                <w:szCs w:val="24"/>
              </w:rPr>
              <w:lastRenderedPageBreak/>
              <w:t>մետր</w:t>
            </w:r>
            <w:proofErr w:type="spellEnd"/>
          </w:p>
        </w:tc>
        <w:tc>
          <w:tcPr>
            <w:tcW w:w="836" w:type="dxa"/>
          </w:tcPr>
          <w:p w:rsidR="00C731F4" w:rsidRPr="00BA1DDC" w:rsidRDefault="00C731F4" w:rsidP="00746E4F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>
              <w:rPr>
                <w:rFonts w:ascii="Sylfaen" w:hAnsi="Sylfaen" w:cs="Arial"/>
                <w:sz w:val="16"/>
                <w:szCs w:val="24"/>
              </w:rPr>
              <w:t>43</w:t>
            </w:r>
          </w:p>
        </w:tc>
        <w:tc>
          <w:tcPr>
            <w:tcW w:w="1144" w:type="dxa"/>
          </w:tcPr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125" w:type="dxa"/>
          </w:tcPr>
          <w:p w:rsidR="00C731F4" w:rsidRPr="00746E4F" w:rsidRDefault="00C731F4" w:rsidP="00114A58">
            <w:pPr>
              <w:jc w:val="center"/>
              <w:rPr>
                <w:rFonts w:ascii="Sylfaen" w:hAnsi="Sylfaen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 xml:space="preserve">Պայմանագրի կնքման օրվանից </w:t>
            </w:r>
            <w:r w:rsidRPr="00114A58">
              <w:rPr>
                <w:rFonts w:ascii="Sylfaen" w:hAnsi="Sylfaen" w:cs="Arial"/>
                <w:sz w:val="16"/>
                <w:szCs w:val="24"/>
                <w:lang w:val="hy-AM"/>
              </w:rPr>
              <w:t>մինչև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 xml:space="preserve"> </w:t>
            </w:r>
            <w:r w:rsidRPr="00D731CA">
              <w:rPr>
                <w:rFonts w:ascii="Sylfaen" w:hAnsi="Sylfaen" w:cs="Arial"/>
                <w:sz w:val="16"/>
                <w:szCs w:val="24"/>
                <w:lang w:val="hy-AM"/>
              </w:rPr>
              <w:t>4</w:t>
            </w: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>0 օրացուցային օր</w:t>
            </w:r>
          </w:p>
        </w:tc>
      </w:tr>
      <w:tr w:rsidR="00C731F4" w:rsidRPr="00C731F4" w:rsidTr="00C731F4">
        <w:trPr>
          <w:trHeight w:val="597"/>
        </w:trPr>
        <w:tc>
          <w:tcPr>
            <w:tcW w:w="849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24"/>
              </w:rPr>
            </w:pPr>
            <w:r>
              <w:rPr>
                <w:rFonts w:ascii="Sylfaen" w:hAnsi="Sylfaen"/>
                <w:sz w:val="16"/>
                <w:szCs w:val="24"/>
              </w:rPr>
              <w:lastRenderedPageBreak/>
              <w:t>5</w:t>
            </w:r>
          </w:p>
        </w:tc>
        <w:tc>
          <w:tcPr>
            <w:tcW w:w="1135" w:type="dxa"/>
          </w:tcPr>
          <w:p w:rsidR="00C731F4" w:rsidRPr="00A75461" w:rsidRDefault="00C731F4" w:rsidP="00746E4F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</w:rPr>
              <w:t xml:space="preserve">2 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>ՏԲ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ծավալով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դյուրակիր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 xml:space="preserve"> SSD</w:t>
            </w:r>
          </w:p>
        </w:tc>
        <w:tc>
          <w:tcPr>
            <w:tcW w:w="6379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</w:rPr>
              <w:t xml:space="preserve">2 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>ՏԲ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ծավալով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դյուրակիր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 xml:space="preserve"> SSD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Հիմնական բնութագրեր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Միացում՝ USB-C 3.1/3.2 Gen 2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Նվազագույնը 2 ՏԲ ծավալով PCIe SSD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Ընթերցման արագություն, ոչ պակաս՝ 1050 ՄԲ/վ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Հարվածադիմացկունություն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Բնութագրեր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Ֆլեշ հիշողության տեսակը՝ 3D NAND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Ընթերցման արագություն՝</w:t>
            </w: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 xml:space="preserve"> առնվազն 1050 ՄԲ/վ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Գրանցման արագություն՝</w:t>
            </w: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 xml:space="preserve"> առնվազն 1000 ՄԲ/վ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Հուսալիություն/Տվյալների ամբողջականություն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Կոդավորումը՝ 256 բիթ AES (ապարատային)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Էլեկտրամատակարարում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USB - ից սնուցվող</w:t>
            </w:r>
          </w:p>
          <w:p w:rsidR="00C731F4" w:rsidRPr="00746E4F" w:rsidRDefault="00C731F4" w:rsidP="00746E4F">
            <w:pPr>
              <w:tabs>
                <w:tab w:val="left" w:pos="0"/>
              </w:tabs>
              <w:rPr>
                <w:rFonts w:ascii="Sylfaen" w:hAnsi="Sylfaen" w:cs="Arial"/>
                <w:sz w:val="16"/>
                <w:szCs w:val="24"/>
                <w:shd w:val="clear" w:color="auto" w:fill="FAFAFA"/>
                <w:lang w:val="hy-AM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/Samsung 2TB T7 Portable SSD (Titan Gray) կամ Transcend 2TB ESD360C USB 3.2 Gen 2x2 Portable SSD (Gray)/</w:t>
            </w:r>
          </w:p>
        </w:tc>
        <w:tc>
          <w:tcPr>
            <w:tcW w:w="708" w:type="dxa"/>
          </w:tcPr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</w:rPr>
            </w:pPr>
            <w:proofErr w:type="spellStart"/>
            <w:r w:rsidRPr="00746E4F">
              <w:rPr>
                <w:rFonts w:ascii="Sylfaen" w:hAnsi="Sylfaen" w:cs="Arial"/>
                <w:sz w:val="16"/>
                <w:szCs w:val="24"/>
              </w:rPr>
              <w:t>հատ</w:t>
            </w:r>
            <w:proofErr w:type="spellEnd"/>
          </w:p>
        </w:tc>
        <w:tc>
          <w:tcPr>
            <w:tcW w:w="836" w:type="dxa"/>
          </w:tcPr>
          <w:p w:rsidR="00C731F4" w:rsidRPr="00746E4F" w:rsidRDefault="00C731F4" w:rsidP="00746E4F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144" w:type="dxa"/>
          </w:tcPr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125" w:type="dxa"/>
          </w:tcPr>
          <w:p w:rsidR="00C731F4" w:rsidRPr="00746E4F" w:rsidRDefault="00C731F4" w:rsidP="00114A58">
            <w:pPr>
              <w:jc w:val="center"/>
              <w:rPr>
                <w:rFonts w:ascii="Sylfaen" w:hAnsi="Sylfaen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 xml:space="preserve">Պայմանագրի կնքման օրվանից </w:t>
            </w:r>
            <w:r w:rsidRPr="00114A58">
              <w:rPr>
                <w:rFonts w:ascii="Sylfaen" w:hAnsi="Sylfaen" w:cs="Arial"/>
                <w:sz w:val="16"/>
                <w:szCs w:val="24"/>
                <w:lang w:val="hy-AM"/>
              </w:rPr>
              <w:t>մինչև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 xml:space="preserve"> </w:t>
            </w:r>
            <w:r w:rsidRPr="00D731CA">
              <w:rPr>
                <w:rFonts w:ascii="Sylfaen" w:hAnsi="Sylfaen" w:cs="Arial"/>
                <w:sz w:val="16"/>
                <w:szCs w:val="24"/>
                <w:lang w:val="hy-AM"/>
              </w:rPr>
              <w:t>4</w:t>
            </w: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>0 օրացուցային օր</w:t>
            </w:r>
          </w:p>
        </w:tc>
      </w:tr>
      <w:tr w:rsidR="00C731F4" w:rsidRPr="00C731F4" w:rsidTr="00C731F4">
        <w:trPr>
          <w:trHeight w:val="597"/>
        </w:trPr>
        <w:tc>
          <w:tcPr>
            <w:tcW w:w="849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24"/>
              </w:rPr>
            </w:pPr>
            <w:r>
              <w:rPr>
                <w:rFonts w:ascii="Sylfaen" w:hAnsi="Sylfaen" w:cs="Cambria Math"/>
                <w:sz w:val="16"/>
                <w:szCs w:val="24"/>
              </w:rPr>
              <w:t>6</w:t>
            </w:r>
          </w:p>
        </w:tc>
        <w:tc>
          <w:tcPr>
            <w:tcW w:w="1135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Մ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իկրոֆոնի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 xml:space="preserve">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6379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Մ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իկրոֆոնի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 xml:space="preserve">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 xml:space="preserve">լրակազմ փոդքաստների համար՝ </w:t>
            </w:r>
            <w:proofErr w:type="spellStart"/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հեռարձակման</w:t>
            </w:r>
            <w:proofErr w:type="spellEnd"/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 xml:space="preserve"> կալունակով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 xml:space="preserve">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և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ականջակալներով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։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Այս փոդքասթինգի համար նախատեսված միկրոֆոնի լրակազմը հեռարձակման կալունակով ականջակալներով հանդերձ, միտված մենակատարման փոդքասթինգի պայմաններում ձայնի  գերազանց որակի և ավանդական աշխատանքային գործընթացի ապահովմանը, ներառում է հիպերկարդիոիդային դինամիկական միկրոֆոն, ականջակալներ և կալունակ, ներկառուցված մալուխ XLR հարակցիչներով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Կարևոր բնութագրեր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Ձևի գործոն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Միկրոֆոն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Ամրակում Stand/boom-ի վրա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Տեսակը՝ դինամիկական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Ուղղվածության դիագրամ՝ հիպերկարդիոիդային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Հաճախականային տիրույթ՝ առնվազն 80 Հց-ից մինչև 16 կՀց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Զգայունություն՝ ոչ պակաս, քան - 53 դԲՎ/Պա 1 կՀց հաճախականության դեպքում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Գույն՝ սև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Հավաքակցման պարուրակի չափս՝ 5/8" - 27" բնիկ (3/8" - 16" բնիկ՝ կցվող ադապտերով)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Երկհատվածամասային հեռարձակման կալունակ ներքին զսպանակներով և ներկառուցված XLR մալուխով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Բնութագրեր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Միկրոֆոնի հավաքակցում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Միկրոֆոնի ամրակման պարուրակի չափս` 5/8"-27 արտաքին պարուրակ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Միկրոֆոնի մալուխային հարակցիչ՝ XLR 3-pin բնիկային հարակցիչ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Ընդհանուր ընգրկույթ՝ 101,6 սմ-ից ոչ պակաս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Գույն՝ սև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Մալուխը ներառված է լրակազմում՝</w:t>
            </w: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 xml:space="preserve"> ինտեգրված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Մալուխի երկարությունը՝ ոչ պակաս, քան 457,2 սմ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Աուդիո սարքերի հարակցիչ՝ XLR 3-pin շտեկեր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Մոնիտորային ականջակալներ փակ տեսակի (սև)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Բնութագրեր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 xml:space="preserve">Ականջակալների դիզայնը՝ մակադիր, փակ 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Գույն՝ սև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Հաճախականային բնութագիր՝ ոչ պակաս, քան 15 Հց-ից մինչև 22 կՀց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 xml:space="preserve">Աուդիո հարակցիչ՝ 1x 3,5 մմ TRS ուղիղ 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Լրակազմում ներառված ադապտեր՝ 1/4" TRS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Դրայվերի տեսակ՝ դինամիկական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Մալուխի երկարությունը՝ առնվազն 3 մ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Մալուխի գույնը՝ սև</w:t>
            </w:r>
          </w:p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shd w:val="clear" w:color="auto" w:fill="FAFAFA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/AT2040 Podcast Microphone Kit with Broadcast Arm and Headphones կամ Logitech Blue Sona 1-Person Active-Dynamic XLR Broadcast Microphone Kit with Cabled Broadcast Arm and Headphones LOBSDXBMGH1P/</w:t>
            </w:r>
          </w:p>
        </w:tc>
        <w:tc>
          <w:tcPr>
            <w:tcW w:w="708" w:type="dxa"/>
          </w:tcPr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</w:rPr>
            </w:pPr>
            <w:proofErr w:type="spellStart"/>
            <w:r w:rsidRPr="00746E4F">
              <w:rPr>
                <w:rFonts w:ascii="Sylfaen" w:hAnsi="Sylfaen" w:cs="Arial"/>
                <w:sz w:val="16"/>
                <w:szCs w:val="24"/>
              </w:rPr>
              <w:lastRenderedPageBreak/>
              <w:t>հատ</w:t>
            </w:r>
            <w:proofErr w:type="spellEnd"/>
          </w:p>
        </w:tc>
        <w:tc>
          <w:tcPr>
            <w:tcW w:w="836" w:type="dxa"/>
          </w:tcPr>
          <w:p w:rsidR="00C731F4" w:rsidRPr="00746E4F" w:rsidRDefault="00C731F4" w:rsidP="00746E4F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 w:rsidRPr="00746E4F">
              <w:rPr>
                <w:rFonts w:ascii="Sylfaen" w:hAnsi="Sylfaen" w:cs="Arial"/>
                <w:sz w:val="16"/>
                <w:szCs w:val="24"/>
              </w:rPr>
              <w:t>3</w:t>
            </w:r>
          </w:p>
        </w:tc>
        <w:tc>
          <w:tcPr>
            <w:tcW w:w="1144" w:type="dxa"/>
          </w:tcPr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125" w:type="dxa"/>
          </w:tcPr>
          <w:p w:rsidR="00C731F4" w:rsidRPr="00D731CA" w:rsidRDefault="00C731F4" w:rsidP="00114A58">
            <w:pPr>
              <w:jc w:val="center"/>
              <w:rPr>
                <w:rFonts w:ascii="Sylfaen" w:hAnsi="Sylfaen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 xml:space="preserve">Պայմանագրի կնքման օրվանից </w:t>
            </w:r>
            <w:r w:rsidRPr="00114A58">
              <w:rPr>
                <w:rFonts w:ascii="Sylfaen" w:hAnsi="Sylfaen" w:cs="Arial"/>
                <w:sz w:val="16"/>
                <w:szCs w:val="24"/>
                <w:lang w:val="hy-AM"/>
              </w:rPr>
              <w:t>մինչև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 xml:space="preserve"> </w:t>
            </w:r>
            <w:r w:rsidRPr="00D731CA">
              <w:rPr>
                <w:rFonts w:ascii="Sylfaen" w:hAnsi="Sylfaen" w:cs="Arial"/>
                <w:sz w:val="16"/>
                <w:szCs w:val="24"/>
                <w:lang w:val="hy-AM"/>
              </w:rPr>
              <w:t>4</w:t>
            </w: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>0 օրացուցային օր</w:t>
            </w:r>
          </w:p>
        </w:tc>
      </w:tr>
      <w:tr w:rsidR="00C731F4" w:rsidRPr="00C731F4" w:rsidTr="00C731F4">
        <w:trPr>
          <w:trHeight w:val="597"/>
        </w:trPr>
        <w:tc>
          <w:tcPr>
            <w:tcW w:w="849" w:type="dxa"/>
          </w:tcPr>
          <w:p w:rsidR="00C731F4" w:rsidRPr="00746E4F" w:rsidRDefault="00C731F4" w:rsidP="00746E4F">
            <w:pPr>
              <w:jc w:val="center"/>
              <w:rPr>
                <w:rFonts w:ascii="Sylfaen" w:hAnsi="Sylfaen" w:cs="Cambria Math"/>
                <w:sz w:val="16"/>
                <w:szCs w:val="24"/>
              </w:rPr>
            </w:pPr>
            <w:r>
              <w:rPr>
                <w:rFonts w:ascii="Sylfaen" w:hAnsi="Sylfaen" w:cs="Cambria Math"/>
                <w:sz w:val="16"/>
                <w:szCs w:val="24"/>
              </w:rPr>
              <w:t>7</w:t>
            </w:r>
          </w:p>
        </w:tc>
        <w:tc>
          <w:tcPr>
            <w:tcW w:w="1135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Միկրոֆոնային մալուխ</w:t>
            </w:r>
          </w:p>
        </w:tc>
        <w:tc>
          <w:tcPr>
            <w:tcW w:w="6379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Միկրոֆոնային մալուխ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Բարձրորակ միկրոֆոնային մալուխը հատուկ ստեղծված է ստուդիայում և բեմում օգտագործման համար: Վերջինիս յուրահատկությունը՝ անբարենպաստ արտաքին ազդեցությունների և խանգարումների կանխման նպատակով՝ բարձր մաքրության պղնձից (OFC),  պատրաստված ջիղն է, ամուր PVC պատյանով: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Մալուխը հեշտությամբ փաթաթվում է, ապահովվելով կոկիկ հարդարում, առանց խճճվելու,  և առանց խնդիրներ առաջացնելու դիմակայում կենդանի կատարումների ժամանակ ծանրաբեռնվածությանը: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Տեխնիկական բնութագրեր: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130" w:hanging="130"/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16"/>
                <w:lang w:val="hy-AM"/>
              </w:rPr>
              <w:t>Հաղորդալարի մակերեսը</w:t>
            </w: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'</w:t>
            </w:r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առնվազն 0.22 մմ</w:t>
            </w:r>
            <w:r w:rsidRPr="00746E4F">
              <w:rPr>
                <w:rFonts w:ascii="Sylfaen" w:hAnsi="Sylfaen"/>
                <w:sz w:val="16"/>
                <w:szCs w:val="16"/>
                <w:vertAlign w:val="superscript"/>
                <w:lang w:val="hy-AM"/>
              </w:rPr>
              <w:t>2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130" w:hanging="130"/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AWG 24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130" w:hanging="130"/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16"/>
                <w:lang w:val="hy-AM"/>
              </w:rPr>
              <w:t>Հաղորդալարի</w:t>
            </w: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 xml:space="preserve"> կառուցվածքը՝ առնվազն 28 x 0.10 մմ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130" w:hanging="130"/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Նյութը՝ մաքուր պղինձ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130" w:hanging="130"/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Էկրանավորումը՝  էկրան պղնձյա մետաղալարերով պարուրաձև փաթույթով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130" w:hanging="130"/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16"/>
                <w:lang w:val="hy-AM"/>
              </w:rPr>
              <w:t>Հաղորդալարի</w:t>
            </w: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 xml:space="preserve"> դիմադրություն՝ ոչ ավել, քան 85 Օհմ / կմ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130" w:hanging="130"/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16"/>
                <w:lang w:val="hy-AM"/>
              </w:rPr>
              <w:t>Գծային ունակությունը</w:t>
            </w: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 xml:space="preserve"> (հաղորդալար/ հաղորդալար)՝ ոչ ավել, քան 55 պՖ / մ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130" w:hanging="130"/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Ո</w:t>
            </w:r>
            <w:r w:rsidRPr="00746E4F">
              <w:rPr>
                <w:rFonts w:ascii="Sylfaen" w:hAnsi="Sylfaen" w:cs="Arial"/>
                <w:sz w:val="16"/>
                <w:szCs w:val="16"/>
                <w:lang w:val="hy-AM"/>
              </w:rPr>
              <w:t>ւնակություն</w:t>
            </w: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 xml:space="preserve"> (մետաղալար./ էկրան)՝ ոչ ավել, քան 110 պՖ / մ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130" w:hanging="130"/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Փորձարկման լարում՝ առնվազն 750 Վ արդյունավետ.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130" w:hanging="130"/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Տեսակը՝ Միկրոֆոնային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130" w:hanging="130"/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Տրամագիծը' առնվազն 6.4 ± 0.2 մմ: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130" w:hanging="130"/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Ներքին հաղորդալարերի քանակը' 2: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0"/>
              </w:numPr>
              <w:spacing w:line="259" w:lineRule="auto"/>
              <w:ind w:left="130" w:hanging="130"/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 xml:space="preserve">Արտաքին մեկուսացում՝ PVC </w:t>
            </w:r>
            <w:r w:rsidRPr="00746E4F">
              <w:rPr>
                <w:rFonts w:ascii="Sylfaen" w:hAnsi="Sylfaen" w:cs="Arial"/>
                <w:sz w:val="16"/>
                <w:szCs w:val="16"/>
                <w:lang w:val="hy-AM"/>
              </w:rPr>
              <w:t>փայլատ</w:t>
            </w: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.</w:t>
            </w:r>
          </w:p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shd w:val="clear" w:color="auto" w:fill="FAFAFA"/>
                <w:lang w:val="hy-AM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/ Canare L-2E5AT Two-Conductor Shielded audio Cables  կամ CORDIAL CMK 222 BK/</w:t>
            </w:r>
          </w:p>
        </w:tc>
        <w:tc>
          <w:tcPr>
            <w:tcW w:w="708" w:type="dxa"/>
          </w:tcPr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lastRenderedPageBreak/>
              <w:t>մետր</w:t>
            </w:r>
          </w:p>
        </w:tc>
        <w:tc>
          <w:tcPr>
            <w:tcW w:w="836" w:type="dxa"/>
          </w:tcPr>
          <w:p w:rsidR="00C731F4" w:rsidRPr="00746E4F" w:rsidRDefault="00C731F4" w:rsidP="00746E4F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 w:rsidRPr="00746E4F">
              <w:rPr>
                <w:rFonts w:ascii="Sylfaen" w:hAnsi="Sylfaen" w:cs="Arial"/>
                <w:sz w:val="16"/>
                <w:szCs w:val="24"/>
              </w:rPr>
              <w:t>300</w:t>
            </w:r>
          </w:p>
        </w:tc>
        <w:tc>
          <w:tcPr>
            <w:tcW w:w="1144" w:type="dxa"/>
          </w:tcPr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125" w:type="dxa"/>
          </w:tcPr>
          <w:p w:rsidR="00C731F4" w:rsidRPr="00746E4F" w:rsidRDefault="00C731F4" w:rsidP="00896F8B">
            <w:pPr>
              <w:jc w:val="center"/>
              <w:rPr>
                <w:rFonts w:ascii="Sylfaen" w:hAnsi="Sylfaen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 xml:space="preserve">Պայմանագրի կնքման օրվանից </w:t>
            </w:r>
            <w:r w:rsidRPr="00114A58">
              <w:rPr>
                <w:rFonts w:ascii="Sylfaen" w:hAnsi="Sylfaen" w:cs="Arial"/>
                <w:sz w:val="16"/>
                <w:szCs w:val="24"/>
                <w:lang w:val="hy-AM"/>
              </w:rPr>
              <w:t>մինչև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 xml:space="preserve"> </w:t>
            </w:r>
            <w:r w:rsidRPr="00D731CA">
              <w:rPr>
                <w:rFonts w:ascii="Sylfaen" w:hAnsi="Sylfaen" w:cs="Arial"/>
                <w:sz w:val="16"/>
                <w:szCs w:val="24"/>
                <w:lang w:val="hy-AM"/>
              </w:rPr>
              <w:t>4</w:t>
            </w: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>0 օրացուցային օր</w:t>
            </w:r>
          </w:p>
        </w:tc>
      </w:tr>
      <w:tr w:rsidR="00C731F4" w:rsidRPr="00C731F4" w:rsidTr="00C731F4">
        <w:trPr>
          <w:trHeight w:val="597"/>
        </w:trPr>
        <w:tc>
          <w:tcPr>
            <w:tcW w:w="849" w:type="dxa"/>
          </w:tcPr>
          <w:p w:rsidR="00C731F4" w:rsidRPr="00746E4F" w:rsidRDefault="00C731F4" w:rsidP="00746E4F">
            <w:pPr>
              <w:jc w:val="center"/>
              <w:rPr>
                <w:rFonts w:ascii="Sylfaen" w:hAnsi="Sylfaen" w:cs="Cambria Math"/>
                <w:sz w:val="16"/>
                <w:szCs w:val="24"/>
              </w:rPr>
            </w:pPr>
            <w:r>
              <w:rPr>
                <w:rFonts w:ascii="Sylfaen" w:hAnsi="Sylfaen" w:cs="Cambria Math"/>
                <w:sz w:val="16"/>
                <w:szCs w:val="24"/>
              </w:rPr>
              <w:t>8</w:t>
            </w:r>
          </w:p>
        </w:tc>
        <w:tc>
          <w:tcPr>
            <w:tcW w:w="1135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</w:rPr>
              <w:t xml:space="preserve">Male 3-pin XLR </w:t>
            </w:r>
            <w:proofErr w:type="spellStart"/>
            <w:r w:rsidRPr="00746E4F">
              <w:rPr>
                <w:rFonts w:ascii="Sylfaen" w:hAnsi="Sylfaen"/>
                <w:b/>
                <w:sz w:val="16"/>
                <w:szCs w:val="16"/>
              </w:rPr>
              <w:t>Հարակցիչ</w:t>
            </w:r>
            <w:proofErr w:type="spellEnd"/>
          </w:p>
        </w:tc>
        <w:tc>
          <w:tcPr>
            <w:tcW w:w="6379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</w:rPr>
              <w:t xml:space="preserve">Male 3-pin XLR </w:t>
            </w:r>
            <w:proofErr w:type="spellStart"/>
            <w:r w:rsidRPr="00746E4F">
              <w:rPr>
                <w:rFonts w:ascii="Sylfaen" w:hAnsi="Sylfaen"/>
                <w:b/>
                <w:sz w:val="16"/>
                <w:szCs w:val="16"/>
              </w:rPr>
              <w:t>Հարակցիչ</w:t>
            </w:r>
            <w:proofErr w:type="spellEnd"/>
          </w:p>
          <w:p w:rsidR="00C731F4" w:rsidRPr="00746E4F" w:rsidRDefault="00C731F4" w:rsidP="00746E4F">
            <w:pPr>
              <w:ind w:firstLine="432"/>
              <w:jc w:val="both"/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Եռակոնտակտ</w:t>
            </w:r>
            <w:proofErr w:type="spellEnd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 xml:space="preserve"> «male» </w:t>
            </w:r>
            <w:proofErr w:type="spellStart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մալուխային</w:t>
            </w:r>
            <w:proofErr w:type="spellEnd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հարակցիչ</w:t>
            </w:r>
            <w:proofErr w:type="spellEnd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 xml:space="preserve">, XX </w:t>
            </w:r>
            <w:proofErr w:type="spellStart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սերիայի</w:t>
            </w:r>
            <w:proofErr w:type="spellEnd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նիկելապատ</w:t>
            </w:r>
            <w:proofErr w:type="spellEnd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իրանով</w:t>
            </w:r>
            <w:proofErr w:type="spellEnd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արծաթազօծ</w:t>
            </w:r>
            <w:proofErr w:type="spellEnd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հպակներներով</w:t>
            </w:r>
            <w:proofErr w:type="spellEnd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հավաքակցումը</w:t>
            </w:r>
            <w:proofErr w:type="spellEnd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զոդման</w:t>
            </w:r>
            <w:proofErr w:type="spellEnd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միջոցով</w:t>
            </w:r>
            <w:proofErr w:type="spellEnd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 xml:space="preserve">: 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</w:rPr>
            </w:pPr>
            <w:proofErr w:type="spellStart"/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Տեխնիկական</w:t>
            </w:r>
            <w:proofErr w:type="spellEnd"/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բնութագծեր</w:t>
            </w:r>
            <w:proofErr w:type="spellEnd"/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1"/>
              </w:numPr>
              <w:suppressAutoHyphens/>
              <w:ind w:left="288" w:hanging="288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Տիպը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>:  XLR male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1"/>
              </w:numPr>
              <w:suppressAutoHyphens/>
              <w:ind w:left="288" w:hanging="288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Ունակությունը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հարևան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հպակների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միջև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>: 4պՖ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1"/>
              </w:numPr>
              <w:suppressAutoHyphens/>
              <w:ind w:left="288" w:hanging="288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Հպակային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դիմադրությունը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: :  ≤ 3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ՄՕհմ</w:t>
            </w:r>
            <w:proofErr w:type="spellEnd"/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1"/>
              </w:numPr>
              <w:suppressAutoHyphens/>
              <w:ind w:left="288" w:hanging="288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Էլեկտրական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ամրակայունությունը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: 1,5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կՎ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հաստատուն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հոսանքի</w:t>
            </w:r>
            <w:proofErr w:type="spellEnd"/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1"/>
              </w:numPr>
              <w:suppressAutoHyphens/>
              <w:ind w:left="288" w:hanging="288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Մեկուսացման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դիմադրությունը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: &gt;10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ԳՕհմ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/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սկզբնականը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>/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1"/>
              </w:numPr>
              <w:suppressAutoHyphens/>
              <w:ind w:left="288" w:hanging="288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Նոմինալ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հոսանքը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հպակի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վրա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>: 16 Ա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1"/>
              </w:numPr>
              <w:suppressAutoHyphens/>
              <w:ind w:left="288" w:hanging="288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Նոմինալ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լարումը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>:  &lt; 50 Վ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1"/>
              </w:numPr>
              <w:suppressAutoHyphens/>
              <w:ind w:left="288" w:hanging="288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Համատեղելի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մալուխի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տրամագիծը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: 3,5–8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մմ</w:t>
            </w:r>
            <w:proofErr w:type="spellEnd"/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1"/>
              </w:numPr>
              <w:suppressAutoHyphens/>
              <w:ind w:left="288" w:hanging="288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Հաղորդալարի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հատույթը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>: 2,5 մմ2 / 14 AWG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1"/>
              </w:numPr>
              <w:suppressAutoHyphens/>
              <w:ind w:left="288" w:hanging="288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Հպակների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ծածկույթը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: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արծաթ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>, 2մկմ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1"/>
              </w:numPr>
              <w:suppressAutoHyphens/>
              <w:ind w:left="288" w:hanging="288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Հպակների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նյութը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: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արույր</w:t>
            </w:r>
            <w:proofErr w:type="spellEnd"/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1"/>
              </w:numPr>
              <w:suppressAutoHyphens/>
              <w:ind w:left="288" w:hanging="288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Փականակը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: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ցինկի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համաձուլվածք</w:t>
            </w:r>
            <w:proofErr w:type="spellEnd"/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1"/>
              </w:numPr>
              <w:suppressAutoHyphens/>
              <w:ind w:left="288" w:hanging="288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Իրանը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: 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ցինկի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համաձուլվածք</w:t>
            </w:r>
            <w:proofErr w:type="spellEnd"/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1"/>
              </w:numPr>
              <w:suppressAutoHyphens/>
              <w:ind w:left="288" w:hanging="288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Իրանի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ծածկույթը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</w:rPr>
              <w:t xml:space="preserve">: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նիկել</w:t>
            </w:r>
            <w:proofErr w:type="spellEnd"/>
          </w:p>
          <w:p w:rsidR="00C731F4" w:rsidRPr="00746E4F" w:rsidRDefault="00C731F4" w:rsidP="00746E4F">
            <w:pPr>
              <w:rPr>
                <w:rFonts w:ascii="Sylfaen" w:hAnsi="Sylfaen"/>
                <w:b/>
                <w:sz w:val="16"/>
                <w:szCs w:val="16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</w:rPr>
              <w:t xml:space="preserve">/ </w:t>
            </w:r>
            <w:proofErr w:type="spellStart"/>
            <w:r w:rsidRPr="00746E4F">
              <w:rPr>
                <w:rFonts w:ascii="Sylfaen" w:hAnsi="Sylfaen"/>
                <w:b/>
                <w:sz w:val="16"/>
                <w:szCs w:val="16"/>
              </w:rPr>
              <w:t>Neutrik</w:t>
            </w:r>
            <w:proofErr w:type="spellEnd"/>
            <w:r w:rsidRPr="00746E4F">
              <w:rPr>
                <w:rFonts w:ascii="Sylfaen" w:hAnsi="Sylfaen"/>
                <w:b/>
                <w:sz w:val="16"/>
                <w:szCs w:val="16"/>
              </w:rPr>
              <w:t xml:space="preserve"> NC3MXX Male 3-Pin XLR Connector </w:t>
            </w:r>
            <w:proofErr w:type="spellStart"/>
            <w:r w:rsidRPr="00746E4F">
              <w:rPr>
                <w:rFonts w:ascii="Sylfaen" w:hAnsi="Sylfaen"/>
                <w:b/>
                <w:sz w:val="16"/>
                <w:szCs w:val="16"/>
              </w:rPr>
              <w:t>կամ</w:t>
            </w:r>
            <w:proofErr w:type="spellEnd"/>
            <w:r w:rsidRPr="00746E4F">
              <w:rPr>
                <w:rFonts w:ascii="Sylfaen" w:hAnsi="Sylfaen"/>
                <w:b/>
                <w:sz w:val="16"/>
                <w:szCs w:val="16"/>
              </w:rPr>
              <w:t xml:space="preserve"> Canon EWI XLR Male 3-Pin XLR Connector/</w:t>
            </w:r>
          </w:p>
        </w:tc>
        <w:tc>
          <w:tcPr>
            <w:tcW w:w="708" w:type="dxa"/>
          </w:tcPr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</w:rPr>
            </w:pPr>
            <w:proofErr w:type="spellStart"/>
            <w:r w:rsidRPr="00746E4F">
              <w:rPr>
                <w:rFonts w:ascii="Sylfaen" w:hAnsi="Sylfaen" w:cs="Arial"/>
                <w:sz w:val="16"/>
                <w:szCs w:val="24"/>
              </w:rPr>
              <w:t>հատ</w:t>
            </w:r>
            <w:proofErr w:type="spellEnd"/>
          </w:p>
        </w:tc>
        <w:tc>
          <w:tcPr>
            <w:tcW w:w="836" w:type="dxa"/>
          </w:tcPr>
          <w:p w:rsidR="00C731F4" w:rsidRPr="00746E4F" w:rsidRDefault="00C731F4" w:rsidP="00746E4F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24"/>
              </w:rPr>
              <w:t>1</w:t>
            </w: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>0</w:t>
            </w:r>
          </w:p>
        </w:tc>
        <w:tc>
          <w:tcPr>
            <w:tcW w:w="1144" w:type="dxa"/>
          </w:tcPr>
          <w:p w:rsidR="00C731F4" w:rsidRPr="00746E4F" w:rsidRDefault="00C731F4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125" w:type="dxa"/>
          </w:tcPr>
          <w:p w:rsidR="00C731F4" w:rsidRPr="00746E4F" w:rsidRDefault="00C731F4" w:rsidP="00896F8B">
            <w:pPr>
              <w:jc w:val="center"/>
              <w:rPr>
                <w:rFonts w:ascii="Sylfaen" w:hAnsi="Sylfaen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 xml:space="preserve">Պայմանագրի կնքման օրվանից </w:t>
            </w:r>
            <w:r w:rsidRPr="00114A58">
              <w:rPr>
                <w:rFonts w:ascii="Sylfaen" w:hAnsi="Sylfaen" w:cs="Arial"/>
                <w:sz w:val="16"/>
                <w:szCs w:val="24"/>
                <w:lang w:val="hy-AM"/>
              </w:rPr>
              <w:t>մինչև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 xml:space="preserve"> </w:t>
            </w:r>
            <w:r w:rsidRPr="00D731CA">
              <w:rPr>
                <w:rFonts w:ascii="Sylfaen" w:hAnsi="Sylfaen" w:cs="Arial"/>
                <w:sz w:val="16"/>
                <w:szCs w:val="24"/>
                <w:lang w:val="hy-AM"/>
              </w:rPr>
              <w:t>4</w:t>
            </w: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>0 օրացուցային օր</w:t>
            </w:r>
          </w:p>
        </w:tc>
      </w:tr>
      <w:tr w:rsidR="00C731F4" w:rsidRPr="00C731F4" w:rsidTr="00C731F4">
        <w:trPr>
          <w:trHeight w:val="597"/>
        </w:trPr>
        <w:tc>
          <w:tcPr>
            <w:tcW w:w="849" w:type="dxa"/>
          </w:tcPr>
          <w:p w:rsidR="00C731F4" w:rsidRPr="008C63DD" w:rsidRDefault="00C731F4" w:rsidP="00D25AD7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</w:pPr>
            <w:r>
              <w:rPr>
                <w:rFonts w:ascii="Sylfaen" w:hAnsi="Sylfaen"/>
                <w:color w:val="262626" w:themeColor="text1" w:themeTint="D9"/>
                <w:sz w:val="16"/>
                <w:szCs w:val="24"/>
              </w:rPr>
              <w:t>9</w:t>
            </w:r>
          </w:p>
        </w:tc>
        <w:tc>
          <w:tcPr>
            <w:tcW w:w="1135" w:type="dxa"/>
          </w:tcPr>
          <w:p w:rsidR="00C731F4" w:rsidRPr="008C63DD" w:rsidRDefault="00C731F4" w:rsidP="00D25AD7">
            <w:pPr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</w:tcPr>
          <w:p w:rsidR="00C731F4" w:rsidRPr="00DE1063" w:rsidRDefault="00C731F4" w:rsidP="00D25AD7">
            <w:pPr>
              <w:tabs>
                <w:tab w:val="left" w:pos="0"/>
              </w:tabs>
              <w:jc w:val="center"/>
              <w:rPr>
                <w:rFonts w:ascii="Sylfaen" w:hAnsi="Sylfaen" w:cs="Arial"/>
                <w:b/>
                <w:bCs/>
                <w:sz w:val="16"/>
                <w:szCs w:val="24"/>
              </w:rPr>
            </w:pPr>
            <w:proofErr w:type="spellStart"/>
            <w:r w:rsidRPr="00DE1063">
              <w:rPr>
                <w:rFonts w:ascii="Sylfaen" w:hAnsi="Sylfaen"/>
                <w:b/>
                <w:bCs/>
                <w:sz w:val="16"/>
                <w:szCs w:val="16"/>
              </w:rPr>
              <w:t>Վերալիցքավորվող</w:t>
            </w:r>
            <w:proofErr w:type="spellEnd"/>
            <w:r w:rsidRPr="00DE1063">
              <w:rPr>
                <w:rFonts w:ascii="Sylfaen" w:hAnsi="Sylfaen"/>
                <w:b/>
                <w:bCs/>
                <w:sz w:val="16"/>
                <w:szCs w:val="16"/>
              </w:rPr>
              <w:t xml:space="preserve"> Ni-MH </w:t>
            </w:r>
            <w:proofErr w:type="spellStart"/>
            <w:r w:rsidRPr="00DE1063">
              <w:rPr>
                <w:rFonts w:ascii="Sylfaen" w:hAnsi="Sylfaen"/>
                <w:b/>
                <w:bCs/>
                <w:sz w:val="16"/>
                <w:szCs w:val="16"/>
              </w:rPr>
              <w:t>կուտակիչներ</w:t>
            </w:r>
            <w:proofErr w:type="spellEnd"/>
          </w:p>
        </w:tc>
        <w:tc>
          <w:tcPr>
            <w:tcW w:w="6379" w:type="dxa"/>
          </w:tcPr>
          <w:p w:rsidR="00C731F4" w:rsidRPr="002147AA" w:rsidRDefault="00C731F4" w:rsidP="00D25AD7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proofErr w:type="spellStart"/>
            <w:r w:rsidRPr="00C86FD0">
              <w:rPr>
                <w:rFonts w:ascii="Sylfaen" w:hAnsi="Sylfaen"/>
                <w:b/>
                <w:sz w:val="16"/>
                <w:szCs w:val="16"/>
              </w:rPr>
              <w:t>Վերալիցքավորվող</w:t>
            </w:r>
            <w:proofErr w:type="spellEnd"/>
            <w:r w:rsidRPr="00C86FD0">
              <w:rPr>
                <w:rFonts w:ascii="Sylfaen" w:hAnsi="Sylfaen"/>
                <w:b/>
                <w:sz w:val="16"/>
                <w:szCs w:val="16"/>
              </w:rPr>
              <w:t xml:space="preserve"> Ni-MH </w:t>
            </w:r>
            <w:proofErr w:type="spellStart"/>
            <w:r w:rsidRPr="00C86FD0">
              <w:rPr>
                <w:rFonts w:ascii="Sylfaen" w:hAnsi="Sylfaen"/>
                <w:b/>
                <w:sz w:val="16"/>
                <w:szCs w:val="16"/>
              </w:rPr>
              <w:t>կուտակիչներ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՝ </w:t>
            </w:r>
            <w:r w:rsidRPr="001056DC">
              <w:rPr>
                <w:rFonts w:ascii="Sylfaen" w:hAnsi="Sylfaen" w:cs="Segoe UI"/>
                <w:b/>
                <w:i/>
                <w:iCs/>
                <w:sz w:val="16"/>
                <w:szCs w:val="16"/>
                <w:lang w:val="hy-AM"/>
              </w:rPr>
              <w:t xml:space="preserve">նվազագույն պարամետրերն </w:t>
            </w:r>
            <w:r>
              <w:rPr>
                <w:rFonts w:ascii="Sylfaen" w:hAnsi="Sylfaen" w:cs="Segoe UI"/>
                <w:b/>
                <w:i/>
                <w:iCs/>
                <w:sz w:val="16"/>
                <w:szCs w:val="16"/>
              </w:rPr>
              <w:t>ե</w:t>
            </w:r>
            <w:r w:rsidRPr="001056DC">
              <w:rPr>
                <w:rFonts w:ascii="Sylfaen" w:hAnsi="Sylfaen" w:cs="Segoe UI"/>
                <w:b/>
                <w:i/>
                <w:iCs/>
                <w:sz w:val="16"/>
                <w:szCs w:val="16"/>
                <w:lang w:val="hy-AM"/>
              </w:rPr>
              <w:t>ն՝</w:t>
            </w:r>
          </w:p>
          <w:p w:rsidR="00C731F4" w:rsidRPr="002147AA" w:rsidRDefault="00C731F4" w:rsidP="00D25AD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2147AA">
              <w:rPr>
                <w:rFonts w:ascii="Sylfaen" w:hAnsi="Sylfaen"/>
                <w:sz w:val="16"/>
                <w:szCs w:val="16"/>
                <w:lang w:val="hy-AM"/>
              </w:rPr>
              <w:t xml:space="preserve">Ni-MH AA կուտակիչների լրակազմը պետք է մատակարարվի </w:t>
            </w:r>
            <w:r w:rsidRPr="00C86FD0">
              <w:rPr>
                <w:rFonts w:ascii="Sylfaen" w:hAnsi="Sylfaen"/>
                <w:sz w:val="16"/>
                <w:szCs w:val="16"/>
                <w:lang w:val="hy-AM"/>
              </w:rPr>
              <w:t>իրենց</w:t>
            </w:r>
            <w:r w:rsidRPr="002147AA">
              <w:rPr>
                <w:rFonts w:ascii="Sylfaen" w:hAnsi="Sylfaen"/>
                <w:sz w:val="16"/>
                <w:szCs w:val="16"/>
                <w:lang w:val="hy-AM"/>
              </w:rPr>
              <w:t xml:space="preserve"> լիցքավորման սարքով: Կուտակիչները հիշողության էֆեկտից զուրկ են և կարող են լիցքավորվել մինչև 500 անգամ՝ անկախ այն բանից՝ դրանք լիցքաթափված են ամբողջությամբ, </w:t>
            </w:r>
            <w:r w:rsidRPr="00C86FD0">
              <w:rPr>
                <w:rFonts w:ascii="Sylfaen" w:hAnsi="Sylfaen"/>
                <w:sz w:val="16"/>
                <w:szCs w:val="16"/>
                <w:lang w:val="hy-AM"/>
              </w:rPr>
              <w:t>թե</w:t>
            </w:r>
            <w:r w:rsidRPr="002147AA">
              <w:rPr>
                <w:rFonts w:ascii="Sylfaen" w:hAnsi="Sylfaen"/>
                <w:sz w:val="16"/>
                <w:szCs w:val="16"/>
                <w:lang w:val="hy-AM"/>
              </w:rPr>
              <w:t xml:space="preserve"> մասնակի։</w:t>
            </w:r>
          </w:p>
          <w:p w:rsidR="00C731F4" w:rsidRPr="00D25AD7" w:rsidRDefault="00C731F4" w:rsidP="00D25AD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25AD7">
              <w:rPr>
                <w:rFonts w:ascii="Sylfaen" w:hAnsi="Sylfaen"/>
                <w:sz w:val="16"/>
                <w:szCs w:val="16"/>
                <w:lang w:val="hy-AM"/>
              </w:rPr>
              <w:t>Արագ լիցքավորման սարքը պետք է ունենա</w:t>
            </w:r>
            <w:r w:rsidRPr="00C86FD0">
              <w:rPr>
                <w:rFonts w:ascii="Sylfaen" w:hAnsi="Sylfaen"/>
                <w:sz w:val="16"/>
                <w:szCs w:val="16"/>
                <w:lang w:val="hy-AM"/>
              </w:rPr>
              <w:t xml:space="preserve"> դուրս ելնող</w:t>
            </w:r>
            <w:r w:rsidRPr="00D25AD7">
              <w:rPr>
                <w:rFonts w:ascii="Sylfaen" w:hAnsi="Sylfaen"/>
                <w:sz w:val="16"/>
                <w:szCs w:val="16"/>
                <w:lang w:val="hy-AM"/>
              </w:rPr>
              <w:t xml:space="preserve"> Type A </w:t>
            </w:r>
            <w:r w:rsidRPr="00C86FD0">
              <w:rPr>
                <w:rFonts w:ascii="Sylfaen" w:hAnsi="Sylfaen"/>
                <w:sz w:val="16"/>
                <w:szCs w:val="16"/>
                <w:lang w:val="hy-AM"/>
              </w:rPr>
              <w:t>հարակցիչ, ե</w:t>
            </w:r>
            <w:r w:rsidRPr="00D25AD7">
              <w:rPr>
                <w:rFonts w:ascii="Sylfaen" w:hAnsi="Sylfaen"/>
                <w:sz w:val="16"/>
                <w:szCs w:val="16"/>
                <w:lang w:val="hy-AM"/>
              </w:rPr>
              <w:t>րեք LED ցուցիչներով Ni-MH կուտակիչներ AA կամ AAA</w:t>
            </w:r>
            <w:r w:rsidRPr="00C86FD0">
              <w:rPr>
                <w:rFonts w:ascii="Sylfaen" w:hAnsi="Sylfaen"/>
                <w:sz w:val="16"/>
                <w:szCs w:val="16"/>
                <w:lang w:val="hy-AM"/>
              </w:rPr>
              <w:t xml:space="preserve"> տիպի</w:t>
            </w:r>
            <w:r w:rsidRPr="00D25AD7">
              <w:rPr>
                <w:rFonts w:ascii="Sylfaen" w:hAnsi="Sylfaen"/>
                <w:sz w:val="16"/>
                <w:szCs w:val="16"/>
                <w:lang w:val="hy-AM"/>
              </w:rPr>
              <w:t>: Եթե արագ լիցքավորման սարքում տեղադրված են համատեղելի մարտկոցներ, Կարմիր, Նարնջագույն և կանաչ գույնի ցուցիչներն պետք է ակտիվանան, երբ մարտկոցների մակարդակը համապատասխանաբար 0-ից 20%, 20-ից 80% և ավելի քան 80% է:</w:t>
            </w:r>
          </w:p>
          <w:p w:rsidR="00C731F4" w:rsidRPr="00D25AD7" w:rsidRDefault="00C731F4" w:rsidP="00D25AD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25AD7">
              <w:rPr>
                <w:rFonts w:ascii="Sylfaen" w:hAnsi="Sylfaen"/>
                <w:sz w:val="16"/>
                <w:szCs w:val="16"/>
                <w:lang w:val="hy-AM"/>
              </w:rPr>
              <w:t>Արագ լիցքավորման սարքը պետք է թույլ տա լիցքավորել չորս համատեղելի AA մարտկոցներ չորս ժամում, երկու համատեղելի AA մարտկոցներ երկու ժամում, չորս համատեղելի AAA մարտկոցներ երեք ժամում և երկու համատեղելի AAA մարտկոցներ իննսուն րոպեում:</w:t>
            </w:r>
          </w:p>
          <w:p w:rsidR="00C731F4" w:rsidRPr="00C86FD0" w:rsidRDefault="00C731F4" w:rsidP="00D25AD7">
            <w:pPr>
              <w:pStyle w:val="ListParagraph"/>
              <w:numPr>
                <w:ilvl w:val="0"/>
                <w:numId w:val="20"/>
              </w:numPr>
              <w:spacing w:line="259" w:lineRule="auto"/>
              <w:ind w:left="284" w:hanging="142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C86FD0">
              <w:rPr>
                <w:rFonts w:ascii="Sylfaen" w:hAnsi="Sylfaen"/>
                <w:sz w:val="16"/>
                <w:szCs w:val="16"/>
              </w:rPr>
              <w:t>Կուտակիչի</w:t>
            </w:r>
            <w:proofErr w:type="spellEnd"/>
            <w:r w:rsidRPr="00C86FD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C86FD0">
              <w:rPr>
                <w:rFonts w:ascii="Sylfaen" w:hAnsi="Sylfaen"/>
                <w:sz w:val="16"/>
                <w:szCs w:val="16"/>
              </w:rPr>
              <w:t>տիպ</w:t>
            </w:r>
            <w:proofErr w:type="spellEnd"/>
            <w:r w:rsidRPr="00C86FD0">
              <w:rPr>
                <w:rFonts w:ascii="Sylfaen" w:hAnsi="Sylfaen"/>
                <w:sz w:val="16"/>
                <w:szCs w:val="16"/>
              </w:rPr>
              <w:t>:  АА</w:t>
            </w:r>
          </w:p>
          <w:p w:rsidR="00C731F4" w:rsidRPr="00C86FD0" w:rsidRDefault="00C731F4" w:rsidP="00D25AD7">
            <w:pPr>
              <w:pStyle w:val="ListParagraph"/>
              <w:numPr>
                <w:ilvl w:val="0"/>
                <w:numId w:val="20"/>
              </w:numPr>
              <w:spacing w:line="259" w:lineRule="auto"/>
              <w:ind w:left="284" w:hanging="142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C86FD0">
              <w:rPr>
                <w:rFonts w:ascii="Sylfaen" w:hAnsi="Sylfaen"/>
                <w:sz w:val="16"/>
                <w:szCs w:val="16"/>
              </w:rPr>
              <w:lastRenderedPageBreak/>
              <w:t>Մեկ</w:t>
            </w:r>
            <w:proofErr w:type="spellEnd"/>
            <w:r w:rsidRPr="00C86FD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C86FD0">
              <w:rPr>
                <w:rFonts w:ascii="Sylfaen" w:hAnsi="Sylfaen"/>
                <w:sz w:val="16"/>
                <w:szCs w:val="16"/>
              </w:rPr>
              <w:t>փաթեթեում</w:t>
            </w:r>
            <w:proofErr w:type="spellEnd"/>
            <w:r w:rsidRPr="00C86FD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sz w:val="16"/>
                <w:szCs w:val="16"/>
              </w:rPr>
              <w:t>առնվազն</w:t>
            </w:r>
            <w:proofErr w:type="spellEnd"/>
            <w:r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C86FD0">
              <w:rPr>
                <w:rFonts w:ascii="Sylfaen" w:hAnsi="Sylfaen"/>
                <w:sz w:val="16"/>
                <w:szCs w:val="16"/>
              </w:rPr>
              <w:t xml:space="preserve">16 </w:t>
            </w:r>
            <w:proofErr w:type="spellStart"/>
            <w:r w:rsidRPr="00C86FD0">
              <w:rPr>
                <w:rFonts w:ascii="Sylfaen" w:hAnsi="Sylfaen"/>
                <w:sz w:val="16"/>
                <w:szCs w:val="16"/>
              </w:rPr>
              <w:t>հատ</w:t>
            </w:r>
            <w:proofErr w:type="spellEnd"/>
          </w:p>
          <w:p w:rsidR="00C731F4" w:rsidRPr="00C86FD0" w:rsidRDefault="00C731F4" w:rsidP="00D25AD7">
            <w:pPr>
              <w:pStyle w:val="ListParagraph"/>
              <w:numPr>
                <w:ilvl w:val="0"/>
                <w:numId w:val="20"/>
              </w:numPr>
              <w:spacing w:line="259" w:lineRule="auto"/>
              <w:ind w:left="284" w:hanging="142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C86FD0">
              <w:rPr>
                <w:rFonts w:ascii="Sylfaen" w:hAnsi="Sylfaen"/>
                <w:sz w:val="16"/>
                <w:szCs w:val="16"/>
              </w:rPr>
              <w:t>Կուտակիչի</w:t>
            </w:r>
            <w:proofErr w:type="spellEnd"/>
            <w:r w:rsidRPr="00C86FD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C86FD0">
              <w:rPr>
                <w:rFonts w:ascii="Sylfaen" w:hAnsi="Sylfaen"/>
                <w:sz w:val="16"/>
                <w:szCs w:val="16"/>
              </w:rPr>
              <w:t>տեսակ</w:t>
            </w:r>
            <w:proofErr w:type="spellEnd"/>
            <w:r w:rsidRPr="00C86FD0">
              <w:rPr>
                <w:rFonts w:ascii="Sylfaen" w:hAnsi="Sylfaen"/>
                <w:sz w:val="16"/>
                <w:szCs w:val="16"/>
              </w:rPr>
              <w:t>:  NiMH</w:t>
            </w:r>
          </w:p>
          <w:p w:rsidR="00C731F4" w:rsidRPr="00C86FD0" w:rsidRDefault="00C731F4" w:rsidP="00D25AD7">
            <w:pPr>
              <w:pStyle w:val="ListParagraph"/>
              <w:numPr>
                <w:ilvl w:val="0"/>
                <w:numId w:val="20"/>
              </w:numPr>
              <w:spacing w:line="259" w:lineRule="auto"/>
              <w:ind w:left="284" w:hanging="142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C86FD0">
              <w:rPr>
                <w:rFonts w:ascii="Sylfaen" w:hAnsi="Sylfaen"/>
                <w:sz w:val="16"/>
                <w:szCs w:val="16"/>
              </w:rPr>
              <w:t>Լարում</w:t>
            </w:r>
            <w:proofErr w:type="spellEnd"/>
            <w:r w:rsidRPr="00C86FD0">
              <w:rPr>
                <w:rFonts w:ascii="Sylfaen" w:hAnsi="Sylfaen"/>
                <w:sz w:val="16"/>
                <w:szCs w:val="16"/>
              </w:rPr>
              <w:t>:  1,2 Վ</w:t>
            </w:r>
          </w:p>
          <w:p w:rsidR="00C731F4" w:rsidRPr="00C86FD0" w:rsidRDefault="00C731F4" w:rsidP="00D25AD7">
            <w:pPr>
              <w:pStyle w:val="ListParagraph"/>
              <w:numPr>
                <w:ilvl w:val="0"/>
                <w:numId w:val="20"/>
              </w:numPr>
              <w:spacing w:line="259" w:lineRule="auto"/>
              <w:ind w:left="284" w:hanging="142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C86FD0">
              <w:rPr>
                <w:rFonts w:ascii="Sylfaen" w:hAnsi="Sylfaen"/>
                <w:sz w:val="16"/>
                <w:szCs w:val="16"/>
              </w:rPr>
              <w:t>Ունակություն</w:t>
            </w:r>
            <w:proofErr w:type="spellEnd"/>
            <w:r w:rsidRPr="00C86FD0">
              <w:rPr>
                <w:rFonts w:ascii="Sylfaen" w:hAnsi="Sylfaen"/>
                <w:sz w:val="16"/>
                <w:szCs w:val="16"/>
              </w:rPr>
              <w:t xml:space="preserve">: 2550 </w:t>
            </w:r>
            <w:proofErr w:type="spellStart"/>
            <w:r w:rsidRPr="00C86FD0">
              <w:rPr>
                <w:rFonts w:ascii="Sylfaen" w:hAnsi="Sylfaen"/>
                <w:sz w:val="16"/>
                <w:szCs w:val="16"/>
              </w:rPr>
              <w:t>մԱ</w:t>
            </w:r>
            <w:proofErr w:type="spellEnd"/>
          </w:p>
          <w:p w:rsidR="00C731F4" w:rsidRPr="00C86FD0" w:rsidRDefault="00C731F4" w:rsidP="00D25AD7">
            <w:pPr>
              <w:pStyle w:val="ListParagraph"/>
              <w:numPr>
                <w:ilvl w:val="0"/>
                <w:numId w:val="20"/>
              </w:numPr>
              <w:spacing w:line="259" w:lineRule="auto"/>
              <w:ind w:left="284" w:hanging="142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C86FD0">
              <w:rPr>
                <w:rFonts w:ascii="Sylfaen" w:hAnsi="Sylfaen"/>
                <w:sz w:val="16"/>
                <w:szCs w:val="16"/>
              </w:rPr>
              <w:t>Լիցքավորում</w:t>
            </w:r>
            <w:proofErr w:type="spellEnd"/>
            <w:r w:rsidRPr="00C86FD0">
              <w:rPr>
                <w:rFonts w:ascii="Sylfaen" w:hAnsi="Sylfaen"/>
                <w:sz w:val="16"/>
                <w:szCs w:val="16"/>
              </w:rPr>
              <w:t xml:space="preserve"> ՝ 500 </w:t>
            </w:r>
            <w:proofErr w:type="spellStart"/>
            <w:r w:rsidRPr="00C86FD0">
              <w:rPr>
                <w:rFonts w:ascii="Sylfaen" w:hAnsi="Sylfaen"/>
                <w:sz w:val="16"/>
                <w:szCs w:val="16"/>
              </w:rPr>
              <w:t>պարբերություն</w:t>
            </w:r>
            <w:proofErr w:type="spellEnd"/>
          </w:p>
          <w:p w:rsidR="00C731F4" w:rsidRPr="00C86FD0" w:rsidRDefault="00C731F4" w:rsidP="00D25AD7">
            <w:pPr>
              <w:pStyle w:val="ListParagraph"/>
              <w:numPr>
                <w:ilvl w:val="0"/>
                <w:numId w:val="20"/>
              </w:numPr>
              <w:spacing w:line="259" w:lineRule="auto"/>
              <w:ind w:left="284" w:hanging="142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C86FD0">
              <w:rPr>
                <w:rFonts w:ascii="Sylfaen" w:hAnsi="Sylfaen"/>
                <w:sz w:val="16"/>
                <w:szCs w:val="16"/>
              </w:rPr>
              <w:t>Լիցքի</w:t>
            </w:r>
            <w:proofErr w:type="spellEnd"/>
            <w:r w:rsidRPr="00C86FD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C86FD0">
              <w:rPr>
                <w:rFonts w:ascii="Sylfaen" w:hAnsi="Sylfaen"/>
                <w:sz w:val="16"/>
                <w:szCs w:val="16"/>
              </w:rPr>
              <w:t>ահպանումը</w:t>
            </w:r>
            <w:proofErr w:type="spellEnd"/>
            <w:r w:rsidRPr="00C86FD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C86FD0">
              <w:rPr>
                <w:rFonts w:ascii="Sylfaen" w:hAnsi="Sylfaen"/>
                <w:sz w:val="16"/>
                <w:szCs w:val="16"/>
              </w:rPr>
              <w:t>մինչև</w:t>
            </w:r>
            <w:proofErr w:type="spellEnd"/>
            <w:r w:rsidRPr="00C86FD0">
              <w:rPr>
                <w:rFonts w:ascii="Sylfaen" w:hAnsi="Sylfaen"/>
                <w:sz w:val="16"/>
                <w:szCs w:val="16"/>
              </w:rPr>
              <w:t xml:space="preserve"> -4°F </w:t>
            </w:r>
            <w:proofErr w:type="spellStart"/>
            <w:r w:rsidRPr="00C86FD0">
              <w:rPr>
                <w:rFonts w:ascii="Sylfaen" w:hAnsi="Sylfaen"/>
                <w:sz w:val="16"/>
                <w:szCs w:val="16"/>
              </w:rPr>
              <w:t>ջերմաստիճանում</w:t>
            </w:r>
            <w:proofErr w:type="spellEnd"/>
            <w:r w:rsidRPr="00C86FD0">
              <w:rPr>
                <w:rFonts w:ascii="Sylfaen" w:hAnsi="Sylfaen"/>
                <w:sz w:val="16"/>
                <w:szCs w:val="16"/>
              </w:rPr>
              <w:t xml:space="preserve">  </w:t>
            </w:r>
          </w:p>
          <w:p w:rsidR="00C731F4" w:rsidRPr="006A6A29" w:rsidRDefault="00C731F4" w:rsidP="00D25AD7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</w:rPr>
            </w:pPr>
            <w:r w:rsidRPr="00C86FD0">
              <w:rPr>
                <w:rFonts w:ascii="Sylfaen" w:hAnsi="Sylfaen" w:cs="Segoe UI"/>
                <w:b/>
                <w:kern w:val="36"/>
                <w:sz w:val="16"/>
                <w:szCs w:val="16"/>
                <w:lang w:val="hy-AM"/>
              </w:rPr>
              <w:t>/</w:t>
            </w:r>
            <w:r w:rsidRPr="00C86FD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C86FD0">
              <w:rPr>
                <w:rFonts w:ascii="Sylfaen" w:hAnsi="Sylfaen" w:cs="Segoe UI"/>
                <w:b/>
                <w:kern w:val="36"/>
                <w:sz w:val="16"/>
                <w:szCs w:val="16"/>
                <w:lang w:val="hy-AM"/>
              </w:rPr>
              <w:t xml:space="preserve">Panasonic eneloop Pro Rechargeable AA Ni-MH Batteries with LED Quick Charger (2550mAh, 4-Pack) </w:t>
            </w:r>
            <w:r w:rsidRPr="003B4625">
              <w:rPr>
                <w:rFonts w:ascii="Sylfaen" w:hAnsi="Sylfaen"/>
                <w:b/>
                <w:bCs/>
                <w:sz w:val="16"/>
                <w:szCs w:val="24"/>
                <w:lang w:val="hy-AM"/>
              </w:rPr>
              <w:t>կամ համարժեք</w:t>
            </w:r>
            <w:r>
              <w:rPr>
                <w:rFonts w:ascii="Sylfaen" w:hAnsi="Sylfaen"/>
                <w:b/>
                <w:bCs/>
                <w:sz w:val="16"/>
                <w:szCs w:val="24"/>
                <w:lang w:val="hy-AM"/>
              </w:rPr>
              <w:t xml:space="preserve"> վերոնշյալ պարամե</w:t>
            </w:r>
            <w:proofErr w:type="spellStart"/>
            <w:r>
              <w:rPr>
                <w:rFonts w:ascii="Sylfaen" w:hAnsi="Sylfaen"/>
                <w:b/>
                <w:bCs/>
                <w:sz w:val="16"/>
                <w:szCs w:val="24"/>
              </w:rPr>
              <w:t>տր</w:t>
            </w:r>
            <w:proofErr w:type="spellEnd"/>
            <w:r w:rsidRPr="00B46870">
              <w:rPr>
                <w:rFonts w:ascii="Sylfaen" w:hAnsi="Sylfaen"/>
                <w:b/>
                <w:bCs/>
                <w:sz w:val="16"/>
                <w:szCs w:val="24"/>
                <w:lang w:val="hy-AM"/>
              </w:rPr>
              <w:t>երով</w:t>
            </w:r>
          </w:p>
        </w:tc>
        <w:tc>
          <w:tcPr>
            <w:tcW w:w="708" w:type="dxa"/>
          </w:tcPr>
          <w:p w:rsidR="00C731F4" w:rsidRDefault="00C731F4" w:rsidP="00D25AD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</w:rPr>
            </w:pPr>
            <w:proofErr w:type="spellStart"/>
            <w:r w:rsidRPr="008C63DD">
              <w:rPr>
                <w:rFonts w:ascii="Sylfaen" w:hAnsi="Sylfaen" w:cs="Arial"/>
                <w:sz w:val="16"/>
                <w:szCs w:val="24"/>
              </w:rPr>
              <w:lastRenderedPageBreak/>
              <w:t>հատ</w:t>
            </w:r>
            <w:proofErr w:type="spellEnd"/>
          </w:p>
        </w:tc>
        <w:tc>
          <w:tcPr>
            <w:tcW w:w="836" w:type="dxa"/>
          </w:tcPr>
          <w:p w:rsidR="00C731F4" w:rsidRDefault="00C731F4" w:rsidP="00D25AD7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>
              <w:rPr>
                <w:rFonts w:ascii="Sylfaen" w:hAnsi="Sylfaen" w:cs="Arial"/>
                <w:sz w:val="16"/>
                <w:szCs w:val="24"/>
              </w:rPr>
              <w:t>2</w:t>
            </w:r>
          </w:p>
        </w:tc>
        <w:tc>
          <w:tcPr>
            <w:tcW w:w="1144" w:type="dxa"/>
          </w:tcPr>
          <w:p w:rsidR="00C731F4" w:rsidRPr="008C63DD" w:rsidRDefault="00C731F4" w:rsidP="00D25AD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2C5F30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  <w:r w:rsidRPr="002C5F30">
              <w:rPr>
                <w:rFonts w:ascii="Sylfaen" w:hAnsi="Sylfaen" w:cs="Arial"/>
                <w:sz w:val="16"/>
                <w:szCs w:val="24"/>
              </w:rPr>
              <w:t xml:space="preserve"> , ԵՊՀ </w:t>
            </w:r>
            <w:proofErr w:type="spellStart"/>
            <w:r w:rsidRPr="002C5F30">
              <w:rPr>
                <w:rFonts w:ascii="Sylfaen" w:hAnsi="Sylfaen" w:cs="Arial"/>
                <w:sz w:val="16"/>
                <w:szCs w:val="24"/>
              </w:rPr>
              <w:t>պահեստ</w:t>
            </w:r>
            <w:proofErr w:type="spellEnd"/>
          </w:p>
        </w:tc>
        <w:tc>
          <w:tcPr>
            <w:tcW w:w="1125" w:type="dxa"/>
          </w:tcPr>
          <w:p w:rsidR="00C731F4" w:rsidRPr="00DD4625" w:rsidRDefault="00C731F4" w:rsidP="00D25AD7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8C63DD">
              <w:rPr>
                <w:rFonts w:ascii="Sylfaen" w:hAnsi="Sylfaen" w:cs="Arial"/>
                <w:sz w:val="16"/>
                <w:szCs w:val="24"/>
                <w:lang w:val="hy-AM"/>
              </w:rPr>
              <w:t xml:space="preserve">Պայմանագրի կնքման օրվանից </w:t>
            </w:r>
            <w:r w:rsidRPr="00DD4625">
              <w:rPr>
                <w:rFonts w:ascii="Sylfaen" w:hAnsi="Sylfaen" w:cs="Arial"/>
                <w:sz w:val="16"/>
                <w:szCs w:val="24"/>
                <w:lang w:val="hy-AM"/>
              </w:rPr>
              <w:t>մինչև</w:t>
            </w:r>
            <w:r w:rsidRPr="008C63DD">
              <w:rPr>
                <w:rFonts w:ascii="Sylfaen" w:hAnsi="Sylfaen" w:cs="Arial"/>
                <w:sz w:val="16"/>
                <w:szCs w:val="24"/>
                <w:lang w:val="hy-AM"/>
              </w:rPr>
              <w:t xml:space="preserve"> </w:t>
            </w:r>
            <w:r w:rsidRPr="00DD4625">
              <w:rPr>
                <w:rFonts w:ascii="Sylfaen" w:hAnsi="Sylfaen" w:cs="Arial"/>
                <w:sz w:val="16"/>
                <w:szCs w:val="24"/>
                <w:lang w:val="hy-AM"/>
              </w:rPr>
              <w:t>60</w:t>
            </w:r>
            <w:r w:rsidRPr="008C63DD">
              <w:rPr>
                <w:rFonts w:ascii="Sylfaen" w:hAnsi="Sylfaen" w:cs="Arial"/>
                <w:sz w:val="16"/>
                <w:szCs w:val="24"/>
                <w:lang w:val="hy-AM"/>
              </w:rPr>
              <w:t xml:space="preserve"> օրացուցային օր</w:t>
            </w:r>
          </w:p>
        </w:tc>
      </w:tr>
    </w:tbl>
    <w:p w:rsidR="00E851A9" w:rsidRDefault="00E851A9" w:rsidP="00746E4F">
      <w:pPr>
        <w:ind w:left="270"/>
        <w:jc w:val="center"/>
        <w:rPr>
          <w:rFonts w:ascii="Sylfaen" w:hAnsi="Sylfaen"/>
          <w:lang w:val="hy-AM"/>
        </w:rPr>
      </w:pPr>
    </w:p>
    <w:p w:rsidR="00A40F22" w:rsidRDefault="00A40F22" w:rsidP="00746E4F">
      <w:pPr>
        <w:ind w:left="270"/>
        <w:jc w:val="center"/>
        <w:rPr>
          <w:rFonts w:ascii="Sylfaen" w:hAnsi="Sylfaen"/>
          <w:lang w:val="hy-AM"/>
        </w:rPr>
      </w:pPr>
    </w:p>
    <w:p w:rsidR="00A40F22" w:rsidRDefault="00A40F22" w:rsidP="00746E4F">
      <w:pPr>
        <w:ind w:left="270"/>
        <w:jc w:val="center"/>
        <w:rPr>
          <w:rFonts w:ascii="Sylfaen" w:hAnsi="Sylfaen"/>
          <w:lang w:val="hy-AM"/>
        </w:rPr>
      </w:pPr>
    </w:p>
    <w:p w:rsidR="007E3A20" w:rsidRDefault="007E3A20" w:rsidP="00746E4F">
      <w:pPr>
        <w:ind w:left="270"/>
        <w:jc w:val="center"/>
        <w:rPr>
          <w:rFonts w:ascii="Sylfaen" w:hAnsi="Sylfaen"/>
          <w:lang w:val="hy-AM"/>
        </w:rPr>
      </w:pPr>
    </w:p>
    <w:p w:rsidR="007E3A20" w:rsidRDefault="007E3A20" w:rsidP="00746E4F">
      <w:pPr>
        <w:ind w:left="270"/>
        <w:jc w:val="center"/>
        <w:rPr>
          <w:rFonts w:ascii="Sylfaen" w:hAnsi="Sylfaen"/>
          <w:lang w:val="hy-AM"/>
        </w:rPr>
      </w:pPr>
    </w:p>
    <w:p w:rsidR="007E3A20" w:rsidRDefault="007E3A20" w:rsidP="00746E4F">
      <w:pPr>
        <w:ind w:left="270"/>
        <w:jc w:val="center"/>
        <w:rPr>
          <w:rFonts w:ascii="Sylfaen" w:hAnsi="Sylfaen"/>
          <w:lang w:val="hy-AM"/>
        </w:rPr>
      </w:pPr>
    </w:p>
    <w:p w:rsidR="007E3A20" w:rsidRDefault="007E3A20" w:rsidP="00746E4F">
      <w:pPr>
        <w:ind w:left="270"/>
        <w:jc w:val="center"/>
        <w:rPr>
          <w:rFonts w:ascii="Sylfaen" w:hAnsi="Sylfaen"/>
          <w:lang w:val="hy-AM"/>
        </w:rPr>
      </w:pPr>
    </w:p>
    <w:p w:rsidR="00D25AD7" w:rsidRPr="00746E4F" w:rsidRDefault="00D25AD7" w:rsidP="00C731F4">
      <w:pPr>
        <w:rPr>
          <w:rFonts w:ascii="Sylfaen" w:hAnsi="Sylfaen"/>
          <w:lang w:val="pt-BR"/>
        </w:rPr>
      </w:pPr>
    </w:p>
    <w:p w:rsidR="001335A6" w:rsidRPr="00746E4F" w:rsidRDefault="001335A6" w:rsidP="00746E4F">
      <w:pPr>
        <w:jc w:val="center"/>
        <w:rPr>
          <w:rFonts w:ascii="Sylfaen" w:hAnsi="Sylfaen"/>
          <w:lang w:val="pt-BR"/>
        </w:rPr>
      </w:pPr>
    </w:p>
    <w:p w:rsidR="00E851A9" w:rsidRDefault="00E851A9" w:rsidP="00746E4F">
      <w:pPr>
        <w:spacing w:line="276" w:lineRule="auto"/>
        <w:ind w:right="-384"/>
        <w:rPr>
          <w:rFonts w:ascii="Sylfaen" w:hAnsi="Sylfaen" w:cs="Arial"/>
          <w:b/>
          <w:szCs w:val="24"/>
          <w:lang w:val="pt-BR"/>
        </w:rPr>
      </w:pPr>
    </w:p>
    <w:p w:rsidR="00500C43" w:rsidRDefault="00500C43" w:rsidP="00746E4F">
      <w:pPr>
        <w:spacing w:line="276" w:lineRule="auto"/>
        <w:ind w:right="-384"/>
        <w:rPr>
          <w:rFonts w:ascii="Sylfaen" w:hAnsi="Sylfaen" w:cs="Arial"/>
          <w:b/>
          <w:szCs w:val="24"/>
          <w:lang w:val="pt-BR"/>
        </w:rPr>
      </w:pPr>
    </w:p>
    <w:p w:rsidR="00500C43" w:rsidRDefault="00500C43" w:rsidP="00746E4F">
      <w:pPr>
        <w:spacing w:line="276" w:lineRule="auto"/>
        <w:ind w:right="-384"/>
        <w:rPr>
          <w:rFonts w:ascii="Sylfaen" w:hAnsi="Sylfaen" w:cs="Arial"/>
          <w:b/>
          <w:szCs w:val="24"/>
          <w:lang w:val="pt-BR"/>
        </w:rPr>
      </w:pPr>
    </w:p>
    <w:p w:rsidR="00500C43" w:rsidRDefault="00500C43" w:rsidP="00746E4F">
      <w:pPr>
        <w:spacing w:line="276" w:lineRule="auto"/>
        <w:ind w:right="-384"/>
        <w:rPr>
          <w:rFonts w:ascii="Sylfaen" w:hAnsi="Sylfaen" w:cs="Arial"/>
          <w:b/>
          <w:szCs w:val="24"/>
          <w:lang w:val="pt-BR"/>
        </w:rPr>
      </w:pPr>
    </w:p>
    <w:p w:rsidR="00500C43" w:rsidRDefault="00500C43" w:rsidP="00746E4F">
      <w:pPr>
        <w:spacing w:line="276" w:lineRule="auto"/>
        <w:ind w:right="-384"/>
        <w:rPr>
          <w:rFonts w:ascii="Sylfaen" w:hAnsi="Sylfaen" w:cs="Arial"/>
          <w:b/>
          <w:szCs w:val="24"/>
          <w:lang w:val="pt-BR"/>
        </w:rPr>
      </w:pPr>
    </w:p>
    <w:p w:rsidR="00500C43" w:rsidRDefault="00500C43" w:rsidP="00746E4F">
      <w:pPr>
        <w:spacing w:line="276" w:lineRule="auto"/>
        <w:ind w:right="-384"/>
        <w:rPr>
          <w:rFonts w:ascii="Sylfaen" w:hAnsi="Sylfaen" w:cs="Arial"/>
          <w:b/>
          <w:szCs w:val="24"/>
          <w:lang w:val="pt-BR"/>
        </w:rPr>
      </w:pPr>
    </w:p>
    <w:p w:rsidR="00500C43" w:rsidRDefault="00500C43" w:rsidP="00746E4F">
      <w:pPr>
        <w:spacing w:line="276" w:lineRule="auto"/>
        <w:ind w:right="-384"/>
        <w:rPr>
          <w:rFonts w:ascii="Sylfaen" w:hAnsi="Sylfaen" w:cs="Arial"/>
          <w:b/>
          <w:szCs w:val="24"/>
          <w:lang w:val="pt-BR"/>
        </w:rPr>
      </w:pPr>
    </w:p>
    <w:p w:rsidR="00500C43" w:rsidRDefault="00500C43" w:rsidP="00746E4F">
      <w:pPr>
        <w:spacing w:line="276" w:lineRule="auto"/>
        <w:ind w:right="-384"/>
        <w:rPr>
          <w:rFonts w:ascii="Sylfaen" w:hAnsi="Sylfaen" w:cs="Arial"/>
          <w:b/>
          <w:szCs w:val="24"/>
          <w:lang w:val="pt-BR"/>
        </w:rPr>
      </w:pPr>
    </w:p>
    <w:p w:rsidR="00500C43" w:rsidRDefault="00500C43" w:rsidP="00746E4F">
      <w:pPr>
        <w:spacing w:line="276" w:lineRule="auto"/>
        <w:ind w:right="-384"/>
        <w:rPr>
          <w:rFonts w:ascii="Sylfaen" w:hAnsi="Sylfaen" w:cs="Arial"/>
          <w:b/>
          <w:szCs w:val="24"/>
          <w:lang w:val="pt-BR"/>
        </w:rPr>
      </w:pPr>
    </w:p>
    <w:p w:rsidR="00500C43" w:rsidRDefault="00500C43" w:rsidP="00746E4F">
      <w:pPr>
        <w:spacing w:line="276" w:lineRule="auto"/>
        <w:ind w:right="-384"/>
        <w:rPr>
          <w:rFonts w:ascii="Sylfaen" w:hAnsi="Sylfaen" w:cs="Arial"/>
          <w:b/>
          <w:szCs w:val="24"/>
          <w:lang w:val="pt-BR"/>
        </w:rPr>
      </w:pPr>
    </w:p>
    <w:p w:rsidR="00500C43" w:rsidRDefault="00500C43" w:rsidP="00746E4F">
      <w:pPr>
        <w:spacing w:line="276" w:lineRule="auto"/>
        <w:ind w:right="-384"/>
        <w:rPr>
          <w:rFonts w:ascii="Sylfaen" w:hAnsi="Sylfaen" w:cs="Arial"/>
          <w:b/>
          <w:szCs w:val="24"/>
          <w:lang w:val="pt-BR"/>
        </w:rPr>
      </w:pPr>
    </w:p>
    <w:p w:rsidR="00500C43" w:rsidRPr="00746E4F" w:rsidRDefault="00500C43" w:rsidP="00746E4F">
      <w:pPr>
        <w:spacing w:line="276" w:lineRule="auto"/>
        <w:ind w:right="-384"/>
        <w:rPr>
          <w:rFonts w:ascii="Sylfaen" w:hAnsi="Sylfaen" w:cs="Arial"/>
          <w:b/>
          <w:szCs w:val="24"/>
          <w:lang w:val="pt-BR"/>
        </w:rPr>
      </w:pPr>
      <w:bookmarkStart w:id="6" w:name="_GoBack"/>
      <w:bookmarkEnd w:id="6"/>
    </w:p>
    <w:p w:rsidR="00E851A9" w:rsidRPr="00746E4F" w:rsidRDefault="00E851A9" w:rsidP="00746E4F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</w:p>
    <w:p w:rsidR="001335A6" w:rsidRPr="00746E4F" w:rsidRDefault="001335A6" w:rsidP="00746E4F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  <w:r w:rsidRPr="00746E4F">
        <w:rPr>
          <w:rFonts w:ascii="Sylfaen" w:hAnsi="Sylfaen" w:cs="Arial"/>
          <w:b/>
          <w:szCs w:val="24"/>
          <w:lang w:val="pt-BR"/>
        </w:rPr>
        <w:lastRenderedPageBreak/>
        <w:t xml:space="preserve">ТЕХНИЧЕСКАЯ ХАРАКТЕРИСТИКА - </w:t>
      </w:r>
    </w:p>
    <w:tbl>
      <w:tblPr>
        <w:tblW w:w="13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276"/>
        <w:gridCol w:w="1417"/>
        <w:gridCol w:w="6095"/>
        <w:gridCol w:w="709"/>
        <w:gridCol w:w="850"/>
        <w:gridCol w:w="1134"/>
        <w:gridCol w:w="1134"/>
      </w:tblGrid>
      <w:tr w:rsidR="00C731F4" w:rsidRPr="00746E4F" w:rsidTr="00C731F4">
        <w:trPr>
          <w:trHeight w:val="247"/>
          <w:jc w:val="center"/>
        </w:trPr>
        <w:tc>
          <w:tcPr>
            <w:tcW w:w="846" w:type="dxa"/>
            <w:vMerge w:val="restart"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746E4F">
              <w:rPr>
                <w:rFonts w:ascii="Sylfaen" w:hAnsi="Sylfaen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746E4F">
              <w:rPr>
                <w:rFonts w:ascii="Sylfaen" w:hAnsi="Sylfaen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276" w:type="dxa"/>
            <w:vMerge w:val="restart"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746E4F">
              <w:rPr>
                <w:rFonts w:ascii="Sylfaen" w:hAnsi="Sylfaen"/>
                <w:sz w:val="18"/>
                <w:szCs w:val="24"/>
                <w:lang w:val="pt-BR"/>
              </w:rPr>
              <w:t>промежуточный код, предусмотренный планом</w:t>
            </w:r>
          </w:p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746E4F">
              <w:rPr>
                <w:rFonts w:ascii="Sylfaen" w:hAnsi="Sylfaen"/>
                <w:sz w:val="18"/>
                <w:szCs w:val="24"/>
                <w:lang w:val="pt-BR"/>
              </w:rPr>
              <w:t>закупок по классификации</w:t>
            </w:r>
          </w:p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746E4F">
              <w:rPr>
                <w:rFonts w:ascii="Sylfaen" w:hAnsi="Sylfaen"/>
                <w:sz w:val="18"/>
                <w:szCs w:val="24"/>
                <w:lang w:val="pt-BR"/>
              </w:rPr>
              <w:t>ЕЗК (CPV)</w:t>
            </w:r>
          </w:p>
        </w:tc>
        <w:tc>
          <w:tcPr>
            <w:tcW w:w="1417" w:type="dxa"/>
            <w:vMerge w:val="restart"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r w:rsidRPr="00746E4F">
              <w:rPr>
                <w:rFonts w:ascii="Sylfaen" w:hAnsi="Sylfaen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6095" w:type="dxa"/>
            <w:vMerge w:val="restart"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746E4F">
              <w:rPr>
                <w:rFonts w:ascii="Sylfaen" w:hAnsi="Sylfaen"/>
                <w:sz w:val="18"/>
                <w:szCs w:val="24"/>
                <w:lang w:val="pt-BR"/>
              </w:rPr>
              <w:t>техни</w:t>
            </w:r>
            <w:proofErr w:type="spellStart"/>
            <w:r w:rsidRPr="00746E4F">
              <w:rPr>
                <w:rFonts w:ascii="Sylfaen" w:hAnsi="Sylfaen"/>
                <w:sz w:val="18"/>
                <w:szCs w:val="24"/>
              </w:rPr>
              <w:t>че</w:t>
            </w:r>
            <w:proofErr w:type="spellEnd"/>
            <w:r w:rsidRPr="00746E4F">
              <w:rPr>
                <w:rFonts w:ascii="Sylfaen" w:hAnsi="Sylfaen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709" w:type="dxa"/>
            <w:vMerge w:val="restart"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746E4F">
              <w:rPr>
                <w:rFonts w:ascii="Sylfaen" w:hAnsi="Sylfaen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850" w:type="dxa"/>
            <w:vMerge w:val="restart"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746E4F">
              <w:rPr>
                <w:rFonts w:ascii="Sylfaen" w:hAnsi="Sylfaen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2268" w:type="dxa"/>
            <w:gridSpan w:val="2"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746E4F">
              <w:rPr>
                <w:rFonts w:ascii="Sylfaen" w:hAnsi="Sylfaen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C731F4" w:rsidRPr="00746E4F" w:rsidTr="00C731F4">
        <w:trPr>
          <w:trHeight w:val="1108"/>
          <w:jc w:val="center"/>
        </w:trPr>
        <w:tc>
          <w:tcPr>
            <w:tcW w:w="846" w:type="dxa"/>
            <w:vMerge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276" w:type="dxa"/>
            <w:vMerge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417" w:type="dxa"/>
            <w:vMerge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6095" w:type="dxa"/>
            <w:vMerge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709" w:type="dxa"/>
            <w:vMerge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850" w:type="dxa"/>
            <w:vMerge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134" w:type="dxa"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746E4F">
              <w:rPr>
                <w:rFonts w:ascii="Sylfaen" w:hAnsi="Sylfaen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134" w:type="dxa"/>
            <w:vAlign w:val="center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746E4F">
              <w:rPr>
                <w:rFonts w:ascii="Sylfaen" w:hAnsi="Sylfaen"/>
                <w:sz w:val="18"/>
                <w:szCs w:val="24"/>
                <w:lang w:val="pt-BR"/>
              </w:rPr>
              <w:t>срок</w:t>
            </w:r>
            <w:r w:rsidRPr="00746E4F">
              <w:rPr>
                <w:rFonts w:ascii="Sylfaen" w:hAnsi="Sylfaen"/>
                <w:sz w:val="18"/>
                <w:szCs w:val="24"/>
                <w:lang w:val="pt-BR"/>
              </w:rPr>
              <w:footnoteReference w:customMarkFollows="1" w:id="1"/>
              <w:t>**</w:t>
            </w:r>
          </w:p>
        </w:tc>
      </w:tr>
      <w:tr w:rsidR="00C731F4" w:rsidRPr="00C731F4" w:rsidTr="00C731F4">
        <w:trPr>
          <w:trHeight w:val="1152"/>
          <w:jc w:val="center"/>
        </w:trPr>
        <w:tc>
          <w:tcPr>
            <w:tcW w:w="846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BNC 12G-SDI UHD 4K кабель</w:t>
            </w:r>
          </w:p>
        </w:tc>
        <w:tc>
          <w:tcPr>
            <w:tcW w:w="6095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BNC 12G-SDI UHD 4K кабель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Одноканальный кабель </w:t>
            </w:r>
            <w:r w:rsidRPr="00746E4F">
              <w:rPr>
                <w:rFonts w:ascii="Sylfaen" w:hAnsi="Sylfaen"/>
                <w:sz w:val="16"/>
                <w:szCs w:val="16"/>
              </w:rPr>
              <w:t>BNC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  <w:r w:rsidRPr="00746E4F">
              <w:rPr>
                <w:rFonts w:ascii="Sylfaen" w:hAnsi="Sylfaen"/>
                <w:sz w:val="16"/>
                <w:szCs w:val="16"/>
              </w:rPr>
              <w:t>G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-</w:t>
            </w:r>
            <w:r w:rsidRPr="00746E4F">
              <w:rPr>
                <w:rFonts w:ascii="Sylfaen" w:hAnsi="Sylfaen"/>
                <w:sz w:val="16"/>
                <w:szCs w:val="16"/>
              </w:rPr>
              <w:t>SDI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/>
                <w:sz w:val="16"/>
                <w:szCs w:val="16"/>
              </w:rPr>
              <w:t>UHD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4</w:t>
            </w:r>
            <w:r w:rsidRPr="00746E4F">
              <w:rPr>
                <w:rFonts w:ascii="Sylfaen" w:hAnsi="Sylfaen"/>
                <w:sz w:val="16"/>
                <w:szCs w:val="16"/>
              </w:rPr>
              <w:t>K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длиной не менее 7,6 м предназначен для подключения камер и оборудования 12</w:t>
            </w:r>
            <w:r w:rsidRPr="00746E4F">
              <w:rPr>
                <w:rFonts w:ascii="Sylfaen" w:hAnsi="Sylfaen"/>
                <w:sz w:val="16"/>
                <w:szCs w:val="16"/>
              </w:rPr>
              <w:t>G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-</w:t>
            </w:r>
            <w:r w:rsidRPr="00746E4F">
              <w:rPr>
                <w:rFonts w:ascii="Sylfaen" w:hAnsi="Sylfaen"/>
                <w:sz w:val="16"/>
                <w:szCs w:val="16"/>
              </w:rPr>
              <w:t>SDI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и передачи сигнала </w:t>
            </w:r>
            <w:r w:rsidRPr="00746E4F">
              <w:rPr>
                <w:rFonts w:ascii="Sylfaen" w:hAnsi="Sylfaen"/>
                <w:sz w:val="16"/>
                <w:szCs w:val="16"/>
              </w:rPr>
              <w:t>UHD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4</w:t>
            </w:r>
            <w:r w:rsidRPr="00746E4F">
              <w:rPr>
                <w:rFonts w:ascii="Sylfaen" w:hAnsi="Sylfaen"/>
                <w:sz w:val="16"/>
                <w:szCs w:val="16"/>
              </w:rPr>
              <w:t>K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. Кабель оснащен 75-омными разъемами из никелевого корпуса с позолоченными контактами и изоляцией из вспененного полиэтилена для оптимального затухания. Этот кабель, соответствующий стандартам SMPTE ST 259/292/424/425, SMPTE ST-2082-1.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Ключевые особенности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Коаксиальный кабель 12</w:t>
            </w:r>
            <w:r w:rsidRPr="00746E4F">
              <w:rPr>
                <w:rFonts w:ascii="Sylfaen" w:hAnsi="Sylfaen"/>
                <w:sz w:val="16"/>
                <w:szCs w:val="16"/>
              </w:rPr>
              <w:t>G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-</w:t>
            </w:r>
            <w:r w:rsidRPr="00746E4F">
              <w:rPr>
                <w:rFonts w:ascii="Sylfaen" w:hAnsi="Sylfaen"/>
                <w:sz w:val="16"/>
                <w:szCs w:val="16"/>
              </w:rPr>
              <w:t>SDI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/</w:t>
            </w:r>
            <w:r w:rsidRPr="00746E4F">
              <w:rPr>
                <w:rFonts w:ascii="Sylfaen" w:hAnsi="Sylfaen"/>
                <w:sz w:val="16"/>
                <w:szCs w:val="16"/>
              </w:rPr>
              <w:t>UHD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4</w:t>
            </w:r>
            <w:r w:rsidRPr="00746E4F">
              <w:rPr>
                <w:rFonts w:ascii="Sylfaen" w:hAnsi="Sylfaen"/>
                <w:sz w:val="16"/>
                <w:szCs w:val="16"/>
              </w:rPr>
              <w:t>K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Разъемы </w:t>
            </w:r>
            <w:r w:rsidRPr="00746E4F">
              <w:rPr>
                <w:rFonts w:ascii="Sylfaen" w:hAnsi="Sylfaen"/>
                <w:sz w:val="16"/>
                <w:szCs w:val="16"/>
              </w:rPr>
              <w:t>BNC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  <w:r w:rsidRPr="00746E4F">
              <w:rPr>
                <w:rFonts w:ascii="Sylfaen" w:hAnsi="Sylfaen"/>
                <w:sz w:val="16"/>
                <w:szCs w:val="16"/>
              </w:rPr>
              <w:t>G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, 75 Ом, никелированный корпус, с позолоченными контактами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Центральный проводник из твердой отожженной меди 16 </w:t>
            </w:r>
            <w:r w:rsidRPr="00746E4F">
              <w:rPr>
                <w:rFonts w:ascii="Sylfaen" w:hAnsi="Sylfaen"/>
                <w:sz w:val="16"/>
                <w:szCs w:val="16"/>
              </w:rPr>
              <w:t>AWG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Характеристики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Разъем 1: 1x BNC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Разъем 2: 1x BNC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Длина кабеля: не менее 7,6 м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Материал проводника: Отожженная медь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Тип изоляции: полиэтилен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Наружный диаметр: не менее 7,7 мм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Экранирование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ab/>
              <w:t>: не менее 91% оплетка из луженой и отожженной меди (TAC)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Калибр провода: не менее 16 AWG</w:t>
            </w:r>
          </w:p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/</w:t>
            </w:r>
            <w:proofErr w:type="spellStart"/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Canare</w:t>
            </w:r>
            <w:proofErr w:type="spellEnd"/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 12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G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-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SDI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UHD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 4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K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Single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-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Channel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BNC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Cable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 (25') или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Laird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Digital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Cinema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 4794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R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-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B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-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B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 12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G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-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SDI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/4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K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-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UHD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Single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-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Channel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BNC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Cable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 (25')/</w:t>
            </w:r>
          </w:p>
        </w:tc>
        <w:tc>
          <w:tcPr>
            <w:tcW w:w="709" w:type="dxa"/>
          </w:tcPr>
          <w:p w:rsidR="00C731F4" w:rsidRPr="005A0ECC" w:rsidRDefault="00C731F4" w:rsidP="00746E4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sz w:val="16"/>
                <w:szCs w:val="16"/>
              </w:rPr>
              <w:t>метр</w:t>
            </w:r>
            <w:proofErr w:type="spellEnd"/>
          </w:p>
        </w:tc>
        <w:tc>
          <w:tcPr>
            <w:tcW w:w="850" w:type="dxa"/>
          </w:tcPr>
          <w:p w:rsidR="00C731F4" w:rsidRPr="005A0ECC" w:rsidRDefault="00C731F4" w:rsidP="00746E4F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>
              <w:rPr>
                <w:rFonts w:ascii="Sylfaen" w:hAnsi="Sylfaen" w:cs="Arial"/>
                <w:sz w:val="16"/>
                <w:szCs w:val="24"/>
              </w:rPr>
              <w:t>38</w:t>
            </w:r>
          </w:p>
        </w:tc>
        <w:tc>
          <w:tcPr>
            <w:tcW w:w="1134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Г. Ереван, Ал.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1134" w:type="dxa"/>
          </w:tcPr>
          <w:p w:rsidR="00C731F4" w:rsidRPr="00746E4F" w:rsidRDefault="00C731F4" w:rsidP="00896F8B">
            <w:pPr>
              <w:jc w:val="center"/>
              <w:rPr>
                <w:rFonts w:ascii="Sylfaen" w:hAnsi="Sylfaen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>
              <w:rPr>
                <w:rFonts w:ascii="Sylfaen" w:hAnsi="Sylfaen"/>
                <w:sz w:val="16"/>
                <w:szCs w:val="16"/>
                <w:lang w:val="pt-BR"/>
              </w:rPr>
              <w:t>до 4</w:t>
            </w:r>
            <w:r w:rsidRPr="00746E4F">
              <w:rPr>
                <w:rFonts w:ascii="Sylfaen" w:hAnsi="Sylfaen"/>
                <w:sz w:val="16"/>
                <w:szCs w:val="16"/>
                <w:lang w:val="pt-BR"/>
              </w:rPr>
              <w:t>0 календарных дней со дня заключения договора</w:t>
            </w:r>
          </w:p>
        </w:tc>
      </w:tr>
      <w:tr w:rsidR="00C731F4" w:rsidRPr="00C731F4" w:rsidTr="00C731F4">
        <w:trPr>
          <w:trHeight w:val="1152"/>
          <w:jc w:val="center"/>
        </w:trPr>
        <w:tc>
          <w:tcPr>
            <w:tcW w:w="846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PCI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Express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карта</w:t>
            </w:r>
          </w:p>
        </w:tc>
        <w:tc>
          <w:tcPr>
            <w:tcW w:w="6095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PCI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Express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карта</w:t>
            </w:r>
          </w:p>
          <w:p w:rsidR="00C731F4" w:rsidRPr="00746E4F" w:rsidRDefault="00C731F4" w:rsidP="00746E4F">
            <w:pPr>
              <w:autoSpaceDE w:val="0"/>
              <w:autoSpaceDN w:val="0"/>
              <w:adjustRightInd w:val="0"/>
              <w:rPr>
                <w:rFonts w:ascii="Sylfaen" w:hAnsi="Sylfaen" w:cs="GHEAGrapalat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 xml:space="preserve">Видеокарта, работающая с интерфейсом 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PCI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Express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>, должна иметь четыре независимых интерфейса 3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G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>-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SDI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 xml:space="preserve">, которые позволят обработать 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SD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 xml:space="preserve"> и 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HD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>видеоигналы</w:t>
            </w:r>
            <w:proofErr w:type="spellEnd"/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 xml:space="preserve"> до формата 1080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p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 xml:space="preserve">/60. </w:t>
            </w:r>
          </w:p>
          <w:p w:rsidR="00C731F4" w:rsidRPr="00746E4F" w:rsidRDefault="00C731F4" w:rsidP="00746E4F">
            <w:pPr>
              <w:autoSpaceDE w:val="0"/>
              <w:autoSpaceDN w:val="0"/>
              <w:adjustRightInd w:val="0"/>
              <w:rPr>
                <w:rFonts w:ascii="Sylfaen" w:hAnsi="Sylfaen" w:cs="GHEAGrapalat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 w:cs="GHEAGrapalat"/>
                <w:b/>
                <w:sz w:val="16"/>
                <w:szCs w:val="16"/>
                <w:lang w:val="ru-RU"/>
              </w:rPr>
              <w:t>Технические характеристики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>·</w:t>
            </w:r>
          </w:p>
          <w:p w:rsidR="00C731F4" w:rsidRPr="00746E4F" w:rsidRDefault="00C731F4" w:rsidP="00746E4F">
            <w:pPr>
              <w:autoSpaceDE w:val="0"/>
              <w:autoSpaceDN w:val="0"/>
              <w:adjustRightInd w:val="0"/>
              <w:rPr>
                <w:rFonts w:ascii="Sylfaen" w:hAnsi="Sylfaen" w:cs="GHEAGrapalat"/>
                <w:b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 w:cs="GHEAGrapalat"/>
                <w:b/>
                <w:sz w:val="16"/>
                <w:szCs w:val="16"/>
                <w:lang w:val="ru-RU"/>
              </w:rPr>
              <w:t xml:space="preserve">Входы/Выходы: 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66" w:hanging="142"/>
              <w:rPr>
                <w:rFonts w:ascii="Sylfaen" w:hAnsi="Sylfaen" w:cs="GHEAGrapalat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 xml:space="preserve">4 двунаправленные 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SD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>/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HD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>/3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GSDI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 xml:space="preserve"> (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SMPTE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 xml:space="preserve"> 259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M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>/292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M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>/296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M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>/372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M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>/425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M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ITU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 xml:space="preserve"> –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R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BT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>.601/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BT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>.656)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66" w:hanging="142"/>
              <w:rPr>
                <w:rFonts w:ascii="Sylfaen" w:hAnsi="Sylfaen" w:cs="GHEAGrapalat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lastRenderedPageBreak/>
              <w:t xml:space="preserve">Интерфейс - 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PCI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>-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E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66" w:hanging="142"/>
              <w:rPr>
                <w:rFonts w:ascii="Sylfaen" w:hAnsi="Sylfaen" w:cs="GHEAGrapalat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>На каждом входе 1080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p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 xml:space="preserve"> 4:4:4, </w:t>
            </w:r>
            <w:proofErr w:type="spellStart"/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>Single</w:t>
            </w:r>
            <w:proofErr w:type="spellEnd"/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 xml:space="preserve"> - 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Link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 xml:space="preserve"> 3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G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>-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SDI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>, 8/10/12 – битная обработка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66" w:hanging="142"/>
              <w:rPr>
                <w:rFonts w:ascii="Sylfaen" w:hAnsi="Sylfaen" w:cs="GHEAGrapalat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 xml:space="preserve">Формат входного звукового сигнала - 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Analog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 xml:space="preserve">: 48 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kHz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 xml:space="preserve"> / 24-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Bit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 xml:space="preserve">, и 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Embedded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Audio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SDI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>: 16-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>Channel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66" w:hanging="142"/>
              <w:rPr>
                <w:rFonts w:ascii="Sylfaen" w:hAnsi="Sylfaen" w:cs="GHEAGrapalat"/>
                <w:sz w:val="16"/>
                <w:szCs w:val="16"/>
              </w:rPr>
            </w:pP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>Форматы входных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 xml:space="preserve"> </w:t>
            </w:r>
            <w:r w:rsidRPr="00746E4F">
              <w:rPr>
                <w:rFonts w:ascii="Sylfaen" w:hAnsi="Sylfaen" w:cs="GHEAGrapalat"/>
                <w:sz w:val="16"/>
                <w:szCs w:val="16"/>
                <w:lang w:val="ru-RU"/>
              </w:rPr>
              <w:t>видео сигналов:</w:t>
            </w:r>
            <w:r w:rsidRPr="00746E4F">
              <w:rPr>
                <w:rFonts w:ascii="Sylfaen" w:hAnsi="Sylfaen" w:cs="GHEAGrapalat"/>
                <w:sz w:val="16"/>
                <w:szCs w:val="16"/>
              </w:rPr>
              <w:t xml:space="preserve"> </w:t>
            </w:r>
          </w:p>
          <w:p w:rsidR="00C731F4" w:rsidRPr="00746E4F" w:rsidRDefault="00C731F4" w:rsidP="00746E4F">
            <w:pPr>
              <w:pStyle w:val="ListParagraph"/>
              <w:autoSpaceDE w:val="0"/>
              <w:autoSpaceDN w:val="0"/>
              <w:adjustRightInd w:val="0"/>
              <w:ind w:left="66"/>
              <w:rPr>
                <w:rFonts w:ascii="Sylfaen" w:hAnsi="Sylfaen" w:cs="GHEAGrapalat"/>
                <w:sz w:val="16"/>
                <w:szCs w:val="16"/>
              </w:rPr>
            </w:pPr>
            <w:r w:rsidRPr="00746E4F">
              <w:rPr>
                <w:rFonts w:ascii="Sylfaen" w:hAnsi="Sylfaen" w:cs="GHEAGrapalat"/>
                <w:sz w:val="16"/>
                <w:szCs w:val="16"/>
              </w:rPr>
              <w:t>1080p: 23.98/24/25/29.97/30/50/59.94/60 fps</w:t>
            </w:r>
          </w:p>
          <w:p w:rsidR="00C731F4" w:rsidRPr="00746E4F" w:rsidRDefault="00C731F4" w:rsidP="00746E4F">
            <w:pPr>
              <w:autoSpaceDE w:val="0"/>
              <w:autoSpaceDN w:val="0"/>
              <w:adjustRightInd w:val="0"/>
              <w:rPr>
                <w:rFonts w:ascii="Sylfaen" w:hAnsi="Sylfaen" w:cs="GHEAGrapalat"/>
                <w:sz w:val="16"/>
                <w:szCs w:val="16"/>
              </w:rPr>
            </w:pPr>
            <w:r w:rsidRPr="00746E4F">
              <w:rPr>
                <w:rFonts w:ascii="Sylfaen" w:hAnsi="Sylfaen" w:cs="GHEAGrapalat"/>
                <w:sz w:val="16"/>
                <w:szCs w:val="16"/>
              </w:rPr>
              <w:t xml:space="preserve"> 1080PsF: 23.98/24/25/29.97/30fps</w:t>
            </w:r>
          </w:p>
          <w:p w:rsidR="00C731F4" w:rsidRPr="00746E4F" w:rsidRDefault="00C731F4" w:rsidP="00746E4F">
            <w:pPr>
              <w:autoSpaceDE w:val="0"/>
              <w:autoSpaceDN w:val="0"/>
              <w:adjustRightInd w:val="0"/>
              <w:rPr>
                <w:rFonts w:ascii="Sylfaen" w:hAnsi="Sylfaen" w:cs="GHEAGrapalat"/>
                <w:sz w:val="16"/>
                <w:szCs w:val="16"/>
              </w:rPr>
            </w:pPr>
            <w:r w:rsidRPr="00746E4F">
              <w:rPr>
                <w:rFonts w:ascii="Sylfaen" w:hAnsi="Sylfaen" w:cs="GHEAGrapalat"/>
                <w:sz w:val="16"/>
                <w:szCs w:val="16"/>
              </w:rPr>
              <w:t xml:space="preserve"> 1080i: 50/59.94/60 fps</w:t>
            </w:r>
          </w:p>
          <w:p w:rsidR="00C731F4" w:rsidRPr="00746E4F" w:rsidRDefault="00C731F4" w:rsidP="00746E4F">
            <w:pPr>
              <w:rPr>
                <w:rFonts w:ascii="Sylfaen" w:hAnsi="Sylfaen" w:cs="GHEAGrapalat"/>
                <w:sz w:val="16"/>
                <w:szCs w:val="16"/>
              </w:rPr>
            </w:pPr>
            <w:r w:rsidRPr="00746E4F">
              <w:rPr>
                <w:rFonts w:ascii="Sylfaen" w:hAnsi="Sylfaen" w:cs="GHEAGrapalat"/>
                <w:sz w:val="16"/>
                <w:szCs w:val="16"/>
              </w:rPr>
              <w:t xml:space="preserve"> 720p: 50/59.94/60 fps</w:t>
            </w:r>
          </w:p>
          <w:p w:rsidR="00C731F4" w:rsidRPr="00746E4F" w:rsidRDefault="00C731F4" w:rsidP="00746E4F">
            <w:pPr>
              <w:rPr>
                <w:rFonts w:ascii="Sylfaen" w:hAnsi="Sylfaen" w:cs="GHEAGrapalat"/>
                <w:sz w:val="16"/>
                <w:szCs w:val="16"/>
              </w:rPr>
            </w:pPr>
            <w:r w:rsidRPr="00746E4F">
              <w:rPr>
                <w:rFonts w:ascii="Sylfaen" w:hAnsi="Sylfaen" w:cs="GHEAGrapalat"/>
                <w:sz w:val="16"/>
                <w:szCs w:val="16"/>
              </w:rPr>
              <w:t xml:space="preserve"> </w:t>
            </w: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PAL: 50 fps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NTSC: 60 fps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7"/>
              </w:numPr>
              <w:spacing w:line="259" w:lineRule="auto"/>
              <w:ind w:left="66" w:hanging="142"/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Совместим с Mac OSX, Windows, and Linux</w:t>
            </w:r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Compatible</w:t>
            </w:r>
          </w:p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/</w:t>
            </w: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Blackmagic Design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 w:rsidRPr="00746E4F">
              <w:rPr>
                <w:rFonts w:ascii="Sylfaen" w:hAnsi="Sylfaen"/>
                <w:b/>
                <w:sz w:val="16"/>
                <w:szCs w:val="16"/>
                <w:lang w:val="hy-AM"/>
              </w:rPr>
              <w:t>DeckLink Duo 2</w:t>
            </w: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 xml:space="preserve"> или</w:t>
            </w:r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46E4F">
              <w:rPr>
                <w:rFonts w:ascii="Sylfaen" w:eastAsia="GHEAGrapalat-BoldItalic" w:hAnsi="Sylfaen" w:cs="GHEAGrapalat-BoldItalic"/>
                <w:b/>
                <w:bCs/>
                <w:i/>
                <w:iCs/>
                <w:sz w:val="16"/>
                <w:szCs w:val="16"/>
              </w:rPr>
              <w:t xml:space="preserve">AJA Corvid 44 BNC-R0 4 Channel 3G-SDI 4K Standard </w:t>
            </w:r>
            <w:proofErr w:type="spellStart"/>
            <w:r w:rsidRPr="00746E4F">
              <w:rPr>
                <w:rFonts w:ascii="Sylfaen" w:eastAsia="GHEAGrapalat-BoldItalic" w:hAnsi="Sylfaen" w:cs="GHEAGrapalat-BoldItalic"/>
                <w:b/>
                <w:bCs/>
                <w:i/>
                <w:iCs/>
                <w:sz w:val="16"/>
                <w:szCs w:val="16"/>
              </w:rPr>
              <w:t>PCIe</w:t>
            </w:r>
            <w:proofErr w:type="spellEnd"/>
            <w:r w:rsidRPr="00746E4F">
              <w:rPr>
                <w:rFonts w:ascii="Sylfaen" w:eastAsia="GHEAGrapalat-BoldItalic" w:hAnsi="Sylfaen" w:cs="GHEAGrapalat-BoldItalic"/>
                <w:b/>
                <w:bCs/>
                <w:i/>
                <w:iCs/>
                <w:sz w:val="16"/>
                <w:szCs w:val="16"/>
              </w:rPr>
              <w:t xml:space="preserve"> Bracket - Full Size BNC </w:t>
            </w: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/</w:t>
            </w:r>
          </w:p>
        </w:tc>
        <w:tc>
          <w:tcPr>
            <w:tcW w:w="709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шт.</w:t>
            </w:r>
          </w:p>
        </w:tc>
        <w:tc>
          <w:tcPr>
            <w:tcW w:w="850" w:type="dxa"/>
          </w:tcPr>
          <w:p w:rsidR="00C731F4" w:rsidRPr="00746E4F" w:rsidRDefault="00C731F4" w:rsidP="00746E4F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 w:rsidRPr="00746E4F">
              <w:rPr>
                <w:rFonts w:ascii="Sylfaen" w:hAnsi="Sylfaen" w:cs="Arial"/>
                <w:sz w:val="16"/>
                <w:szCs w:val="24"/>
              </w:rPr>
              <w:t>1</w:t>
            </w:r>
          </w:p>
        </w:tc>
        <w:tc>
          <w:tcPr>
            <w:tcW w:w="1134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Г. Ереван, Ал.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1134" w:type="dxa"/>
          </w:tcPr>
          <w:p w:rsidR="00C731F4" w:rsidRPr="00746E4F" w:rsidRDefault="00C731F4" w:rsidP="00896F8B">
            <w:pPr>
              <w:jc w:val="center"/>
              <w:rPr>
                <w:rFonts w:ascii="Sylfaen" w:hAnsi="Sylfaen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>
              <w:rPr>
                <w:rFonts w:ascii="Sylfaen" w:hAnsi="Sylfaen"/>
                <w:sz w:val="16"/>
                <w:szCs w:val="16"/>
                <w:lang w:val="pt-BR"/>
              </w:rPr>
              <w:t xml:space="preserve">до </w:t>
            </w:r>
            <w:r w:rsidRPr="00D731CA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  <w:r w:rsidRPr="00746E4F">
              <w:rPr>
                <w:rFonts w:ascii="Sylfaen" w:hAnsi="Sylfaen"/>
                <w:sz w:val="16"/>
                <w:szCs w:val="16"/>
                <w:lang w:val="pt-BR"/>
              </w:rPr>
              <w:t>0 календарных дней со дня заключения договора</w:t>
            </w:r>
          </w:p>
        </w:tc>
      </w:tr>
      <w:tr w:rsidR="00C731F4" w:rsidRPr="00C731F4" w:rsidTr="00C731F4">
        <w:trPr>
          <w:trHeight w:val="1152"/>
          <w:jc w:val="center"/>
        </w:trPr>
        <w:tc>
          <w:tcPr>
            <w:tcW w:w="846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HDMI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кабель с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Ethernet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 (черный, не менее 3,0 м)</w:t>
            </w:r>
          </w:p>
        </w:tc>
        <w:tc>
          <w:tcPr>
            <w:tcW w:w="6095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Высокоскоростной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HDMI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кабель с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Ethernet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 (черный, не менее 3,0 м)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Это высокопроизводительный кабель для HDTV, проигрывателей DVD/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Bluray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, а также кабельных и спутниковых приставок. Этот кабель поддерживает сверхвысокие скорости, обратный аудиоканал, 3D контент и разрешение DCI 4K. Канал HDMI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Ethernet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объединяет потоки видео, аудио и данных в один кабель HDMI.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24-каратные позолоченные разъемы для более чистой передачи и устойчивости к коррозии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Поддерживает обратный канал аудио для обмена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аудиосигналом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между совместимыми устройствами.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Поддерживает разрешение 3D и 4K на совместимых устройствах.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Характеристики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Длина кабеля: не менее 3,0 м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Разъемы</w:t>
            </w:r>
            <w:r w:rsidRPr="00746E4F">
              <w:rPr>
                <w:rFonts w:ascii="Sylfaen" w:hAnsi="Sylfaen"/>
                <w:sz w:val="16"/>
                <w:szCs w:val="16"/>
              </w:rPr>
              <w:t>: HDMI (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тип</w:t>
            </w:r>
            <w:r w:rsidRPr="00746E4F">
              <w:rPr>
                <w:rFonts w:ascii="Sylfaen" w:hAnsi="Sylfaen"/>
                <w:sz w:val="16"/>
                <w:szCs w:val="16"/>
              </w:rPr>
              <w:t>-A) — HDMI (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тип</w:t>
            </w:r>
            <w:r w:rsidRPr="00746E4F">
              <w:rPr>
                <w:rFonts w:ascii="Sylfaen" w:hAnsi="Sylfaen"/>
                <w:sz w:val="16"/>
                <w:szCs w:val="16"/>
              </w:rPr>
              <w:t>-A)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Поддерживаемые разрешения: не менее </w:t>
            </w:r>
            <w:r w:rsidRPr="00746E4F">
              <w:rPr>
                <w:rFonts w:ascii="Sylfaen" w:hAnsi="Sylfaen"/>
                <w:sz w:val="16"/>
                <w:szCs w:val="16"/>
              </w:rPr>
              <w:t>Full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HD 1080p/4K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Поддерживаемая скорость передачи: до не менее 10,2 Гбит/с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Поддерживаемый звук: 7.1-канальный цифровой объемный звук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/</w:t>
            </w:r>
            <w:proofErr w:type="spellStart"/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Pearstone</w:t>
            </w:r>
            <w:proofErr w:type="spellEnd"/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 xml:space="preserve"> High-Speed HDMI Cable with Ethernet (Black, 10')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или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 xml:space="preserve"> Belkin 10' Gold Plated High Speed HDMI Connector Cable Type A Genuine # AV 10065/</w:t>
            </w:r>
          </w:p>
        </w:tc>
        <w:tc>
          <w:tcPr>
            <w:tcW w:w="709" w:type="dxa"/>
          </w:tcPr>
          <w:p w:rsidR="00C731F4" w:rsidRPr="005A0ECC" w:rsidRDefault="00C731F4" w:rsidP="00746E4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sz w:val="16"/>
                <w:szCs w:val="16"/>
              </w:rPr>
              <w:t>метр</w:t>
            </w:r>
            <w:proofErr w:type="spellEnd"/>
          </w:p>
        </w:tc>
        <w:tc>
          <w:tcPr>
            <w:tcW w:w="850" w:type="dxa"/>
          </w:tcPr>
          <w:p w:rsidR="00C731F4" w:rsidRPr="005A0ECC" w:rsidRDefault="00C731F4" w:rsidP="00746E4F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>
              <w:rPr>
                <w:rFonts w:ascii="Sylfaen" w:hAnsi="Sylfaen" w:cs="Arial"/>
                <w:sz w:val="16"/>
                <w:szCs w:val="24"/>
              </w:rPr>
              <w:t>3</w:t>
            </w:r>
          </w:p>
        </w:tc>
        <w:tc>
          <w:tcPr>
            <w:tcW w:w="1134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Г. Ереван, Ал.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1134" w:type="dxa"/>
          </w:tcPr>
          <w:p w:rsidR="00C731F4" w:rsidRPr="00746E4F" w:rsidRDefault="00C731F4" w:rsidP="00896F8B">
            <w:pPr>
              <w:jc w:val="center"/>
              <w:rPr>
                <w:rFonts w:ascii="Sylfaen" w:hAnsi="Sylfaen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D731CA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  <w:r w:rsidRPr="00746E4F">
              <w:rPr>
                <w:rFonts w:ascii="Sylfaen" w:hAnsi="Sylfaen"/>
                <w:sz w:val="16"/>
                <w:szCs w:val="16"/>
                <w:lang w:val="pt-BR"/>
              </w:rPr>
              <w:t xml:space="preserve">0 календарных дней со дня заключения договора, но не позднее 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чем </w:t>
            </w: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8</w:t>
            </w:r>
            <w:r w:rsidRPr="00746E4F">
              <w:rPr>
                <w:rFonts w:ascii="Sylfaen" w:hAnsi="Sylfaen"/>
                <w:sz w:val="16"/>
                <w:szCs w:val="16"/>
                <w:lang w:val="pt-BR"/>
              </w:rPr>
              <w:t>0 дней</w:t>
            </w:r>
          </w:p>
        </w:tc>
      </w:tr>
      <w:tr w:rsidR="00C731F4" w:rsidRPr="00C731F4" w:rsidTr="00C731F4">
        <w:trPr>
          <w:trHeight w:val="1152"/>
          <w:jc w:val="center"/>
        </w:trPr>
        <w:tc>
          <w:tcPr>
            <w:tcW w:w="846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HDMI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кабель с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Ethernet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 (черный, не менее 10,6 м)</w:t>
            </w:r>
          </w:p>
        </w:tc>
        <w:tc>
          <w:tcPr>
            <w:tcW w:w="6095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Высокоскоростной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HDMI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кабель с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Ethernet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 (черный, не менее 10,6 м)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Это высокопроизводительный кабель для HDTV, проигрывателей DVD/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Bluray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, а также кабельных и спутниковых приставок. Этот кабель поддерживает сверхвысокие скорости, обратный аудиоканал, 3D контент и разрешение DCI 4K. Канал HDMI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Ethernet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объединяет потоки видео, аудио и данных в один кабель HDMI.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24-каратные позолоченные разъемы для более чистой передачи и устойчивости к коррозии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Поддерживает обратный канал аудио для обмена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аудиосигналом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между совместимыми устройствами.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Поддерживает разрешение 3D и 4K на совместимых устройствах.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lastRenderedPageBreak/>
              <w:t>Характеристики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Длина кабеля: не менее 10,6 м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Калибр провода: не менее 26 AWG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Разъемы: </w:t>
            </w:r>
            <w:r w:rsidRPr="00746E4F">
              <w:rPr>
                <w:rFonts w:ascii="Sylfaen" w:hAnsi="Sylfaen"/>
                <w:sz w:val="16"/>
                <w:szCs w:val="16"/>
              </w:rPr>
              <w:t>HDMI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(тип-</w:t>
            </w:r>
            <w:r w:rsidRPr="00746E4F">
              <w:rPr>
                <w:rFonts w:ascii="Sylfaen" w:hAnsi="Sylfaen"/>
                <w:sz w:val="16"/>
                <w:szCs w:val="16"/>
              </w:rPr>
              <w:t>A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) — </w:t>
            </w:r>
            <w:r w:rsidRPr="00746E4F">
              <w:rPr>
                <w:rFonts w:ascii="Sylfaen" w:hAnsi="Sylfaen"/>
                <w:sz w:val="16"/>
                <w:szCs w:val="16"/>
              </w:rPr>
              <w:t>HDMI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(тип-</w:t>
            </w:r>
            <w:r w:rsidRPr="00746E4F">
              <w:rPr>
                <w:rFonts w:ascii="Sylfaen" w:hAnsi="Sylfaen"/>
                <w:sz w:val="16"/>
                <w:szCs w:val="16"/>
              </w:rPr>
              <w:t>A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)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Поддерживаемые разрешения: не менее </w:t>
            </w:r>
            <w:r w:rsidRPr="00746E4F">
              <w:rPr>
                <w:rFonts w:ascii="Sylfaen" w:hAnsi="Sylfaen"/>
                <w:sz w:val="16"/>
                <w:szCs w:val="16"/>
              </w:rPr>
              <w:t>Full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HD 1080p/4K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Поддерживаемая скорость передачи: до не менее 10,2 Гбит/с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Поддерживаемый звук: 7.1-канальный цифровой объемный звук</w:t>
            </w:r>
          </w:p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 xml:space="preserve">/NTW High-Speed HDMI Cable with Ethernet (35')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или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 xml:space="preserve"> Kramer C-MHM/MHM-35 Flexible High-Speed HDMI Cable with Ethernet (Gray, 35')/</w:t>
            </w:r>
          </w:p>
        </w:tc>
        <w:tc>
          <w:tcPr>
            <w:tcW w:w="709" w:type="dxa"/>
          </w:tcPr>
          <w:p w:rsidR="00C731F4" w:rsidRPr="00BA1DDC" w:rsidRDefault="00C731F4" w:rsidP="00746E4F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sz w:val="16"/>
                <w:szCs w:val="16"/>
              </w:rPr>
              <w:lastRenderedPageBreak/>
              <w:t>метр</w:t>
            </w:r>
            <w:proofErr w:type="spellEnd"/>
          </w:p>
        </w:tc>
        <w:tc>
          <w:tcPr>
            <w:tcW w:w="850" w:type="dxa"/>
          </w:tcPr>
          <w:p w:rsidR="00C731F4" w:rsidRPr="00BA1DDC" w:rsidRDefault="00C731F4" w:rsidP="00746E4F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>
              <w:rPr>
                <w:rFonts w:ascii="Sylfaen" w:hAnsi="Sylfaen" w:cs="Arial"/>
                <w:sz w:val="16"/>
                <w:szCs w:val="24"/>
              </w:rPr>
              <w:t>43</w:t>
            </w:r>
          </w:p>
        </w:tc>
        <w:tc>
          <w:tcPr>
            <w:tcW w:w="1134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Г. Ереван, Ал.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1134" w:type="dxa"/>
          </w:tcPr>
          <w:p w:rsidR="00C731F4" w:rsidRPr="00746E4F" w:rsidRDefault="00C731F4" w:rsidP="00896F8B">
            <w:pPr>
              <w:jc w:val="center"/>
              <w:rPr>
                <w:rFonts w:ascii="Sylfaen" w:hAnsi="Sylfaen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>
              <w:rPr>
                <w:rFonts w:ascii="Sylfaen" w:hAnsi="Sylfaen"/>
                <w:sz w:val="16"/>
                <w:szCs w:val="16"/>
                <w:lang w:val="pt-BR"/>
              </w:rPr>
              <w:t xml:space="preserve">до </w:t>
            </w:r>
            <w:r w:rsidRPr="00D731CA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  <w:r w:rsidRPr="00746E4F">
              <w:rPr>
                <w:rFonts w:ascii="Sylfaen" w:hAnsi="Sylfaen"/>
                <w:sz w:val="16"/>
                <w:szCs w:val="16"/>
                <w:lang w:val="pt-BR"/>
              </w:rPr>
              <w:t>0 календарных дней со дня заключения договора</w:t>
            </w:r>
          </w:p>
        </w:tc>
      </w:tr>
      <w:tr w:rsidR="00C731F4" w:rsidRPr="00C731F4" w:rsidTr="00C731F4">
        <w:trPr>
          <w:trHeight w:val="1152"/>
          <w:jc w:val="center"/>
        </w:trPr>
        <w:tc>
          <w:tcPr>
            <w:tcW w:w="846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>Портативный твердотельный накопитель емкостью 2 ТБ</w:t>
            </w:r>
          </w:p>
        </w:tc>
        <w:tc>
          <w:tcPr>
            <w:tcW w:w="6095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>Портативный твердотельный накопитель емкостью 2 ТБ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>Ключевые характеристики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Подключение</w:t>
            </w: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 xml:space="preserve">: </w:t>
            </w:r>
            <w:r w:rsidRPr="00746E4F">
              <w:rPr>
                <w:rFonts w:ascii="Sylfaen" w:hAnsi="Sylfaen"/>
                <w:sz w:val="16"/>
                <w:szCs w:val="16"/>
              </w:rPr>
              <w:t>USB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-</w:t>
            </w:r>
            <w:r w:rsidRPr="00746E4F">
              <w:rPr>
                <w:rFonts w:ascii="Sylfaen" w:hAnsi="Sylfaen"/>
                <w:sz w:val="16"/>
                <w:szCs w:val="16"/>
              </w:rPr>
              <w:t>C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3.1/3.2 </w:t>
            </w:r>
            <w:r w:rsidRPr="00746E4F">
              <w:rPr>
                <w:rFonts w:ascii="Sylfaen" w:hAnsi="Sylfaen"/>
                <w:sz w:val="16"/>
                <w:szCs w:val="16"/>
              </w:rPr>
              <w:t>Gen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2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Твердотельный накопитель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</w:rPr>
              <w:t>PCIe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емкостью не менее 2 ТБ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Скорость чтения: не менее 1050 МБ/с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Ударопрочность</w:t>
            </w:r>
            <w:proofErr w:type="spellEnd"/>
          </w:p>
          <w:p w:rsidR="00C731F4" w:rsidRPr="00746E4F" w:rsidRDefault="00C731F4" w:rsidP="00746E4F">
            <w:pPr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>Характеристики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Тип флэш-памяти: 3D NAND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>Скорость чтения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: не менее 1050 МБ/с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>Скорость записи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: не менее 1000 МБ/с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>Надежность/Целостность данных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Шифрование: 256-битный </w:t>
            </w:r>
            <w:r w:rsidRPr="00746E4F">
              <w:rPr>
                <w:rFonts w:ascii="Sylfaen" w:hAnsi="Sylfaen"/>
                <w:sz w:val="16"/>
                <w:szCs w:val="16"/>
              </w:rPr>
              <w:t>AES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(аппаратный)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>Источник питания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ab/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Питание по </w:t>
            </w:r>
            <w:r w:rsidRPr="00746E4F">
              <w:rPr>
                <w:rFonts w:ascii="Sylfaen" w:hAnsi="Sylfaen"/>
                <w:sz w:val="16"/>
                <w:szCs w:val="16"/>
              </w:rPr>
              <w:t>USB</w:t>
            </w:r>
          </w:p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>/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>Samsung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2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>TB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>T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7 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>Portable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>SSD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(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>Titan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>Gray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) или 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>Transcend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2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>TB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>ESD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>360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>C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>USB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3.2 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>Gen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2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>x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2 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>Portable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>SSD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(</w:t>
            </w:r>
            <w:r w:rsidRPr="00746E4F">
              <w:rPr>
                <w:rFonts w:ascii="Sylfaen" w:hAnsi="Sylfaen"/>
                <w:b/>
                <w:sz w:val="16"/>
                <w:szCs w:val="16"/>
              </w:rPr>
              <w:t>Gray</w:t>
            </w:r>
            <w:r w:rsidRPr="00746E4F">
              <w:rPr>
                <w:rFonts w:ascii="Sylfaen" w:hAnsi="Sylfaen"/>
                <w:b/>
                <w:sz w:val="16"/>
                <w:szCs w:val="16"/>
                <w:lang w:val="ru-RU"/>
              </w:rPr>
              <w:t>)/</w:t>
            </w:r>
          </w:p>
        </w:tc>
        <w:tc>
          <w:tcPr>
            <w:tcW w:w="709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шт.</w:t>
            </w:r>
          </w:p>
        </w:tc>
        <w:tc>
          <w:tcPr>
            <w:tcW w:w="850" w:type="dxa"/>
          </w:tcPr>
          <w:p w:rsidR="00C731F4" w:rsidRPr="00746E4F" w:rsidRDefault="00C731F4" w:rsidP="00746E4F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134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Г. Ереван, Ал.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1134" w:type="dxa"/>
          </w:tcPr>
          <w:p w:rsidR="00C731F4" w:rsidRPr="00746E4F" w:rsidRDefault="00C731F4" w:rsidP="00896F8B">
            <w:pPr>
              <w:jc w:val="center"/>
              <w:rPr>
                <w:rFonts w:ascii="Sylfaen" w:hAnsi="Sylfaen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>
              <w:rPr>
                <w:rFonts w:ascii="Sylfaen" w:hAnsi="Sylfaen"/>
                <w:sz w:val="16"/>
                <w:szCs w:val="16"/>
                <w:lang w:val="pt-BR"/>
              </w:rPr>
              <w:t xml:space="preserve">до </w:t>
            </w:r>
            <w:r w:rsidRPr="00D731CA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  <w:r w:rsidRPr="00746E4F">
              <w:rPr>
                <w:rFonts w:ascii="Sylfaen" w:hAnsi="Sylfaen"/>
                <w:sz w:val="16"/>
                <w:szCs w:val="16"/>
                <w:lang w:val="pt-BR"/>
              </w:rPr>
              <w:t>0 календарных дней со дня заключения договора</w:t>
            </w:r>
          </w:p>
        </w:tc>
      </w:tr>
      <w:tr w:rsidR="00C731F4" w:rsidRPr="00C731F4" w:rsidTr="00C731F4">
        <w:trPr>
          <w:trHeight w:val="1152"/>
          <w:jc w:val="center"/>
        </w:trPr>
        <w:tc>
          <w:tcPr>
            <w:tcW w:w="846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Комплект микрофона</w:t>
            </w:r>
          </w:p>
        </w:tc>
        <w:tc>
          <w:tcPr>
            <w:tcW w:w="6095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</w:pPr>
            <w:bookmarkStart w:id="7" w:name="_Hlk165823086"/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Комплект микрофона для подкастов с вещательным кронштейном и наушниками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Этот комплект микрофона для подкастов с кронштейном для вещания и наушниками, предназначенный для сольного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подкастинга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с отличным качеством звука и традиционным рабочим процессом, включает в себя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гиперкардиоидный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динамический микрофон, наушники и кронштейн со встроенным кабелем с XLR разъёмами.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Ключевые характеристики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Форм фактор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ab/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Микрофон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Крепление на подставку/стрелу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Тип: Динамический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Диаграмма направленности: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Гиперкардиоидный</w:t>
            </w:r>
            <w:proofErr w:type="spellEnd"/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Диапазон частот: не менее от 80 Гц до 16 кГц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Чувствительность: не менее - 53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дБВ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/Па при 1 кГц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Цвет: Черный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Размер монтажной резьбы: гнездо 5/8–27 дюймов (гнездо 3/8–16 дюймов с прилагаемым адаптером)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Двухсекционный трансляционный кронштейн с внутренними пружинами и встроенным кабелем XLR.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lastRenderedPageBreak/>
              <w:t>Характеристики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Монтаж микрофона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Размер резьбы для крепления микрофона: 5/8"-27, наружная резьба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Кабельный разъем для микрофона: XLR 3-контактный гнездовой разъем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Общий охват: не менее 101,6 см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Цвет: Черный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 xml:space="preserve">Включенный в комплект кабель: </w:t>
            </w: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Интегрированный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Длина кабеля: не менее 457,2 см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Аудио разъем для устройства: XLR 3-контактный штекер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Мониторные наушники закрытого типа (Черные)</w:t>
            </w:r>
          </w:p>
          <w:p w:rsidR="00C731F4" w:rsidRPr="00746E4F" w:rsidRDefault="00C731F4" w:rsidP="00746E4F">
            <w:pPr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Характеристики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Дизайн наушников: накладные закрытые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Цвет: Черный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Частотная характеристика: не менее от 15 Гц до 22 кГц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Аудио разъем: 1x 3,5 мм TRS, прямой разъем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Включенный в комплект адаптер: 1/4" TRS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Тип драйвера: Динамический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Длина кабеля: не менее 3 м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Цвет кабеля: Черный</w:t>
            </w:r>
          </w:p>
          <w:bookmarkEnd w:id="7"/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 xml:space="preserve">/AT2040 Podcast Microphone Kit with Broadcast Arm and Headphones 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или</w:t>
            </w:r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 xml:space="preserve"> Logitech Blue </w:t>
            </w:r>
            <w:proofErr w:type="spellStart"/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>Sona</w:t>
            </w:r>
            <w:proofErr w:type="spellEnd"/>
            <w:r w:rsidRPr="00746E4F">
              <w:rPr>
                <w:rFonts w:ascii="Sylfaen" w:hAnsi="Sylfaen"/>
                <w:b/>
                <w:bCs/>
                <w:sz w:val="16"/>
                <w:szCs w:val="16"/>
              </w:rPr>
              <w:t xml:space="preserve"> 1-Person Active-Dynamic XLR Broadcast Microphone Kit with Cabled Broadcast Arm and Headphones LOBSDXBMGH1P/</w:t>
            </w:r>
          </w:p>
        </w:tc>
        <w:tc>
          <w:tcPr>
            <w:tcW w:w="709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шт.</w:t>
            </w:r>
          </w:p>
        </w:tc>
        <w:tc>
          <w:tcPr>
            <w:tcW w:w="850" w:type="dxa"/>
          </w:tcPr>
          <w:p w:rsidR="00C731F4" w:rsidRPr="00746E4F" w:rsidRDefault="00C731F4" w:rsidP="00746E4F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 w:rsidRPr="00746E4F">
              <w:rPr>
                <w:rFonts w:ascii="Sylfaen" w:hAnsi="Sylfaen" w:cs="Arial"/>
                <w:sz w:val="16"/>
                <w:szCs w:val="24"/>
              </w:rPr>
              <w:t>3</w:t>
            </w:r>
          </w:p>
        </w:tc>
        <w:tc>
          <w:tcPr>
            <w:tcW w:w="1134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Г. Ереван, Ал.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1134" w:type="dxa"/>
          </w:tcPr>
          <w:p w:rsidR="00C731F4" w:rsidRPr="00746E4F" w:rsidRDefault="00C731F4" w:rsidP="00896F8B">
            <w:pPr>
              <w:jc w:val="center"/>
              <w:rPr>
                <w:rFonts w:ascii="Sylfaen" w:hAnsi="Sylfaen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>
              <w:rPr>
                <w:rFonts w:ascii="Sylfaen" w:hAnsi="Sylfaen"/>
                <w:sz w:val="16"/>
                <w:szCs w:val="16"/>
                <w:lang w:val="pt-BR"/>
              </w:rPr>
              <w:t xml:space="preserve">до </w:t>
            </w:r>
            <w:r w:rsidRPr="00D731CA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  <w:r w:rsidRPr="00746E4F">
              <w:rPr>
                <w:rFonts w:ascii="Sylfaen" w:hAnsi="Sylfaen"/>
                <w:sz w:val="16"/>
                <w:szCs w:val="16"/>
                <w:lang w:val="pt-BR"/>
              </w:rPr>
              <w:t>0 календарных дней со дня заключения договора</w:t>
            </w:r>
          </w:p>
        </w:tc>
      </w:tr>
      <w:tr w:rsidR="00C731F4" w:rsidRPr="00C731F4" w:rsidTr="00C731F4">
        <w:trPr>
          <w:trHeight w:val="1152"/>
          <w:jc w:val="center"/>
        </w:trPr>
        <w:tc>
          <w:tcPr>
            <w:tcW w:w="846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</w:tcPr>
          <w:p w:rsidR="00C731F4" w:rsidRPr="00746E4F" w:rsidRDefault="00C731F4" w:rsidP="00746E4F">
            <w:pPr>
              <w:jc w:val="center"/>
              <w:rPr>
                <w:rFonts w:ascii="Sylfaen" w:hAnsi="Sylfaen" w:cs="Arial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 w:cs="Arial"/>
                <w:b/>
                <w:bCs/>
                <w:i/>
                <w:iCs/>
                <w:sz w:val="16"/>
                <w:szCs w:val="16"/>
                <w:lang w:val="ru-RU"/>
              </w:rPr>
              <w:t>Микрофонный кабель</w:t>
            </w:r>
          </w:p>
        </w:tc>
        <w:tc>
          <w:tcPr>
            <w:tcW w:w="6095" w:type="dxa"/>
          </w:tcPr>
          <w:p w:rsidR="00C731F4" w:rsidRPr="00746E4F" w:rsidRDefault="00C731F4" w:rsidP="00746E4F">
            <w:pPr>
              <w:jc w:val="center"/>
              <w:rPr>
                <w:rFonts w:ascii="Sylfaen" w:hAnsi="Sylfaen" w:cs="Arial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 w:cs="Arial"/>
                <w:b/>
                <w:bCs/>
                <w:i/>
                <w:iCs/>
                <w:sz w:val="16"/>
                <w:szCs w:val="16"/>
                <w:lang w:val="ru-RU"/>
              </w:rPr>
              <w:t>Микрофонный кабель</w:t>
            </w:r>
          </w:p>
          <w:p w:rsidR="00C731F4" w:rsidRPr="00746E4F" w:rsidRDefault="00C731F4" w:rsidP="00746E4F">
            <w:pPr>
              <w:rPr>
                <w:rFonts w:ascii="Sylfaen" w:hAnsi="Sylfaen" w:cs="Arial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 w:cs="Arial"/>
                <w:b/>
                <w:bCs/>
                <w:i/>
                <w:iCs/>
                <w:sz w:val="16"/>
                <w:szCs w:val="16"/>
                <w:lang w:val="ru-RU"/>
              </w:rPr>
              <w:t>Высококачественный микрофонный кабель специально разработан для использования в студии и на сцене. Его особенность это жила из высокочистой меди (OFC) и прочной оболочкой из ПВХ, предотвращающей неблагоприятные внешние воздействия и помехи.</w:t>
            </w:r>
          </w:p>
          <w:p w:rsidR="00C731F4" w:rsidRPr="00746E4F" w:rsidRDefault="00C731F4" w:rsidP="00746E4F">
            <w:pPr>
              <w:rPr>
                <w:rFonts w:ascii="Sylfaen" w:hAnsi="Sylfaen" w:cs="Arial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 w:cs="Arial"/>
                <w:b/>
                <w:bCs/>
                <w:i/>
                <w:iCs/>
                <w:sz w:val="16"/>
                <w:szCs w:val="16"/>
                <w:lang w:val="ru-RU"/>
              </w:rPr>
              <w:t xml:space="preserve">Кабель легко сматывается, обеспечивает аккуратную укладку, не запутываясь, и без проблем выдерживает нагрузку во время живых выступлений. 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46E4F">
              <w:rPr>
                <w:rFonts w:ascii="Sylfaen" w:hAnsi="Sylfaen" w:cs="Arial"/>
                <w:b/>
                <w:bCs/>
                <w:sz w:val="16"/>
                <w:szCs w:val="16"/>
                <w:shd w:val="clear" w:color="auto" w:fill="FFFFFF"/>
              </w:rPr>
              <w:t>Технические</w:t>
            </w:r>
            <w:proofErr w:type="spellEnd"/>
            <w:r w:rsidRPr="00746E4F">
              <w:rPr>
                <w:rFonts w:ascii="Sylfaen" w:hAnsi="Sylfaen" w:cs="Arial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46E4F">
              <w:rPr>
                <w:rFonts w:ascii="Sylfaen" w:hAnsi="Sylfaen" w:cs="Arial"/>
                <w:b/>
                <w:bCs/>
                <w:sz w:val="16"/>
                <w:szCs w:val="16"/>
                <w:shd w:val="clear" w:color="auto" w:fill="FFFFFF"/>
              </w:rPr>
              <w:t>характеристики</w:t>
            </w:r>
            <w:proofErr w:type="spellEnd"/>
            <w:r w:rsidRPr="00746E4F">
              <w:rPr>
                <w:rFonts w:ascii="Sylfaen" w:hAnsi="Sylfaen" w:cs="Arial"/>
                <w:b/>
                <w:bCs/>
                <w:sz w:val="16"/>
                <w:szCs w:val="16"/>
                <w:shd w:val="clear" w:color="auto" w:fill="FFFFFF"/>
              </w:rPr>
              <w:t>:</w:t>
            </w:r>
          </w:p>
          <w:p w:rsidR="00C731F4" w:rsidRPr="00746E4F" w:rsidRDefault="00C731F4" w:rsidP="00746E4F">
            <w:pPr>
              <w:numPr>
                <w:ilvl w:val="0"/>
                <w:numId w:val="18"/>
              </w:numPr>
              <w:tabs>
                <w:tab w:val="clear" w:pos="720"/>
              </w:tabs>
              <w:ind w:left="232" w:hanging="283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 w:cs="Arial"/>
                <w:sz w:val="16"/>
                <w:szCs w:val="16"/>
                <w:lang w:val="ru-RU"/>
              </w:rPr>
              <w:t>Площадь проводника: не менее 0.22 мм².</w:t>
            </w:r>
          </w:p>
          <w:p w:rsidR="00C731F4" w:rsidRPr="00746E4F" w:rsidRDefault="00C731F4" w:rsidP="00746E4F">
            <w:pPr>
              <w:numPr>
                <w:ilvl w:val="0"/>
                <w:numId w:val="18"/>
              </w:numPr>
              <w:ind w:left="288" w:hanging="288"/>
              <w:rPr>
                <w:rFonts w:ascii="Sylfaen" w:hAnsi="Sylfaen" w:cs="Arial"/>
                <w:sz w:val="16"/>
                <w:szCs w:val="16"/>
              </w:rPr>
            </w:pPr>
            <w:r w:rsidRPr="00746E4F">
              <w:rPr>
                <w:rFonts w:ascii="Sylfaen" w:hAnsi="Sylfaen" w:cs="Arial"/>
                <w:sz w:val="16"/>
                <w:szCs w:val="16"/>
              </w:rPr>
              <w:t>AWG 24</w:t>
            </w:r>
            <w:r w:rsidRPr="00746E4F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</w:p>
          <w:p w:rsidR="00C731F4" w:rsidRPr="00746E4F" w:rsidRDefault="00C731F4" w:rsidP="00746E4F">
            <w:pPr>
              <w:numPr>
                <w:ilvl w:val="0"/>
                <w:numId w:val="18"/>
              </w:numPr>
              <w:ind w:left="288" w:hanging="288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 w:cs="Arial"/>
                <w:sz w:val="16"/>
                <w:szCs w:val="16"/>
                <w:lang w:val="ru-RU"/>
              </w:rPr>
              <w:t>Структура проводника: не менее 28 х 0.10 мм.</w:t>
            </w:r>
          </w:p>
          <w:p w:rsidR="00C731F4" w:rsidRPr="00746E4F" w:rsidRDefault="00C731F4" w:rsidP="00746E4F">
            <w:pPr>
              <w:numPr>
                <w:ilvl w:val="0"/>
                <w:numId w:val="18"/>
              </w:numPr>
              <w:ind w:left="288" w:hanging="288"/>
              <w:rPr>
                <w:rFonts w:ascii="Sylfaen" w:hAnsi="Sylfaen" w:cs="Arial"/>
                <w:sz w:val="16"/>
                <w:szCs w:val="16"/>
              </w:rPr>
            </w:pPr>
            <w:r w:rsidRPr="00746E4F">
              <w:rPr>
                <w:rFonts w:ascii="Sylfaen" w:hAnsi="Sylfaen" w:cs="Arial"/>
                <w:sz w:val="16"/>
                <w:szCs w:val="16"/>
                <w:lang w:val="ru-RU"/>
              </w:rPr>
              <w:t>Материал: чистая мед</w:t>
            </w:r>
            <w:r w:rsidRPr="00746E4F">
              <w:rPr>
                <w:rFonts w:ascii="Sylfaen" w:hAnsi="Sylfaen" w:cs="Arial"/>
                <w:sz w:val="16"/>
                <w:szCs w:val="16"/>
              </w:rPr>
              <w:t>ь</w:t>
            </w:r>
          </w:p>
          <w:p w:rsidR="00C731F4" w:rsidRPr="00746E4F" w:rsidRDefault="00C731F4" w:rsidP="00746E4F">
            <w:pPr>
              <w:numPr>
                <w:ilvl w:val="0"/>
                <w:numId w:val="18"/>
              </w:numPr>
              <w:ind w:left="288" w:hanging="288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 w:cs="Arial"/>
                <w:sz w:val="16"/>
                <w:szCs w:val="16"/>
                <w:lang w:val="ru-RU"/>
              </w:rPr>
              <w:t>Экранирование: экран из медной проволоки со спиральной обмоткой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8"/>
              </w:numPr>
              <w:ind w:left="288" w:hanging="288"/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Сопротивление проводника: 85 Ом/ км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8"/>
              </w:numPr>
              <w:ind w:left="288" w:hanging="288"/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Емкость (</w:t>
            </w:r>
            <w:proofErr w:type="gram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провод./</w:t>
            </w:r>
            <w:proofErr w:type="gram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провод.): не более 55 пФ / м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8"/>
              </w:numPr>
              <w:ind w:left="288" w:hanging="288"/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Емкость (</w:t>
            </w:r>
            <w:proofErr w:type="gram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провод./</w:t>
            </w:r>
            <w:proofErr w:type="gram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экран): не более 110 пФ / м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8"/>
              </w:numPr>
              <w:ind w:left="288" w:hanging="288"/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Тестовое напряжение: не менее 750 </w:t>
            </w:r>
            <w:proofErr w:type="gram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В</w:t>
            </w:r>
            <w:proofErr w:type="gram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эфект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C731F4" w:rsidRPr="00746E4F" w:rsidRDefault="00C731F4" w:rsidP="00746E4F">
            <w:pPr>
              <w:numPr>
                <w:ilvl w:val="0"/>
                <w:numId w:val="18"/>
              </w:numPr>
              <w:ind w:left="288" w:hanging="288"/>
              <w:rPr>
                <w:rFonts w:ascii="Sylfaen" w:hAnsi="Sylfaen" w:cs="Arial"/>
                <w:sz w:val="16"/>
                <w:szCs w:val="16"/>
              </w:rPr>
            </w:pPr>
            <w:r w:rsidRPr="00746E4F">
              <w:rPr>
                <w:rFonts w:ascii="Sylfaen" w:hAnsi="Sylfaen" w:cs="Arial"/>
                <w:sz w:val="16"/>
                <w:szCs w:val="16"/>
                <w:lang w:val="ru-RU"/>
              </w:rPr>
              <w:t>К</w:t>
            </w:r>
            <w:proofErr w:type="spellStart"/>
            <w:r w:rsidRPr="00746E4F">
              <w:rPr>
                <w:rFonts w:ascii="Sylfaen" w:hAnsi="Sylfaen" w:cs="Arial"/>
                <w:sz w:val="16"/>
                <w:szCs w:val="16"/>
              </w:rPr>
              <w:t>атегория</w:t>
            </w:r>
            <w:proofErr w:type="spellEnd"/>
            <w:r w:rsidRPr="00746E4F">
              <w:rPr>
                <w:rFonts w:ascii="Sylfaen" w:hAnsi="Sylfaen" w:cs="Arial"/>
                <w:sz w:val="16"/>
                <w:szCs w:val="16"/>
                <w:lang w:val="ru-RU"/>
              </w:rPr>
              <w:t xml:space="preserve">: </w:t>
            </w:r>
            <w:proofErr w:type="spellStart"/>
            <w:r w:rsidRPr="00746E4F">
              <w:rPr>
                <w:rFonts w:ascii="Sylfaen" w:hAnsi="Sylfaen" w:cs="Arial"/>
                <w:sz w:val="16"/>
                <w:szCs w:val="16"/>
              </w:rPr>
              <w:t>Микрофон</w:t>
            </w:r>
            <w:r w:rsidRPr="00746E4F">
              <w:rPr>
                <w:rFonts w:ascii="Sylfaen" w:hAnsi="Sylfaen" w:cs="Arial"/>
                <w:sz w:val="16"/>
                <w:szCs w:val="16"/>
                <w:lang w:val="ru-RU"/>
              </w:rPr>
              <w:t>ый</w:t>
            </w:r>
            <w:proofErr w:type="spellEnd"/>
          </w:p>
          <w:p w:rsidR="00C731F4" w:rsidRPr="00746E4F" w:rsidRDefault="00C731F4" w:rsidP="00746E4F">
            <w:pPr>
              <w:numPr>
                <w:ilvl w:val="0"/>
                <w:numId w:val="18"/>
              </w:numPr>
              <w:ind w:left="288" w:hanging="288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746E4F">
              <w:rPr>
                <w:rFonts w:ascii="Sylfaen" w:hAnsi="Sylfaen" w:cs="Arial"/>
                <w:sz w:val="16"/>
                <w:szCs w:val="16"/>
              </w:rPr>
              <w:t>Диаметр</w:t>
            </w:r>
            <w:proofErr w:type="spellEnd"/>
            <w:r w:rsidRPr="00746E4F">
              <w:rPr>
                <w:rFonts w:ascii="Sylfaen" w:hAnsi="Sylfaen" w:cs="Arial"/>
                <w:sz w:val="16"/>
                <w:szCs w:val="16"/>
              </w:rPr>
              <w:t>:</w:t>
            </w:r>
            <w:r w:rsidRPr="00746E4F">
              <w:rPr>
                <w:rFonts w:ascii="Sylfaen" w:hAnsi="Sylfaen" w:cs="Arial"/>
                <w:sz w:val="16"/>
                <w:szCs w:val="16"/>
                <w:lang w:val="ru-RU"/>
              </w:rPr>
              <w:t xml:space="preserve"> не менее</w:t>
            </w:r>
            <w:r w:rsidRPr="00746E4F">
              <w:rPr>
                <w:rFonts w:ascii="Sylfaen" w:hAnsi="Sylfaen" w:cs="Arial"/>
                <w:sz w:val="16"/>
                <w:szCs w:val="16"/>
              </w:rPr>
              <w:t xml:space="preserve"> 6.4 ± 0.2 </w:t>
            </w:r>
            <w:proofErr w:type="spellStart"/>
            <w:r w:rsidRPr="00746E4F">
              <w:rPr>
                <w:rFonts w:ascii="Sylfaen" w:hAnsi="Sylfaen" w:cs="Arial"/>
                <w:sz w:val="16"/>
                <w:szCs w:val="16"/>
              </w:rPr>
              <w:t>мм</w:t>
            </w:r>
            <w:proofErr w:type="spellEnd"/>
            <w:r w:rsidRPr="00746E4F">
              <w:rPr>
                <w:rFonts w:ascii="Sylfaen" w:hAnsi="Sylfaen" w:cs="Arial"/>
                <w:sz w:val="16"/>
                <w:szCs w:val="16"/>
              </w:rPr>
              <w:t>.</w:t>
            </w:r>
          </w:p>
          <w:p w:rsidR="00C731F4" w:rsidRPr="00746E4F" w:rsidRDefault="00C731F4" w:rsidP="00746E4F">
            <w:pPr>
              <w:numPr>
                <w:ilvl w:val="0"/>
                <w:numId w:val="18"/>
              </w:numPr>
              <w:ind w:left="288" w:hanging="288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746E4F">
              <w:rPr>
                <w:rFonts w:ascii="Sylfaen" w:hAnsi="Sylfaen" w:cs="Arial"/>
                <w:sz w:val="16"/>
                <w:szCs w:val="16"/>
              </w:rPr>
              <w:t>Число</w:t>
            </w:r>
            <w:proofErr w:type="spellEnd"/>
            <w:r w:rsidRPr="00746E4F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 w:cs="Arial"/>
                <w:sz w:val="16"/>
                <w:szCs w:val="16"/>
              </w:rPr>
              <w:t>внутренних</w:t>
            </w:r>
            <w:proofErr w:type="spellEnd"/>
            <w:r w:rsidRPr="00746E4F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 w:cs="Arial"/>
                <w:sz w:val="16"/>
                <w:szCs w:val="16"/>
              </w:rPr>
              <w:t>проводников</w:t>
            </w:r>
            <w:proofErr w:type="spellEnd"/>
            <w:r w:rsidRPr="00746E4F">
              <w:rPr>
                <w:rFonts w:ascii="Sylfaen" w:hAnsi="Sylfaen" w:cs="Arial"/>
                <w:sz w:val="16"/>
                <w:szCs w:val="16"/>
              </w:rPr>
              <w:t>: 2.</w:t>
            </w:r>
          </w:p>
          <w:p w:rsidR="00C731F4" w:rsidRPr="00746E4F" w:rsidRDefault="00C731F4" w:rsidP="00746E4F">
            <w:pPr>
              <w:numPr>
                <w:ilvl w:val="0"/>
                <w:numId w:val="18"/>
              </w:numPr>
              <w:ind w:left="288" w:hanging="288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746E4F">
              <w:rPr>
                <w:rFonts w:ascii="Sylfaen" w:hAnsi="Sylfaen" w:cs="Arial"/>
                <w:sz w:val="16"/>
                <w:szCs w:val="16"/>
              </w:rPr>
              <w:lastRenderedPageBreak/>
              <w:t>Наружняя</w:t>
            </w:r>
            <w:proofErr w:type="spellEnd"/>
            <w:r w:rsidRPr="00746E4F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 w:cs="Arial"/>
                <w:sz w:val="16"/>
                <w:szCs w:val="16"/>
              </w:rPr>
              <w:t>изоляция</w:t>
            </w:r>
            <w:proofErr w:type="spellEnd"/>
            <w:r w:rsidRPr="00746E4F">
              <w:rPr>
                <w:rFonts w:ascii="Sylfaen" w:hAnsi="Sylfaen" w:cs="Arial"/>
                <w:sz w:val="16"/>
                <w:szCs w:val="16"/>
              </w:rPr>
              <w:t xml:space="preserve">: ПВХ </w:t>
            </w:r>
            <w:proofErr w:type="spellStart"/>
            <w:r w:rsidRPr="00746E4F">
              <w:rPr>
                <w:rFonts w:ascii="Sylfaen" w:hAnsi="Sylfaen" w:cs="Arial"/>
                <w:sz w:val="16"/>
                <w:szCs w:val="16"/>
              </w:rPr>
              <w:t>матовая</w:t>
            </w:r>
            <w:proofErr w:type="spellEnd"/>
            <w:r w:rsidRPr="00746E4F">
              <w:rPr>
                <w:rFonts w:ascii="Sylfaen" w:hAnsi="Sylfaen" w:cs="Arial"/>
                <w:sz w:val="16"/>
                <w:szCs w:val="16"/>
              </w:rPr>
              <w:t>.</w:t>
            </w:r>
          </w:p>
          <w:p w:rsidR="00C731F4" w:rsidRPr="00746E4F" w:rsidRDefault="00C731F4" w:rsidP="00746E4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b/>
                <w:bCs/>
                <w:i/>
                <w:sz w:val="16"/>
                <w:szCs w:val="16"/>
                <w:lang w:val="hy-AM"/>
              </w:rPr>
              <w:t>/</w:t>
            </w:r>
            <w:r w:rsidRPr="00746E4F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Canare</w:t>
            </w:r>
            <w:proofErr w:type="spellEnd"/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 xml:space="preserve"> L-2E5AT Two-Conductor Shielded audio Cables </w:t>
            </w:r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>или</w:t>
            </w:r>
            <w:r w:rsidRPr="00746E4F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 xml:space="preserve"> CORDIAL CMK 222 BK</w:t>
            </w:r>
            <w:r w:rsidRPr="00746E4F">
              <w:rPr>
                <w:rFonts w:ascii="Sylfaen" w:hAnsi="Sylfaen"/>
                <w:b/>
                <w:bCs/>
                <w:i/>
                <w:sz w:val="16"/>
                <w:szCs w:val="16"/>
                <w:lang w:val="hy-AM"/>
              </w:rPr>
              <w:t>/</w:t>
            </w:r>
          </w:p>
        </w:tc>
        <w:tc>
          <w:tcPr>
            <w:tcW w:w="709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метр</w:t>
            </w:r>
          </w:p>
        </w:tc>
        <w:tc>
          <w:tcPr>
            <w:tcW w:w="850" w:type="dxa"/>
          </w:tcPr>
          <w:p w:rsidR="00C731F4" w:rsidRPr="00746E4F" w:rsidRDefault="00C731F4" w:rsidP="00746E4F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 w:rsidRPr="00746E4F">
              <w:rPr>
                <w:rFonts w:ascii="Sylfaen" w:hAnsi="Sylfaen" w:cs="Arial"/>
                <w:sz w:val="16"/>
                <w:szCs w:val="24"/>
              </w:rPr>
              <w:t>300</w:t>
            </w:r>
          </w:p>
        </w:tc>
        <w:tc>
          <w:tcPr>
            <w:tcW w:w="1134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Г. Ереван, Ал.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1134" w:type="dxa"/>
          </w:tcPr>
          <w:p w:rsidR="00C731F4" w:rsidRPr="00746E4F" w:rsidRDefault="00C731F4" w:rsidP="00896F8B">
            <w:pPr>
              <w:jc w:val="center"/>
              <w:rPr>
                <w:rFonts w:ascii="Sylfaen" w:hAnsi="Sylfaen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>
              <w:rPr>
                <w:rFonts w:ascii="Sylfaen" w:hAnsi="Sylfaen"/>
                <w:sz w:val="16"/>
                <w:szCs w:val="16"/>
                <w:lang w:val="pt-BR"/>
              </w:rPr>
              <w:t xml:space="preserve">до </w:t>
            </w:r>
            <w:r w:rsidRPr="00D731CA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  <w:r w:rsidRPr="00746E4F">
              <w:rPr>
                <w:rFonts w:ascii="Sylfaen" w:hAnsi="Sylfaen"/>
                <w:sz w:val="16"/>
                <w:szCs w:val="16"/>
                <w:lang w:val="pt-BR"/>
              </w:rPr>
              <w:t>0 календарных дней со дня заключения договора</w:t>
            </w:r>
          </w:p>
        </w:tc>
      </w:tr>
      <w:tr w:rsidR="00C731F4" w:rsidRPr="00C731F4" w:rsidTr="00C731F4">
        <w:trPr>
          <w:trHeight w:val="1152"/>
          <w:jc w:val="center"/>
        </w:trPr>
        <w:tc>
          <w:tcPr>
            <w:tcW w:w="846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b/>
                <w:iCs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>Разъем</w:t>
            </w:r>
            <w:r w:rsidRPr="00746E4F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746E4F">
              <w:rPr>
                <w:rFonts w:ascii="Sylfaen" w:hAnsi="Sylfaen"/>
                <w:b/>
                <w:iCs/>
                <w:sz w:val="16"/>
                <w:szCs w:val="16"/>
              </w:rPr>
              <w:t>M</w:t>
            </w:r>
            <w:r w:rsidRPr="00746E4F">
              <w:rPr>
                <w:rFonts w:ascii="Sylfaen" w:hAnsi="Sylfaen"/>
                <w:b/>
                <w:iCs/>
                <w:sz w:val="16"/>
                <w:szCs w:val="16"/>
                <w:lang w:val="hy-AM"/>
              </w:rPr>
              <w:t>ale 3-pin XLR</w:t>
            </w:r>
          </w:p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095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b/>
                <w:iCs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>Разъем</w:t>
            </w:r>
            <w:r w:rsidRPr="00746E4F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746E4F">
              <w:rPr>
                <w:rFonts w:ascii="Sylfaen" w:hAnsi="Sylfaen"/>
                <w:b/>
                <w:iCs/>
                <w:sz w:val="16"/>
                <w:szCs w:val="16"/>
              </w:rPr>
              <w:t>M</w:t>
            </w:r>
            <w:r w:rsidRPr="00746E4F">
              <w:rPr>
                <w:rFonts w:ascii="Sylfaen" w:hAnsi="Sylfaen"/>
                <w:b/>
                <w:iCs/>
                <w:sz w:val="16"/>
                <w:szCs w:val="16"/>
                <w:lang w:val="hy-AM"/>
              </w:rPr>
              <w:t>ale 3-pin XLR</w:t>
            </w:r>
          </w:p>
          <w:p w:rsidR="00C731F4" w:rsidRPr="00746E4F" w:rsidRDefault="00C731F4" w:rsidP="00746E4F">
            <w:pPr>
              <w:ind w:firstLine="340"/>
              <w:jc w:val="both"/>
              <w:rPr>
                <w:rFonts w:ascii="Sylfaen" w:hAnsi="Sylfaen"/>
                <w:b/>
                <w:i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 w:cs="Tahoma"/>
                <w:b/>
                <w:i/>
                <w:sz w:val="16"/>
                <w:szCs w:val="16"/>
                <w:lang w:val="ru-RU"/>
              </w:rPr>
              <w:t xml:space="preserve">Это 3-контактный кабельный разъем </w:t>
            </w:r>
            <w:r w:rsidRPr="00746E4F">
              <w:rPr>
                <w:rFonts w:ascii="Sylfaen" w:hAnsi="Sylfaen" w:cs="Tahoma"/>
                <w:b/>
                <w:i/>
                <w:sz w:val="16"/>
                <w:szCs w:val="16"/>
              </w:rPr>
              <w:t>XLR</w:t>
            </w:r>
            <w:r w:rsidRPr="00746E4F">
              <w:rPr>
                <w:rFonts w:ascii="Sylfaen" w:hAnsi="Sylfaen" w:cs="Tahoma"/>
                <w:b/>
                <w:i/>
                <w:sz w:val="16"/>
                <w:szCs w:val="16"/>
                <w:lang w:val="ru-RU"/>
              </w:rPr>
              <w:t xml:space="preserve"> </w:t>
            </w:r>
            <w:r w:rsidRPr="00746E4F">
              <w:rPr>
                <w:rFonts w:ascii="Sylfaen" w:hAnsi="Sylfaen" w:cs="Tahoma"/>
                <w:b/>
                <w:i/>
                <w:sz w:val="16"/>
                <w:szCs w:val="16"/>
                <w:shd w:val="clear" w:color="auto" w:fill="FBFDFD"/>
                <w:lang w:val="ru-RU"/>
              </w:rPr>
              <w:t xml:space="preserve">"папа", </w:t>
            </w:r>
            <w:r w:rsidRPr="00746E4F">
              <w:rPr>
                <w:rFonts w:ascii="Sylfaen" w:hAnsi="Sylfaen" w:cs="Tahoma"/>
                <w:b/>
                <w:i/>
                <w:sz w:val="16"/>
                <w:szCs w:val="16"/>
                <w:shd w:val="clear" w:color="auto" w:fill="FBFDFD"/>
              </w:rPr>
              <w:t>XX</w:t>
            </w:r>
            <w:r w:rsidRPr="00746E4F">
              <w:rPr>
                <w:rFonts w:ascii="Sylfaen" w:hAnsi="Sylfaen" w:cs="Tahoma"/>
                <w:b/>
                <w:i/>
                <w:sz w:val="16"/>
                <w:szCs w:val="16"/>
                <w:shd w:val="clear" w:color="auto" w:fill="FBFDFD"/>
                <w:lang w:val="ru-RU"/>
              </w:rPr>
              <w:t xml:space="preserve"> серии,</w:t>
            </w:r>
            <w:r w:rsidRPr="00746E4F">
              <w:rPr>
                <w:rFonts w:ascii="Sylfaen" w:hAnsi="Sylfaen" w:cs="Tahoma"/>
                <w:b/>
                <w:i/>
                <w:sz w:val="16"/>
                <w:szCs w:val="16"/>
                <w:lang w:val="ru-RU"/>
              </w:rPr>
              <w:t xml:space="preserve"> с никелевым корпусом и посеребренными контактами, монтаж пайкой</w:t>
            </w:r>
            <w:r w:rsidRPr="00746E4F">
              <w:rPr>
                <w:rFonts w:ascii="Sylfaen" w:hAnsi="Sylfaen"/>
                <w:b/>
                <w:i/>
                <w:sz w:val="16"/>
                <w:szCs w:val="16"/>
                <w:lang w:val="hy-AM"/>
              </w:rPr>
              <w:t xml:space="preserve"> </w:t>
            </w:r>
          </w:p>
          <w:p w:rsidR="00C731F4" w:rsidRPr="00746E4F" w:rsidRDefault="00C731F4" w:rsidP="00746E4F">
            <w:pPr>
              <w:jc w:val="both"/>
              <w:rPr>
                <w:rFonts w:ascii="Sylfaen" w:hAnsi="Sylfaen"/>
                <w:b/>
                <w:i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b/>
                <w:i/>
                <w:sz w:val="16"/>
                <w:szCs w:val="16"/>
                <w:lang w:val="ru-RU"/>
              </w:rPr>
              <w:t>Технические характеристики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9"/>
              </w:numPr>
              <w:ind w:left="170" w:hanging="170"/>
              <w:contextualSpacing w:val="0"/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Тип: XLR</w:t>
            </w:r>
            <w:r w:rsidRPr="00746E4F">
              <w:rPr>
                <w:rFonts w:ascii="Sylfaen" w:hAnsi="Sylfaen" w:cs="Tahom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  <w:lang w:val="ru-RU"/>
              </w:rPr>
              <w:t>male</w:t>
            </w:r>
            <w:proofErr w:type="spellEnd"/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9"/>
              </w:numPr>
              <w:ind w:left="170" w:hanging="170"/>
              <w:contextualSpacing w:val="0"/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  <w:lang w:val="ru-RU"/>
              </w:rPr>
              <w:t>Ёмкость между соседними контактами;</w:t>
            </w:r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  <w:lang w:val="hy-AM"/>
              </w:rPr>
              <w:t xml:space="preserve"> 4</w:t>
            </w:r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  <w:lang w:val="ru-RU"/>
              </w:rPr>
              <w:t xml:space="preserve"> пФ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9"/>
              </w:numPr>
              <w:ind w:left="170" w:hanging="170"/>
              <w:contextualSpacing w:val="0"/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746E4F">
              <w:rPr>
                <w:rFonts w:ascii="Sylfaen" w:hAnsi="Sylfaen" w:cs="Tahoma"/>
                <w:sz w:val="16"/>
                <w:szCs w:val="16"/>
              </w:rPr>
              <w:t>Контактное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</w:rPr>
              <w:t>сопротивление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  <w:lang w:val="ru-RU"/>
              </w:rPr>
              <w:t xml:space="preserve">: </w:t>
            </w:r>
            <w:r w:rsidRPr="00746E4F">
              <w:rPr>
                <w:rFonts w:ascii="Sylfaen" w:hAnsi="Sylfaen" w:cs="Tahoma"/>
                <w:sz w:val="16"/>
                <w:szCs w:val="16"/>
              </w:rPr>
              <w:t xml:space="preserve"> ≤ 3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</w:rPr>
              <w:t>МОм</w:t>
            </w:r>
            <w:proofErr w:type="spellEnd"/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9"/>
              </w:numPr>
              <w:ind w:left="170" w:right="-113" w:hanging="170"/>
              <w:contextualSpacing w:val="0"/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  <w:lang w:val="ru-RU"/>
              </w:rPr>
              <w:t xml:space="preserve">Электрическая прочность: 1,5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  <w:lang w:val="ru-RU"/>
              </w:rPr>
              <w:t>кВ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  <w:lang w:val="ru-RU"/>
              </w:rPr>
              <w:t xml:space="preserve"> постоянного тока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9"/>
              </w:numPr>
              <w:ind w:left="170" w:hanging="170"/>
              <w:contextualSpacing w:val="0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746E4F">
              <w:rPr>
                <w:rFonts w:ascii="Sylfaen" w:hAnsi="Sylfaen" w:cs="Tahoma"/>
                <w:sz w:val="16"/>
                <w:szCs w:val="16"/>
              </w:rPr>
              <w:t>Сопротивление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</w:rPr>
              <w:t>изоляции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  <w:lang w:val="ru-RU"/>
              </w:rPr>
              <w:t>:</w:t>
            </w:r>
            <w:r w:rsidRPr="00746E4F">
              <w:rPr>
                <w:rFonts w:ascii="Sylfaen" w:hAnsi="Sylfaen" w:cs="Tahoma"/>
                <w:sz w:val="16"/>
                <w:szCs w:val="16"/>
              </w:rPr>
              <w:t xml:space="preserve"> &gt;10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</w:rPr>
              <w:t>ГОм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</w:rPr>
              <w:t xml:space="preserve"> (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</w:rPr>
              <w:t>начальное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</w:rPr>
              <w:t>)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9"/>
              </w:numPr>
              <w:ind w:left="170" w:hanging="170"/>
              <w:contextualSpacing w:val="0"/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>Номинальный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 xml:space="preserve">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>ток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 xml:space="preserve">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>на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 xml:space="preserve">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>контакт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  <w:lang w:val="ru-RU"/>
              </w:rPr>
              <w:t>: 16 А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9"/>
              </w:numPr>
              <w:ind w:left="170" w:hanging="170"/>
              <w:contextualSpacing w:val="0"/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746E4F">
              <w:rPr>
                <w:rFonts w:ascii="Sylfaen" w:hAnsi="Sylfaen" w:cs="Tahoma"/>
                <w:sz w:val="16"/>
                <w:szCs w:val="16"/>
              </w:rPr>
              <w:t>Номинальное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</w:rPr>
              <w:t>напряжение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  <w:lang w:val="ru-RU"/>
              </w:rPr>
              <w:t xml:space="preserve">: </w:t>
            </w:r>
            <w:r w:rsidRPr="00746E4F">
              <w:rPr>
                <w:rFonts w:ascii="Sylfaen" w:hAnsi="Sylfaen" w:cs="Tahoma"/>
                <w:sz w:val="16"/>
                <w:szCs w:val="16"/>
              </w:rPr>
              <w:t xml:space="preserve">&lt; </w:t>
            </w:r>
            <w:r w:rsidRPr="00746E4F">
              <w:rPr>
                <w:rFonts w:ascii="Sylfaen" w:hAnsi="Sylfaen" w:cs="Tahoma"/>
                <w:sz w:val="16"/>
                <w:szCs w:val="16"/>
                <w:lang w:val="ru-RU"/>
              </w:rPr>
              <w:t>50 В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9"/>
              </w:numPr>
              <w:ind w:left="170" w:hanging="170"/>
              <w:contextualSpacing w:val="0"/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>Диаметр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 xml:space="preserve">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>совместимого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 xml:space="preserve">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>кабеля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  <w:lang w:val="ru-RU"/>
              </w:rPr>
              <w:t xml:space="preserve">: </w:t>
            </w:r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 xml:space="preserve"> 3,5 - 8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>мм</w:t>
            </w:r>
            <w:proofErr w:type="spellEnd"/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9"/>
              </w:numPr>
              <w:ind w:left="170" w:hanging="170"/>
              <w:contextualSpacing w:val="0"/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>Сечение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 xml:space="preserve">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>провода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  <w:lang w:val="ru-RU"/>
              </w:rPr>
              <w:t xml:space="preserve">: </w:t>
            </w:r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 xml:space="preserve"> 2,5 мм</w:t>
            </w:r>
            <w:r w:rsidRPr="00746E4F">
              <w:rPr>
                <w:rFonts w:ascii="Sylfaen" w:hAnsi="Sylfaen" w:cs="Tahoma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746E4F">
              <w:rPr>
                <w:rFonts w:ascii="Sylfaen" w:hAnsi="Sylfaen" w:cs="Calibri"/>
                <w:sz w:val="16"/>
                <w:szCs w:val="16"/>
                <w:shd w:val="clear" w:color="auto" w:fill="FBFDFD"/>
              </w:rPr>
              <w:t> </w:t>
            </w:r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>/ 14 AWG</w:t>
            </w:r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9"/>
              </w:numPr>
              <w:ind w:left="170" w:hanging="170"/>
              <w:contextualSpacing w:val="0"/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746E4F">
              <w:rPr>
                <w:rFonts w:ascii="Sylfaen" w:hAnsi="Sylfaen" w:cs="Tahoma"/>
                <w:sz w:val="16"/>
                <w:szCs w:val="16"/>
              </w:rPr>
              <w:t>Покрытие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</w:rPr>
              <w:t>контактов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  <w:lang w:val="ru-RU"/>
              </w:rPr>
              <w:t xml:space="preserve">: </w:t>
            </w:r>
            <w:r w:rsidRPr="00746E4F">
              <w:rPr>
                <w:rFonts w:ascii="Sylfaen" w:hAnsi="Sylfaen" w:cs="Tahoma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</w:rPr>
              <w:t>серебро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</w:rPr>
              <w:t xml:space="preserve">, 2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</w:rPr>
              <w:t>мкм</w:t>
            </w:r>
            <w:proofErr w:type="spellEnd"/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9"/>
              </w:numPr>
              <w:ind w:left="170" w:hanging="170"/>
              <w:contextualSpacing w:val="0"/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>Материал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 xml:space="preserve">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>контактов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  <w:lang w:val="ru-RU"/>
              </w:rPr>
              <w:t xml:space="preserve">: </w:t>
            </w:r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 xml:space="preserve">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>латунь</w:t>
            </w:r>
            <w:proofErr w:type="spellEnd"/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9"/>
              </w:numPr>
              <w:ind w:left="170" w:hanging="170"/>
              <w:contextualSpacing w:val="0"/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>Защелка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  <w:lang w:val="ru-RU"/>
              </w:rPr>
              <w:t xml:space="preserve">: </w:t>
            </w:r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 xml:space="preserve">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>сплав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 xml:space="preserve">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>цинка</w:t>
            </w:r>
            <w:proofErr w:type="spellEnd"/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9"/>
              </w:numPr>
              <w:ind w:left="170" w:hanging="170"/>
              <w:contextualSpacing w:val="0"/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746E4F">
              <w:rPr>
                <w:rFonts w:ascii="Sylfaen" w:hAnsi="Sylfaen" w:cs="Tahoma"/>
                <w:sz w:val="16"/>
                <w:szCs w:val="16"/>
              </w:rPr>
              <w:t>Материал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</w:rPr>
              <w:t xml:space="preserve">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</w:rPr>
              <w:t>корпуса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  <w:lang w:val="ru-RU"/>
              </w:rPr>
              <w:t xml:space="preserve">: </w:t>
            </w:r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 xml:space="preserve">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>сплав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 xml:space="preserve">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>цинка</w:t>
            </w:r>
            <w:proofErr w:type="spellEnd"/>
          </w:p>
          <w:p w:rsidR="00C731F4" w:rsidRPr="00746E4F" w:rsidRDefault="00C731F4" w:rsidP="00746E4F">
            <w:pPr>
              <w:pStyle w:val="ListParagraph"/>
              <w:numPr>
                <w:ilvl w:val="0"/>
                <w:numId w:val="19"/>
              </w:numPr>
              <w:ind w:left="170" w:hanging="170"/>
              <w:contextualSpacing w:val="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>Покрытие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 xml:space="preserve">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>корпуса</w:t>
            </w:r>
            <w:proofErr w:type="spellEnd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  <w:lang w:val="ru-RU"/>
              </w:rPr>
              <w:t xml:space="preserve">: </w:t>
            </w:r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 xml:space="preserve"> </w:t>
            </w:r>
            <w:proofErr w:type="spellStart"/>
            <w:r w:rsidRPr="00746E4F">
              <w:rPr>
                <w:rFonts w:ascii="Sylfaen" w:hAnsi="Sylfaen" w:cs="Tahoma"/>
                <w:sz w:val="16"/>
                <w:szCs w:val="16"/>
                <w:shd w:val="clear" w:color="auto" w:fill="FBFDFD"/>
              </w:rPr>
              <w:t>никель</w:t>
            </w:r>
            <w:proofErr w:type="spellEnd"/>
          </w:p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746E4F">
              <w:rPr>
                <w:rFonts w:ascii="Sylfaen" w:hAnsi="Sylfaen"/>
                <w:b/>
                <w:i/>
                <w:sz w:val="16"/>
                <w:szCs w:val="16"/>
                <w:lang w:val="hy-AM"/>
              </w:rPr>
              <w:t xml:space="preserve">/ </w:t>
            </w:r>
            <w:proofErr w:type="spellStart"/>
            <w:r w:rsidRPr="00746E4F">
              <w:rPr>
                <w:rFonts w:ascii="Sylfaen" w:hAnsi="Sylfaen"/>
                <w:b/>
                <w:i/>
                <w:sz w:val="16"/>
                <w:szCs w:val="16"/>
              </w:rPr>
              <w:t>Neutrik</w:t>
            </w:r>
            <w:proofErr w:type="spellEnd"/>
            <w:r w:rsidRPr="00746E4F">
              <w:rPr>
                <w:rFonts w:ascii="Sylfaen" w:hAnsi="Sylfaen"/>
                <w:b/>
                <w:i/>
                <w:sz w:val="16"/>
                <w:szCs w:val="16"/>
              </w:rPr>
              <w:t xml:space="preserve"> NC3MXX Male 3-Pin XLR Connector </w:t>
            </w:r>
            <w:r w:rsidRPr="00746E4F">
              <w:rPr>
                <w:rFonts w:ascii="Sylfaen" w:hAnsi="Sylfaen"/>
                <w:b/>
                <w:i/>
                <w:sz w:val="16"/>
                <w:szCs w:val="16"/>
                <w:lang w:val="ru-RU"/>
              </w:rPr>
              <w:t>или</w:t>
            </w:r>
            <w:r w:rsidRPr="00746E4F">
              <w:rPr>
                <w:rFonts w:ascii="Sylfaen" w:hAnsi="Sylfaen"/>
                <w:b/>
                <w:i/>
                <w:sz w:val="16"/>
                <w:szCs w:val="16"/>
              </w:rPr>
              <w:t xml:space="preserve"> </w:t>
            </w:r>
            <w:r w:rsidRPr="00746E4F">
              <w:rPr>
                <w:rFonts w:ascii="Sylfaen" w:hAnsi="Sylfaen"/>
              </w:rPr>
              <w:t xml:space="preserve"> </w:t>
            </w:r>
            <w:r w:rsidRPr="00746E4F">
              <w:rPr>
                <w:rFonts w:ascii="Sylfaen" w:hAnsi="Sylfaen"/>
                <w:b/>
                <w:i/>
                <w:sz w:val="16"/>
                <w:szCs w:val="16"/>
              </w:rPr>
              <w:t>Canon EWI XLR Male 3-Pin XLR Connector /</w:t>
            </w:r>
          </w:p>
        </w:tc>
        <w:tc>
          <w:tcPr>
            <w:tcW w:w="709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46E4F">
              <w:rPr>
                <w:rFonts w:ascii="Sylfaen" w:hAnsi="Sylfaen"/>
                <w:sz w:val="16"/>
                <w:szCs w:val="16"/>
                <w:lang w:val="hy-AM"/>
              </w:rPr>
              <w:t>шт.</w:t>
            </w:r>
          </w:p>
        </w:tc>
        <w:tc>
          <w:tcPr>
            <w:tcW w:w="850" w:type="dxa"/>
          </w:tcPr>
          <w:p w:rsidR="00C731F4" w:rsidRPr="00746E4F" w:rsidRDefault="00C731F4" w:rsidP="00746E4F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746E4F">
              <w:rPr>
                <w:rFonts w:ascii="Sylfaen" w:hAnsi="Sylfaen" w:cs="Arial"/>
                <w:sz w:val="16"/>
                <w:szCs w:val="24"/>
              </w:rPr>
              <w:t>1</w:t>
            </w:r>
            <w:r w:rsidRPr="00746E4F">
              <w:rPr>
                <w:rFonts w:ascii="Sylfaen" w:hAnsi="Sylfaen" w:cs="Arial"/>
                <w:sz w:val="16"/>
                <w:szCs w:val="24"/>
                <w:lang w:val="hy-AM"/>
              </w:rPr>
              <w:t>0</w:t>
            </w:r>
          </w:p>
        </w:tc>
        <w:tc>
          <w:tcPr>
            <w:tcW w:w="1134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Г. Ереван, Ал. </w:t>
            </w:r>
            <w:proofErr w:type="spellStart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746E4F">
              <w:rPr>
                <w:rFonts w:ascii="Sylfaen" w:hAnsi="Sylfaen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1134" w:type="dxa"/>
          </w:tcPr>
          <w:p w:rsidR="00C731F4" w:rsidRPr="00746E4F" w:rsidRDefault="00C731F4" w:rsidP="00896F8B">
            <w:pPr>
              <w:jc w:val="center"/>
              <w:rPr>
                <w:rFonts w:ascii="Sylfaen" w:hAnsi="Sylfaen"/>
                <w:lang w:val="ru-RU"/>
              </w:rPr>
            </w:pPr>
            <w:r w:rsidRPr="00746E4F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>
              <w:rPr>
                <w:rFonts w:ascii="Sylfaen" w:hAnsi="Sylfaen"/>
                <w:sz w:val="16"/>
                <w:szCs w:val="16"/>
                <w:lang w:val="pt-BR"/>
              </w:rPr>
              <w:t xml:space="preserve">до </w:t>
            </w:r>
            <w:r w:rsidRPr="00221367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  <w:r w:rsidRPr="00746E4F">
              <w:rPr>
                <w:rFonts w:ascii="Sylfaen" w:hAnsi="Sylfaen"/>
                <w:sz w:val="16"/>
                <w:szCs w:val="16"/>
                <w:lang w:val="pt-BR"/>
              </w:rPr>
              <w:t>0 календарных дней со дня заключения договора</w:t>
            </w:r>
          </w:p>
        </w:tc>
      </w:tr>
      <w:tr w:rsidR="00C731F4" w:rsidRPr="00C731F4" w:rsidTr="00C731F4">
        <w:trPr>
          <w:trHeight w:val="1152"/>
          <w:jc w:val="center"/>
        </w:trPr>
        <w:tc>
          <w:tcPr>
            <w:tcW w:w="846" w:type="dxa"/>
          </w:tcPr>
          <w:p w:rsidR="00C731F4" w:rsidRPr="007E3A20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</w:tcPr>
          <w:p w:rsidR="00C731F4" w:rsidRPr="00746E4F" w:rsidRDefault="00C731F4" w:rsidP="00746E4F">
            <w:pPr>
              <w:jc w:val="center"/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</w:pPr>
          </w:p>
        </w:tc>
        <w:tc>
          <w:tcPr>
            <w:tcW w:w="6095" w:type="dxa"/>
          </w:tcPr>
          <w:p w:rsidR="00C731F4" w:rsidRPr="00746E4F" w:rsidRDefault="00C731F4" w:rsidP="00746E4F">
            <w:pPr>
              <w:jc w:val="center"/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</w:pPr>
          </w:p>
        </w:tc>
        <w:tc>
          <w:tcPr>
            <w:tcW w:w="709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</w:tcPr>
          <w:p w:rsidR="00C731F4" w:rsidRPr="007E3A20" w:rsidRDefault="00C731F4" w:rsidP="00746E4F">
            <w:pPr>
              <w:jc w:val="center"/>
              <w:rPr>
                <w:rFonts w:ascii="Sylfaen" w:hAnsi="Sylfaen" w:cs="Arial"/>
                <w:sz w:val="16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C731F4" w:rsidRPr="00746E4F" w:rsidRDefault="00C731F4" w:rsidP="00746E4F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</w:tcPr>
          <w:p w:rsidR="00C731F4" w:rsidRPr="00746E4F" w:rsidRDefault="00C731F4" w:rsidP="00896F8B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</w:tr>
      <w:tr w:rsidR="00C731F4" w:rsidRPr="00C731F4" w:rsidTr="00C731F4">
        <w:trPr>
          <w:trHeight w:val="115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F4" w:rsidRPr="000A14B0" w:rsidRDefault="00C731F4" w:rsidP="009616D7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F4" w:rsidRPr="000A14B0" w:rsidRDefault="00C731F4" w:rsidP="009616D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25AD7">
              <w:rPr>
                <w:rFonts w:ascii="Sylfaen" w:hAnsi="Sylfaen"/>
                <w:sz w:val="16"/>
                <w:szCs w:val="16"/>
                <w:lang w:val="hy-AM"/>
              </w:rPr>
              <w:t>31442100/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F4" w:rsidRPr="00D25AD7" w:rsidRDefault="00C731F4" w:rsidP="009616D7">
            <w:pPr>
              <w:jc w:val="center"/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</w:pPr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 xml:space="preserve">Перезаряжаемые </w:t>
            </w:r>
            <w:proofErr w:type="spellStart"/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>Ni</w:t>
            </w:r>
            <w:proofErr w:type="spellEnd"/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>-MH аккумуляторы с зарядным устройством быстрой зарядки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F4" w:rsidRPr="00D25AD7" w:rsidRDefault="00C731F4" w:rsidP="009616D7">
            <w:pPr>
              <w:jc w:val="center"/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</w:pPr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 xml:space="preserve">Перезаряжаемые </w:t>
            </w:r>
            <w:proofErr w:type="spellStart"/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>Ni</w:t>
            </w:r>
            <w:proofErr w:type="spellEnd"/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>-MH аккумуляторы с зарядным устройством быстрой зарядки</w:t>
            </w:r>
          </w:p>
          <w:p w:rsidR="00C731F4" w:rsidRPr="00D25AD7" w:rsidRDefault="00C731F4" w:rsidP="00D25AD7">
            <w:pPr>
              <w:jc w:val="center"/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</w:pPr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 xml:space="preserve">В комплект поставки </w:t>
            </w:r>
            <w:proofErr w:type="spellStart"/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>Ni</w:t>
            </w:r>
            <w:proofErr w:type="spellEnd"/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>-MH аккумуляторов AA входит и их зарядное устройство. Аккумуляторы не подвержены эффекту памяти, их можно заряжать до 500 раз, независимо от того, полностью или частично они разряжены.</w:t>
            </w:r>
          </w:p>
          <w:p w:rsidR="00C731F4" w:rsidRPr="00D25AD7" w:rsidRDefault="00C731F4" w:rsidP="00D25AD7">
            <w:pPr>
              <w:jc w:val="center"/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</w:pPr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 xml:space="preserve">Быстрое зарядное устройство имеет выдвижной разъем </w:t>
            </w:r>
            <w:proofErr w:type="spellStart"/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>Type</w:t>
            </w:r>
            <w:proofErr w:type="spellEnd"/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 xml:space="preserve"> A, вмещает </w:t>
            </w:r>
            <w:proofErr w:type="spellStart"/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>Ni</w:t>
            </w:r>
            <w:proofErr w:type="spellEnd"/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 xml:space="preserve">-MH аккумуляторы типа АА или ААА и оснащено тремя светодиодными индикаторами. Если в устройство для быстрой зарядки установлены совместимые батареи, индикаторы красного, оранжевого и зеленого цвета активируются, когда уровень заряда батарей составляет от 0 до 20 %, от 20 до 80 % и более 80 % соответственно. </w:t>
            </w:r>
          </w:p>
          <w:p w:rsidR="00C731F4" w:rsidRPr="00D25AD7" w:rsidRDefault="00C731F4" w:rsidP="00D25AD7">
            <w:pPr>
              <w:jc w:val="center"/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</w:pPr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 xml:space="preserve">Быстрое зарядное устройство позволяет зарядить четыре совместимые батареи типа АА за четыре часа, две совместимые батареи типа АА за два часа, четыре </w:t>
            </w:r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lastRenderedPageBreak/>
              <w:t>совместимые батареи типа ААА за три часа и две совместимые батареи типа ААА за девяносто минут.</w:t>
            </w:r>
          </w:p>
          <w:p w:rsidR="00C731F4" w:rsidRPr="00D25AD7" w:rsidRDefault="00C731F4" w:rsidP="00D25AD7">
            <w:pPr>
              <w:jc w:val="center"/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</w:pPr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>• Тип аккумуляторы: АА</w:t>
            </w:r>
          </w:p>
          <w:p w:rsidR="00C731F4" w:rsidRPr="00D25AD7" w:rsidRDefault="00C731F4" w:rsidP="00D25AD7">
            <w:pPr>
              <w:jc w:val="center"/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</w:pPr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 xml:space="preserve">• </w:t>
            </w:r>
            <w:proofErr w:type="gramStart"/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>В</w:t>
            </w:r>
            <w:proofErr w:type="gramEnd"/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 xml:space="preserve"> пакете 4 штук</w:t>
            </w:r>
          </w:p>
          <w:p w:rsidR="00C731F4" w:rsidRPr="00D25AD7" w:rsidRDefault="00C731F4" w:rsidP="00D25AD7">
            <w:pPr>
              <w:jc w:val="center"/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</w:pPr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 xml:space="preserve">• Тип аккумулятора: </w:t>
            </w:r>
            <w:proofErr w:type="spellStart"/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>NiMH</w:t>
            </w:r>
            <w:proofErr w:type="spellEnd"/>
          </w:p>
          <w:p w:rsidR="00C731F4" w:rsidRPr="00D25AD7" w:rsidRDefault="00C731F4" w:rsidP="00D25AD7">
            <w:pPr>
              <w:jc w:val="center"/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</w:pPr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>• Напряжение: 1,2 В</w:t>
            </w:r>
          </w:p>
          <w:p w:rsidR="00C731F4" w:rsidRPr="00D25AD7" w:rsidRDefault="00C731F4" w:rsidP="00D25AD7">
            <w:pPr>
              <w:jc w:val="center"/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</w:pPr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 xml:space="preserve">• Емкость: 2550 </w:t>
            </w:r>
            <w:proofErr w:type="spellStart"/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>мАч</w:t>
            </w:r>
            <w:proofErr w:type="spellEnd"/>
          </w:p>
          <w:p w:rsidR="00C731F4" w:rsidRPr="00D25AD7" w:rsidRDefault="00C731F4" w:rsidP="00D25AD7">
            <w:pPr>
              <w:jc w:val="center"/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</w:pPr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>• Зарядка: 500 циклов</w:t>
            </w:r>
          </w:p>
          <w:p w:rsidR="00C731F4" w:rsidRPr="00D25AD7" w:rsidRDefault="00C731F4" w:rsidP="00D25AD7">
            <w:pPr>
              <w:jc w:val="center"/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</w:pPr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 xml:space="preserve">• Должен держать заряд при температуре -4°F </w:t>
            </w:r>
          </w:p>
          <w:p w:rsidR="00C731F4" w:rsidRPr="00D25AD7" w:rsidRDefault="00C731F4" w:rsidP="00D25AD7">
            <w:pPr>
              <w:jc w:val="center"/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</w:rPr>
            </w:pPr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</w:rPr>
              <w:t xml:space="preserve">/ Panasonic </w:t>
            </w:r>
            <w:proofErr w:type="spellStart"/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</w:rPr>
              <w:t>eneloop</w:t>
            </w:r>
            <w:proofErr w:type="spellEnd"/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</w:rPr>
              <w:t xml:space="preserve"> Pro Rechargeable AA Ni-MH Batteries with LED Quick Charger (2550mAh, 4-Pack) </w:t>
            </w:r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>или</w:t>
            </w:r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</w:rPr>
              <w:t xml:space="preserve"> </w:t>
            </w:r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  <w:lang w:val="ru-RU"/>
              </w:rPr>
              <w:t>эквивалент</w:t>
            </w:r>
            <w:r w:rsidRPr="00D25AD7">
              <w:rPr>
                <w:rFonts w:ascii="Sylfaen" w:hAnsi="Sylfaen" w:cs="Arial"/>
                <w:b/>
                <w:iCs/>
                <w:sz w:val="16"/>
                <w:szCs w:val="16"/>
                <w:shd w:val="clear" w:color="auto" w:fill="FFFFFF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F4" w:rsidRPr="000A14B0" w:rsidRDefault="00C731F4" w:rsidP="009616D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A14B0">
              <w:rPr>
                <w:rFonts w:ascii="Sylfaen" w:hAnsi="Sylfaen" w:hint="eastAsia"/>
                <w:sz w:val="16"/>
                <w:szCs w:val="16"/>
                <w:lang w:val="hy-AM"/>
              </w:rPr>
              <w:lastRenderedPageBreak/>
              <w:t>шт</w:t>
            </w:r>
            <w:r w:rsidRPr="000A14B0">
              <w:rPr>
                <w:rFonts w:ascii="Sylfaen" w:hAnsi="Sylfaen"/>
                <w:sz w:val="16"/>
                <w:szCs w:val="16"/>
                <w:lang w:val="hy-AM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F4" w:rsidRPr="00D25AD7" w:rsidRDefault="00C731F4" w:rsidP="009616D7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 w:rsidRPr="00D25AD7">
              <w:rPr>
                <w:rFonts w:ascii="Sylfaen" w:hAnsi="Sylfaen" w:cs="Arial"/>
                <w:sz w:val="16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F4" w:rsidRPr="000A14B0" w:rsidRDefault="00C731F4" w:rsidP="009616D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A14B0">
              <w:rPr>
                <w:rFonts w:ascii="Sylfaen" w:hAnsi="Sylfaen"/>
                <w:sz w:val="16"/>
                <w:szCs w:val="16"/>
                <w:lang w:val="ru-RU"/>
              </w:rPr>
              <w:t xml:space="preserve">Г. Ереван, Ал. </w:t>
            </w:r>
            <w:proofErr w:type="spellStart"/>
            <w:r w:rsidRPr="000A14B0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0A14B0">
              <w:rPr>
                <w:rFonts w:ascii="Sylfaen" w:hAnsi="Sylfaen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F4" w:rsidRPr="00D25AD7" w:rsidRDefault="00C731F4" w:rsidP="009616D7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58286D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>
              <w:rPr>
                <w:rFonts w:ascii="Sylfaen" w:hAnsi="Sylfaen"/>
                <w:sz w:val="16"/>
                <w:szCs w:val="16"/>
                <w:lang w:val="pt-BR"/>
              </w:rPr>
              <w:t>до 6</w:t>
            </w:r>
            <w:r w:rsidRPr="0058286D">
              <w:rPr>
                <w:rFonts w:ascii="Sylfaen" w:hAnsi="Sylfaen"/>
                <w:sz w:val="16"/>
                <w:szCs w:val="16"/>
                <w:lang w:val="pt-BR"/>
              </w:rPr>
              <w:t>0 календарных дней со дня заключения договора</w:t>
            </w:r>
          </w:p>
        </w:tc>
      </w:tr>
    </w:tbl>
    <w:p w:rsidR="00271166" w:rsidRPr="00D25AD7" w:rsidRDefault="00271166" w:rsidP="00746E4F">
      <w:pPr>
        <w:spacing w:line="276" w:lineRule="auto"/>
        <w:ind w:right="-384"/>
        <w:jc w:val="both"/>
        <w:rPr>
          <w:rFonts w:ascii="Sylfaen" w:hAnsi="Sylfaen" w:cs="Arial"/>
          <w:szCs w:val="24"/>
          <w:lang w:val="ru-RU"/>
        </w:rPr>
      </w:pPr>
    </w:p>
    <w:p w:rsidR="00271166" w:rsidRPr="00746E4F" w:rsidRDefault="00271166" w:rsidP="00746E4F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271166" w:rsidRPr="00746E4F" w:rsidRDefault="00271166" w:rsidP="00746E4F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271166" w:rsidRPr="00746E4F" w:rsidRDefault="00271166" w:rsidP="00746E4F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271166" w:rsidRDefault="00271166" w:rsidP="00746E4F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7E3A20" w:rsidRDefault="007E3A20" w:rsidP="00746E4F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7E3A20" w:rsidRDefault="007E3A20" w:rsidP="00746E4F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7E3A20" w:rsidRDefault="007E3A20" w:rsidP="00746E4F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7E3A20" w:rsidRDefault="007E3A20" w:rsidP="00746E4F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sectPr w:rsidR="007E3A20" w:rsidSect="0029032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6CF" w:rsidRDefault="00D016CF" w:rsidP="00CD3D45">
      <w:r>
        <w:separator/>
      </w:r>
    </w:p>
  </w:endnote>
  <w:endnote w:type="continuationSeparator" w:id="0">
    <w:p w:rsidR="00D016CF" w:rsidRDefault="00D016CF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Grapalat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Grapalat">
    <w:panose1 w:val="00000000000000000000"/>
    <w:charset w:val="00"/>
    <w:family w:val="auto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6CF" w:rsidRDefault="00D016CF" w:rsidP="00CD3D45">
      <w:r>
        <w:separator/>
      </w:r>
    </w:p>
  </w:footnote>
  <w:footnote w:type="continuationSeparator" w:id="0">
    <w:p w:rsidR="00D016CF" w:rsidRDefault="00D016CF" w:rsidP="00CD3D45">
      <w:r>
        <w:continuationSeparator/>
      </w:r>
    </w:p>
  </w:footnote>
  <w:footnote w:id="1">
    <w:p w:rsidR="00C731F4" w:rsidRPr="00BD4E94" w:rsidRDefault="00C731F4" w:rsidP="001335A6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29E4"/>
    <w:multiLevelType w:val="hybridMultilevel"/>
    <w:tmpl w:val="B44678F2"/>
    <w:lvl w:ilvl="0" w:tplc="6B7A9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01109"/>
    <w:multiLevelType w:val="multilevel"/>
    <w:tmpl w:val="64C41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D43395"/>
    <w:multiLevelType w:val="hybridMultilevel"/>
    <w:tmpl w:val="197E6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B384C"/>
    <w:multiLevelType w:val="hybridMultilevel"/>
    <w:tmpl w:val="0D3C3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6" w15:restartNumberingAfterBreak="0">
    <w:nsid w:val="33D40A12"/>
    <w:multiLevelType w:val="hybridMultilevel"/>
    <w:tmpl w:val="0CF2D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64817"/>
    <w:multiLevelType w:val="multilevel"/>
    <w:tmpl w:val="DBB2C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635F05"/>
    <w:multiLevelType w:val="hybridMultilevel"/>
    <w:tmpl w:val="2E889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15919"/>
    <w:multiLevelType w:val="multilevel"/>
    <w:tmpl w:val="B9F2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371922"/>
    <w:multiLevelType w:val="multilevel"/>
    <w:tmpl w:val="CB144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B44029F"/>
    <w:multiLevelType w:val="hybridMultilevel"/>
    <w:tmpl w:val="3C4EE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033661"/>
    <w:multiLevelType w:val="multilevel"/>
    <w:tmpl w:val="E6141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7" w15:restartNumberingAfterBreak="0">
    <w:nsid w:val="710F29E4"/>
    <w:multiLevelType w:val="hybridMultilevel"/>
    <w:tmpl w:val="928C7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9" w15:restartNumberingAfterBreak="0">
    <w:nsid w:val="787867C8"/>
    <w:multiLevelType w:val="hybridMultilevel"/>
    <w:tmpl w:val="62E0B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5"/>
  </w:num>
  <w:num w:numId="4">
    <w:abstractNumId w:val="16"/>
  </w:num>
  <w:num w:numId="5">
    <w:abstractNumId w:val="12"/>
  </w:num>
  <w:num w:numId="6">
    <w:abstractNumId w:val="10"/>
  </w:num>
  <w:num w:numId="7">
    <w:abstractNumId w:val="11"/>
  </w:num>
  <w:num w:numId="8">
    <w:abstractNumId w:val="15"/>
  </w:num>
  <w:num w:numId="9">
    <w:abstractNumId w:val="0"/>
  </w:num>
  <w:num w:numId="10">
    <w:abstractNumId w:val="19"/>
  </w:num>
  <w:num w:numId="11">
    <w:abstractNumId w:val="8"/>
  </w:num>
  <w:num w:numId="12">
    <w:abstractNumId w:val="2"/>
  </w:num>
  <w:num w:numId="13">
    <w:abstractNumId w:val="9"/>
  </w:num>
  <w:num w:numId="14">
    <w:abstractNumId w:val="7"/>
  </w:num>
  <w:num w:numId="15">
    <w:abstractNumId w:val="1"/>
  </w:num>
  <w:num w:numId="16">
    <w:abstractNumId w:val="14"/>
  </w:num>
  <w:num w:numId="17">
    <w:abstractNumId w:val="6"/>
  </w:num>
  <w:num w:numId="18">
    <w:abstractNumId w:val="13"/>
  </w:num>
  <w:num w:numId="19">
    <w:abstractNumId w:val="1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24249"/>
    <w:rsid w:val="00024A8A"/>
    <w:rsid w:val="00031973"/>
    <w:rsid w:val="00033A62"/>
    <w:rsid w:val="00035A90"/>
    <w:rsid w:val="00044B35"/>
    <w:rsid w:val="0004549B"/>
    <w:rsid w:val="00062BEE"/>
    <w:rsid w:val="000A14B0"/>
    <w:rsid w:val="000A66D5"/>
    <w:rsid w:val="000C7C01"/>
    <w:rsid w:val="000D25BB"/>
    <w:rsid w:val="000F5BB9"/>
    <w:rsid w:val="0010202F"/>
    <w:rsid w:val="001133C1"/>
    <w:rsid w:val="00113DF8"/>
    <w:rsid w:val="00114A58"/>
    <w:rsid w:val="0011585F"/>
    <w:rsid w:val="00124B57"/>
    <w:rsid w:val="001335A6"/>
    <w:rsid w:val="001365CE"/>
    <w:rsid w:val="00152223"/>
    <w:rsid w:val="00157263"/>
    <w:rsid w:val="00185C9F"/>
    <w:rsid w:val="00191EFC"/>
    <w:rsid w:val="001A454C"/>
    <w:rsid w:val="001C4191"/>
    <w:rsid w:val="001D3D1E"/>
    <w:rsid w:val="00221367"/>
    <w:rsid w:val="00236FC3"/>
    <w:rsid w:val="00256764"/>
    <w:rsid w:val="00261492"/>
    <w:rsid w:val="00271166"/>
    <w:rsid w:val="00281FF2"/>
    <w:rsid w:val="00290320"/>
    <w:rsid w:val="002B3D5A"/>
    <w:rsid w:val="002E5BD2"/>
    <w:rsid w:val="002F5ABC"/>
    <w:rsid w:val="00300564"/>
    <w:rsid w:val="00302EE7"/>
    <w:rsid w:val="003101D1"/>
    <w:rsid w:val="00311975"/>
    <w:rsid w:val="00323360"/>
    <w:rsid w:val="00330AE7"/>
    <w:rsid w:val="00335E61"/>
    <w:rsid w:val="0034214E"/>
    <w:rsid w:val="003725EA"/>
    <w:rsid w:val="003810D6"/>
    <w:rsid w:val="003965C1"/>
    <w:rsid w:val="003A7128"/>
    <w:rsid w:val="003C4805"/>
    <w:rsid w:val="003D160A"/>
    <w:rsid w:val="003F1FAD"/>
    <w:rsid w:val="00401A5D"/>
    <w:rsid w:val="00404543"/>
    <w:rsid w:val="004214BF"/>
    <w:rsid w:val="00445389"/>
    <w:rsid w:val="00473F91"/>
    <w:rsid w:val="004B59D9"/>
    <w:rsid w:val="004C240B"/>
    <w:rsid w:val="004E64F9"/>
    <w:rsid w:val="004E6B12"/>
    <w:rsid w:val="00500C43"/>
    <w:rsid w:val="00511DD5"/>
    <w:rsid w:val="00517D77"/>
    <w:rsid w:val="0052260F"/>
    <w:rsid w:val="00541C28"/>
    <w:rsid w:val="00544964"/>
    <w:rsid w:val="00553C47"/>
    <w:rsid w:val="005611C3"/>
    <w:rsid w:val="005810AC"/>
    <w:rsid w:val="00595329"/>
    <w:rsid w:val="005A0174"/>
    <w:rsid w:val="005A0ECC"/>
    <w:rsid w:val="005C2381"/>
    <w:rsid w:val="005C64AE"/>
    <w:rsid w:val="005D5B94"/>
    <w:rsid w:val="005E0CF8"/>
    <w:rsid w:val="00650B75"/>
    <w:rsid w:val="00690E4D"/>
    <w:rsid w:val="00693D6B"/>
    <w:rsid w:val="00696947"/>
    <w:rsid w:val="006A12C1"/>
    <w:rsid w:val="006B1682"/>
    <w:rsid w:val="006B62CF"/>
    <w:rsid w:val="006E3811"/>
    <w:rsid w:val="00716DB5"/>
    <w:rsid w:val="0072590E"/>
    <w:rsid w:val="00746E4F"/>
    <w:rsid w:val="007761B7"/>
    <w:rsid w:val="007A0855"/>
    <w:rsid w:val="007A74D0"/>
    <w:rsid w:val="007B39EE"/>
    <w:rsid w:val="007C561A"/>
    <w:rsid w:val="007E3A20"/>
    <w:rsid w:val="007F1E2E"/>
    <w:rsid w:val="008135EE"/>
    <w:rsid w:val="00814DF9"/>
    <w:rsid w:val="00822F34"/>
    <w:rsid w:val="008263D2"/>
    <w:rsid w:val="00843DE4"/>
    <w:rsid w:val="00846C54"/>
    <w:rsid w:val="00853C1F"/>
    <w:rsid w:val="008700A5"/>
    <w:rsid w:val="00872EF7"/>
    <w:rsid w:val="00873594"/>
    <w:rsid w:val="00896F8B"/>
    <w:rsid w:val="008C378C"/>
    <w:rsid w:val="008C63DD"/>
    <w:rsid w:val="008D708C"/>
    <w:rsid w:val="0093334B"/>
    <w:rsid w:val="0097431B"/>
    <w:rsid w:val="00982E6E"/>
    <w:rsid w:val="00997094"/>
    <w:rsid w:val="009B4B70"/>
    <w:rsid w:val="00A060A6"/>
    <w:rsid w:val="00A12C15"/>
    <w:rsid w:val="00A13B4D"/>
    <w:rsid w:val="00A31EC4"/>
    <w:rsid w:val="00A3317A"/>
    <w:rsid w:val="00A40F22"/>
    <w:rsid w:val="00A57C92"/>
    <w:rsid w:val="00A61BE2"/>
    <w:rsid w:val="00A75461"/>
    <w:rsid w:val="00A83799"/>
    <w:rsid w:val="00AA5D55"/>
    <w:rsid w:val="00AA636A"/>
    <w:rsid w:val="00B05C50"/>
    <w:rsid w:val="00B23154"/>
    <w:rsid w:val="00B43E4A"/>
    <w:rsid w:val="00B575DB"/>
    <w:rsid w:val="00B63A52"/>
    <w:rsid w:val="00B63DEB"/>
    <w:rsid w:val="00B64ECF"/>
    <w:rsid w:val="00B74D2D"/>
    <w:rsid w:val="00B77D5C"/>
    <w:rsid w:val="00B8058C"/>
    <w:rsid w:val="00B872D5"/>
    <w:rsid w:val="00B9236C"/>
    <w:rsid w:val="00BA1DDC"/>
    <w:rsid w:val="00BC40D0"/>
    <w:rsid w:val="00BD4E41"/>
    <w:rsid w:val="00BF2471"/>
    <w:rsid w:val="00BF6D46"/>
    <w:rsid w:val="00C227C2"/>
    <w:rsid w:val="00C33BD8"/>
    <w:rsid w:val="00C5229F"/>
    <w:rsid w:val="00C64B60"/>
    <w:rsid w:val="00C731F4"/>
    <w:rsid w:val="00C940D3"/>
    <w:rsid w:val="00C97610"/>
    <w:rsid w:val="00CA5A8A"/>
    <w:rsid w:val="00CB0E7B"/>
    <w:rsid w:val="00CB41F4"/>
    <w:rsid w:val="00CD3D45"/>
    <w:rsid w:val="00CD400E"/>
    <w:rsid w:val="00CD795D"/>
    <w:rsid w:val="00D016CF"/>
    <w:rsid w:val="00D03EF3"/>
    <w:rsid w:val="00D05E4A"/>
    <w:rsid w:val="00D23589"/>
    <w:rsid w:val="00D25AD7"/>
    <w:rsid w:val="00D3705A"/>
    <w:rsid w:val="00D66244"/>
    <w:rsid w:val="00D731CA"/>
    <w:rsid w:val="00DD1787"/>
    <w:rsid w:val="00DE4287"/>
    <w:rsid w:val="00DF2BAA"/>
    <w:rsid w:val="00DF4B71"/>
    <w:rsid w:val="00E25538"/>
    <w:rsid w:val="00E41103"/>
    <w:rsid w:val="00E509F5"/>
    <w:rsid w:val="00E523CA"/>
    <w:rsid w:val="00E70EB2"/>
    <w:rsid w:val="00E812BC"/>
    <w:rsid w:val="00E851A9"/>
    <w:rsid w:val="00EB1F2B"/>
    <w:rsid w:val="00EB61EB"/>
    <w:rsid w:val="00ED1E94"/>
    <w:rsid w:val="00EE743A"/>
    <w:rsid w:val="00F314F7"/>
    <w:rsid w:val="00F36256"/>
    <w:rsid w:val="00F52403"/>
    <w:rsid w:val="00F85D06"/>
    <w:rsid w:val="00FB1FE8"/>
    <w:rsid w:val="00FB6F08"/>
    <w:rsid w:val="00FC3B32"/>
    <w:rsid w:val="00FE1165"/>
    <w:rsid w:val="00FE1995"/>
    <w:rsid w:val="00FF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B9DE7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rsid w:val="00AA6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51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1A9"/>
    <w:rPr>
      <w:rFonts w:ascii="Segoe UI" w:eastAsia="Times New Roman" w:hAnsi="Segoe UI" w:cs="Segoe UI"/>
      <w:sz w:val="18"/>
      <w:szCs w:val="18"/>
      <w:lang w:eastAsia="ru-RU"/>
    </w:rPr>
  </w:style>
  <w:style w:type="character" w:styleId="Emphasis">
    <w:name w:val="Emphasis"/>
    <w:basedOn w:val="DefaultParagraphFont"/>
    <w:uiPriority w:val="20"/>
    <w:qFormat/>
    <w:rsid w:val="008135EE"/>
    <w:rPr>
      <w:i/>
      <w:i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365CE"/>
    <w:rPr>
      <w:rFonts w:ascii="Times Armenian" w:eastAsia="Times New Roman" w:hAnsi="Times Armeni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63188-08F7-495D-84A0-7DD2B5BA1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12</Pages>
  <Words>3102</Words>
  <Characters>17687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>https://mul.ysu.am/tasks/217913/oneclick/10d763ee99856ed31d4b47e026a6f48b16a132ac545c209ab4be6bc0a380f2e7.docx?token=b3b98d1ee9e214c6da1b62a152e8a4c9</cp:keywords>
  <dc:description/>
  <cp:lastModifiedBy>Silva Astvatsatryan</cp:lastModifiedBy>
  <cp:revision>53</cp:revision>
  <cp:lastPrinted>2024-08-28T11:18:00Z</cp:lastPrinted>
  <dcterms:created xsi:type="dcterms:W3CDTF">2024-05-07T20:35:00Z</dcterms:created>
  <dcterms:modified xsi:type="dcterms:W3CDTF">2024-08-29T10:51:00Z</dcterms:modified>
</cp:coreProperties>
</file>