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ՆԲԿ-ԷԱՃԱՊՁԲ-2024/28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ՓԲԸ-ի  2024թ․-ի  կարիքների համար ԿՄ ՆԲԿ-ԷԱՃԱՊՁԲ-2024/28 ծածկագրով դեղորայքի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ՆԲԿ-ԷԱՃԱՊՁԲ-2024/28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Նաիրիի Բժշկական կենտրոն ՓԲԸ-ի  2024թ․-ի  կարիքների համար ԿՄ ՆԲԿ-ԷԱՃԱՊՁԲ-2024/28 ծածկագրով դեղորայքի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Նաիրիի Բժշկական կենտրոն ՓԲԸ-ի  2024թ․-ի  կարիքների համար ԿՄ ՆԲԿ-ԷԱՃԱՊՁԲ-2024/28 ծածկագրով դեղորայքի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Նաիրիի Բժշկական կենտրոն ՓԲԸ-ի  2024թ․-ի  կարիքների համար ԿՄ ՆԲԿ-ԷԱՃԱՊՁԲ-2024/28 ծածկագրով դեղորայքի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0.625մգ /Պերինդոպրիլ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1.25մգ /Պերինդոպրիլ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+Ացետրլսալիցիլաթթու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ՆԲԿ-ԷԱՃԱՊՁԲ-2024/28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ՆԲԿ-ԷԱՃԱՊՁԲ-2024/28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ՆԲԿ-ԷԱՃԱՊՁԲ-2024/28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ՆԲԿ-ԷԱՃԱՊՁԲ-2024/28»*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ՆԲԿ-ԷԱՃԱՊՁԲ-2024/28*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- 220185140146000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ՆԲԿ-ԷԱՃԱՊՁԲ-2024/28»*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ՆԲԿ-ԷԱՃԱՊՁԲ-2024/28*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- 220185140146000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/Ամլոդիպին 4/5մգ: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8մգ/5մգ/2.5մգ: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5մգ/10մգ: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0.625մգ /Պերինդոպրիլ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0.625մգ /Պերինդոպրիլ 2.5մգ: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1.25մգ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1.25մգ /Պերինդոպրիլ 5մգ: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10մգ: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4մգ/10մգ/1.25մգ: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+Ացետրլսալիցիլաթթու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+Ացետրլսալիցիլաթթու 75մգ+100մգ: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 3մգ/մլ+1մգ/մլ: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3մգ/մլ+1մգ/մլ 10մլ ակնակաթիլ: Մատակարարման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ճողվածքների համար 15x10: Մատակարարման պահին պիտանելիության ժամկետի 2/3-ի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Էրբումին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0.625մգ /Պերինդոպրիլ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1.25մգ /Պերինդոպրիլ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2.5մգ /Պերինդոպրիլ10մգ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+Ացետրլսալիցիլաթթու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ակնակաթիլ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Ցիպրոֆլօքսացիլին +Դեքսամետազոն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Պոլիպրոպիլինային ցանցաթաղանթ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