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картриджей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картриджей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картриджей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картриджей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 725 HP CE285A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HP78A CE278A, Canon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C-EXV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CLI-451BK Սև+ CB9:C12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CLI-451C Կապույտ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CLI-451M Մանուշակագույն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CLI-451Y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PGI-450PGBK XL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 725 HP CE285A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HP78A CE278A, Canon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C-EXV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CLI-451BK Սև+ CB9:C12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CLI-451C Կապույտ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CLI-451M Մանուշակագույն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CLI-451Y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PGI-450PGBK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учета соглашения, заключенного после предусмотрения финансовых средств Поэтапное снабжение по требованию заказчика до 15.12.2025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