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ԵՋԷԿ-ԷԱՃԱՊՁԲ-24/78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Ջերմաէլեկտրակենտրոն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Արին-Բերդի 3-րդ նրբ., թիվ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անհրաժեշտ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Փարսադանյան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Հեռ․ 011 47-26-11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parsadanyannarine@mail.ru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Ջերմաէլեկտրակենտրոն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ԵՋԷԿ-ԷԱՃԱՊՁԲ-24/78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Ջերմաէլեկտրակենտրոն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Ջերմաէլեկտրակենտրոն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անհրաժեշտ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Ջերմաէլեկտրակենտրոն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անհրաժեշտ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ԵՋԷԿ-ԷԱՃԱՊՁԲ-24/78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parsadanyannarine@mail.ru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անհրաժեշտ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Նիտրոգեն ամոնիա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Ծծմբական թթվի  1 նորմալանոց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Կոլոմետրային տիտրման ռեագենտ (անոլիտ)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Քրոմ մուգ կապույտ ինդիկատոր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Օրգանական ֆոսֆատ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մետաբիսուլֆիտ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 ծծմբաթթվական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387.53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2024.09.16.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ԵՋԷԿ-ԷԱՃԱՊՁԲ-24/78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Ջերմաէլեկտրակենտրոն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ԵՋԷԿ-ԷԱՃԱՊՁԲ-24/78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ԵՋԷԿ-ԷԱՃԱՊՁԲ-24/78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«ԵՋԷԿ-ԷԱՃԱՊՁԲ-24/78»*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ԵՋԷԿ-ԷԱՃԱՊՁԲ-24/78*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«ԵՋԷԿ-ԷԱՃԱՊՁԲ-24/78»*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ԵՋԷԿ-ԷԱՃԱՊՁԲ-24/78*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«Երևանի Ջերմաէլեկտրակենտրոն»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013</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տասներեք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Նիտրոգեն ամոնիա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Ծծմբական թթվի  1 նորմալանոց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Կոլոմետրային տիտրման ռեագենտ (անոլիտ)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Քրոմ մուգ կապույտ ինդիկատոր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Օրգանական ֆոսֆատ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մետաբիսուլֆիտ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 ծծմբաթթվական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50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50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50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50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50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50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50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50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50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50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50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Նիտրոգեն ամոնիա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Ծծմբական թթվի  1 նորմալանոց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Կոլոմետրային տիտրման ռեագենտ (անոլիտ)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Քրոմ մուգ կապույտ ինդիկատոր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Օրգանական ֆոսֆատ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մետաբիսուլֆիտ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 ծծմբաթթվական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