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спортивного инвентаря 29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ՀՀԿԳՄՍՆԷԱՃԱՊՁԲ-24/72</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спортивного инвентаря 29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спортивного инвентаря 29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спортивного инвентаря 29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ՀՀԿԳՄՍՆԷԱՃԱՊՁԲ-24/72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/որակավորման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/որակավորման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ՀՀԿԳՄՍՆԷԱՃԱՊՁԲ-24/72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 матрас для стойки для прыжков с трамплина матрас для прыжков с трамплина покрытие посадочной площадки изготовлено из высококачественного поливинилхлорида, материала 650 г/кв. м, покрытие должно иметь боковые выпускные клапаны. Посадочная площадка покрыта прочным поливинилхлоридным материалом. Материал должен быть: винил PVC 650 г/кв. м ПВХ с высококачественным покрытием и из искусственной кожи. Чехол должен иметь застежку-молнию, дизайн чемодана. Внутри посадочной площадки зона посадки должна быть снабжена мягкими боковыми ручками для быстрой транспортировки, легко моется, влагостойкий, без запаха. размеры: ширина 1700 мм, длина 3000 мм, высота 600 мм. перед поставкой: предварительно согласуйте образец продукта с заказчиком. Образец /картинка/ прилагается.
Установить гарантийный срок на указанный товар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месте/заменой деталей/или заменены на новый в течение разумного срока, указанного Покупателем. Возможное допустимое отклонение размеров изделий, указанных в лоте,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На этапе исполнения договора на основные материалы, используемые при приготовлении продукции, закупаемой порционно, обязательно наличие гарантийного письма или сертификата соответствия от производителя продукции или представителя последнего.
 Если товар импортируется из-за рубежа, наличие гарантийного письма или сертификата соответствия от производителя товара или его представителя является обязательным для товаров, приобретаемых в лоте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материал опоры-массив сосны, материал стремянки-массив бука, клена или березы, высота 2900 - 3000 мм, ширина стены - 900 мм, глубина в верхней части - 280 мм и 140 мм по остальной высоте, вертикальный профиль столбов 140*40 мм, толщина стойки - 40 мм. Диаметр стремянки - 40 мм, расстояние между стойками – 180 мм, максимальная грузоподъемность - 120 кг включительно, нижняя перекладина закреплена на высоте 150 мм над полом, а верхняя перекладина на 80 - 100 мм выше других перекладин лестницы, верхняя часть адаптирована для использования в качестве перекладины, расстояние от верхней перекладины до нижней перекладины лестницы должно составлять 400 мм, покрыто высококачественным влагостойким и нескользящим лаком, размеры поперечного сечения перекладин для спортивного альпинистского снаряжения показаны на рисунке 1 крепление лестничных перекладин не должно быть прибито гвоздями или болтами, крепеж с высококачественными и прочными деталями, разработанный для того, чтобы выдерживать общую нагрузку на гимнастическую стенку и ее максимальную нагрузку.  Образец /картинка/ прилагается.
Установить гарантийный срок на указанный товар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месте/заменой деталей/или заменены на новый в течение разумного срока, указанного Покупателем. Возможное допустимое отклонение размеров изделий, указанных в лоте,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На этапе исполнения договора на основные материалы, используемые при приготовлении продукции, закупаемой порционно, обязательно наличие гарантийного письма или сертификата соответствия от производителя продукции или представителя последнего.
 Если товар импортируется из-за рубежа, наличие гарантийного письма или сертификата соответствия от производителя товара или его представителя является обязательным для товаров, приобретаемых в лоте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Скамья для упражнений представляет собой сборную конструкцию, состоящую из сиденья, металлических ножек основания и опоры. Сиденье и основание должны быть изготовлены из специально обработанной сосны или сосны или других хвойных пород дерева, периметр и углы сиденья должны быть закруглены радиусом 3,00 (±0,1) мм. Поверхность спортивной скамьи должна быть тщательно отполированной, влагостойкой и нескользящей, покрытой двумя слоями качественного трехкомпонентного бесцветного лака. Размеры сиденья составляют 3000 мм в длину, 300 мм в ширину и 40 мм в толщину. Размеры Такамы составляют 2600 мм в длину, 100 мм в ширину и 37-40 мм в толщину. Металлические ножки скамейки должны иметь высоту 300 мм, иметь замкнутую цепную конструкцию с возможностью регулировки высоты ножек механическим способом. Металлические ножки и опора скамейки изготовлены из металлической квадратной трубы 30х30х2,0 мм, соединения сварные, сварные соединения отполированы, покрыты порошковой краской высокого качества темно-серого цвета. Металлические ножки, соприкасающиеся с полом, должны быть прорезинены, прочность которых должна быть рассчитана на полную нагрузку данной скамьи. Металлическая конструкция соединена сквозной чугунной оправкой. Заклепка должна быть гладкой со стороны сиденья, а края должны находиться на одном уровне с сиденьем. Перед поставкой образец продукции должен быть согласован с Заказчиком. Образец /картинка/ прилагается.
Установить гарантийный срок на указанный товар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месте/заменой деталей/или заменены на новый в течение разумного срока, указанного Покупателем. Возможное допустимое отклонение размеров изделий, указанных в лоте,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На этапе исполнения договора на основные материалы, используемые при приготовлении продукции, закупаемой порционно, обязательно наличие гарантийного письма или сертификата соответствия от производителя продукции или представителя последнего.
 Если товар импортируется из-за рубежа, наличие гарантийного письма или сертификата соответствия от производителя товара или его представителя является обязательным для товаров, приобретаемых в лоте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(комплект: теннисный стол 1 шт., сетка 1 шт., 2 пары ракетки для настольного тенниса, мяч для настольного тенниса 50 шт.) – Стол с металлическим основанием, минимум с 4 колесами и тормозной системой. покрытие стола: DSP или дерево толщиной не менее 20 мм. Поле стола окаймлено ремнем безопасности толщиной 25 мм. Размер: длина: 2740 мм, ширина: 1525 мм, высота: 760 мм, что соответствует тренировочным и соревновательным стандартам. Стол с открывающимися и закрывающимися приспособлениями. ФирмаTibhar топ-25 моделей или эквивалент рассматриваемой модели Space Saver 25 от фирмы Butterfly или национальной лиги 25 модели. Сетка с застежками, изготовленная из полусинтетического сырья, длина 1300-1400 мм, высота 152 мм: Держатели металлические, с возможностью переноски. уровень в соответствии с соревновательными стандартами. перчатка для настольного тенниса - Ракетка собрана из деревянного основания и накладок. Ручка вогнутая или коническая, изготовлена из 10-12 деревянных полосок, накладка покрыта специальным покрытием красного и черного цветов, 1,8 мм. Модель ракетки для настольного тенниса Master Yellow Edition от производителя Tibhar. Модель платиновой ракетки для настольного тенниса Timo Boll от производителя Butterfly или аналогичная модель от производителя Tibhar. Модельракетки для настольного тенниса Professional Allround от фирмы tibhar. Соответствует стандартам соревнований. Мяч для настольного тенниса - сырье: пластик или целлюлоза, вес 2,7 грамма, диаметр 40 мм, соответствует стандартам, цвет оранжевый или белый. Перед поставкой: предварительно согласуйте образец продукта с заказчиком. Установить гарантийный срок для указанного комплекта теннисного стола, равный 365 дням, считая со дня, следующего за Днем принятия товара покупателем. Дефекты, возникшие в течение гарантийного срока, должны быть устранены на месте /заменой деталей/ или заменены новыми в течение разумного срока, установленного покупателем. Возможное допустимое отклонение размеров товаров, указанных в дозировке, на ±3%. указанные товары должны быть новыми, неиспользованными. Транспортировка, погрузочно-разгрузочные работы, установка и сборка в соответствии с адресами осуществляется поставщиком. Согласовать образцы товара, представленные до поставки, с заказчиком. согласовать день поставки с заказчиком.
Для столов, закупаемых в лоте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списком распределения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