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2024.09.02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ՀՓ-ԷԱՃԱՊՁԲ-24/55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ՀԱՅՓՈՍՏ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0002, Սարյան 22 </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անվտանգության համակարգերի ընթացիկ սպասարկման ապրանքների և նյութերի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Լիլիթ Օրդուխանյան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095984303</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gnumner@haypost.am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ՀԱՅՓՈՍՏ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ՀՓ-ԷԱՃԱՊՁԲ-24/55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2024.09.02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ՀԱՅՓՈՍՏ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ՀԱՅՓՈՍՏ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անվտանգության համակարգերի ընթացիկ սպասարկման ապրանքների և նյութերի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ՀԱՅՓՈՍՏ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անվտանգության համակարգերի ընթացիկ սպասարկման ապրանքների և նյութերի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ՀՓ-ԷԱՃԱՊՁԲ-24/55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gnumner@haypost.am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անվտանգության համակարգերի ընթացիկ սպասարկման ապրանքների և նյութերի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Ապակու կոտրման տվիչ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12v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աղբյուր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Տագնապի ոտնակ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Պլաստիկ տուփ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Ստեղնաշար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Ծխի տվիչ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Մագնիսական կոնտակտ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Ստատիկ սնուցման բլոկ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Շարժման տվիչ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POE-Switch 4 port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4х 0․25 բազմաթել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Կցամաս BNC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Հոսանքի կցամաս 12 Connector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CCTV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UTP 5e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Կցամաս RJ45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Մալուխների պլաստիկ ամրակ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ժապավեն սպիտակ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Պլաստիկ ամրակներ (скоба)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Պլաստիկ մոնտաժաին տուփ OPU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Մալուխատար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387.38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4.37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427.51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2024.09.17.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ՀՓ-ԷԱՃԱՊՁԲ-24/55</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ՀԱՅՓՈՍՏ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ՀՓ-ԷԱՃԱՊՁԲ-24/55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ՀՓ-ԷԱՃԱՊՁԲ-24/55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«ՀՓ-ԷԱՃԱՊՁԲ-24/55»*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ՀԱՅՓՈՍՏ ՓԲԸ*  (այսուհետ` Պատվիրատու) կողմից կազմակերպված` ՀՓ-ԷԱՃԱՊՁԲ-24/55*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ՀԱՅՓՈՍՏ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- 02507464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- 1930003703150100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«ՀՓ-ԷԱՃԱՊՁԲ-24/55»*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ՀԱՅՓՈՍՏ ՓԲԸ*  (այսուհետ` Պատվիրատու) կողմից կազմակերպված` ՀՓ-ԷԱՃԱՊՁԲ-24/55*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ՀԱՅՓՈՍՏ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- 02507464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- 1930003703150100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ՀԱՅՓՈՍՏ ՓԲԸ-Ի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5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Ապակու կոտրման տվիչ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Լարային ապակու կոտրման տվիչ 
- հաղորդակցություն կառավարման վահանակի հետ մինչև 1600 մ հեռավորության վրա:
- միակողմանի խոսափող
• - հայտնաբերման գոտի մինչև 8 մ/120°
• - DC լարում 9-ից մինչև 16 Վ հակադարձ բևեռականության պաշտպանությամբ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12v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Կնքված կապարաթթու մարտկոց
- լարումը 12 Վ
- ընթացիկ ուժը 7Ah,
- դանակի տերմինալներ 4,8 մմ (F1), 
- Չափը 151x65x100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աղբյուր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Տրանսֆորմատոր 230 V/18 V AC OPU 3 P և OPU 4 P տուփերի համար, 40 Վտ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Տագնապի ոտնակ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Ոտքի ոտնակ 
  - Մագնիսական շփում
- 2 մետաղալար, 
- լարումը 8...30 Վ, 
- աշխատանքային ջերմաստիճանը -20 ... +45°С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Պլաստիկ տուփ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Անվտանգության տպասալիկի, Ցանցային տրանսֆորմատորների 40 կամ 60 VA, 12 Վ 7 Ահ հզորությամբ մարտկոցի տեղադրման տուփ: Չափերը՝ 322 x 342 x 100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Ստեղնաշար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LCD ստեղնաշար անվտանգության համակարգի կառավարման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Ծխի տվիչ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Օպտիկական և ակուստիկ ազդանշանային առավելագույն ընթացիկ սպառումը 300 մԱ 
Օպտիկա-էլեկտրոնային ծխի դետեկտոր՝ դետեկտորի կարգավիճակի տեսողական ցուցումով, առաստաղի տեղադրման համար
- Մատակարարման լարումը 9-ից 30 Վ
- Զգայունություն 0,05-ից մինչև 0,2 դԲ/մ
- Արձագանքման ուշացում 9 վրկ
- Կեղևի պաշտպանության աստիճան IP30
- Միջին ծառայության ժամկետը 10 տարի
- Գործող ջերմաստիճանի միջակայքը -45-ից +55°С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Մագնիսական կոնտակտ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Նորմալ բաց մագնիսական կոնտակտ սեղման տեսակի: Միացման մալուխ 2 միջուկ, 24 Վ AC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Ստատիկ սնուցման բլոկ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բլոկ պլաստիկ տուփի մեջ 
-	Մուտքային լարումը – 110-240 Վ
-	Ելքային լարումը -12 Վ
-	Հզորությունը - 120 Վտ
-	Ելքային հոսանք – 10 Ա
Կարճ միացումից պաշտպանություն, գերբեռնվածությունից պաշտպանություն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35121110/4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Շարժման տվիչ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Օպտիկական դետեկտոր IR - Կրկնակի պիրոէլեկտրական սենսոր
- Հայտնաբերման շառավիղը` 15 մ
- Հեռահար 15 մ, 85
- Արձագանքման արագությունը 0,3–3 մ/վ
- Էլեկտրամատակարարում 9 - 16 V DC
- Աշխատանքային ջերմաստիճանը −30°С - +70°С
- Ներքին տեղադրում
- Տեղադրման բարձրությունը 1.8 - 2.4 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POE-Switch 4 port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սարք
- 5-պորտ, որից 4-ը POE ստանդարտի
- 10/100 Մբիթ/վրկ արագությամբ
- մինչև 41 Վտ հզորությամբ մեկ մալուխի միջոցով էլ․հոսանքի փոխանցում: 
- Տվյալների փոխանցման հեռավորությունը մինչև 150 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4х 0․25 բազմաթել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բազմամիջուկ, պղնձե մալուխ պլաստիկ պատյանով 4 միջուկ 0,25 մմ խաչմերուկով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Կցամաս BNC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Մալուխով BNC միակցիչ ` կոաքսիալ մալուխի վրա տեսահսկման համակարգերի տեղադրման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Հոսանքի կցամաս 12 Connector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Հոսանքի միակցիչ DC վարդակից 2.1x5.5 մմ 20 սմ մետաղալարով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32571300/1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CCTV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CCTV 4+1 մալուխ, որը բախկացած է պղնձի միջուկով կոաքսիալ մետաղալարից և երկուական տեսախցիկի ազդանշան և հոսանք փոխանցելու համար։ 0,22 մմ  2 հատույթով և երկուսը՝ յուրաքանչյուրը 0,5 մմ2: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UTP 5e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ոլորված մալուխ բացօթյա տեղադրման համար, կատեգորիա 5e, մալուխ առանց էկրանի, մեկ միջուկի տրամագիծը 0,51 մմ, արտաքին պատյանը՝ PVC: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Կցամաս RJ45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RJ45 ցանցի միակցիչ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Մալուխների պլաստիկ ամրակ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պահարան պլաստիկ փաթեթ {100հատ} 20սմ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31651400/3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ժապավեն սպիտակ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PVC էլեկտրական ժապավեն 0.15x19 մմ Սպիտակ 20մ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44192611/1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Պլաստիկ ամրակներ (скоба)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Կլորացված պլաստմասսե փակագիծ՝ մալուխները պատին մեխով ամրացնելու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Պլաստիկ մոնտաժաին տուփ OPU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Բաշխիչ տուփ ուղիղ մոնտաժման համար սպիտակ 100x100x50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Մալուխատար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Մալուխի տուփ 12x12 (մալուխային ալիք 2 մետր)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Սև ինքնակպչուն պտուտակներ՝ խորտակված գլխով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Տիգրան Մեծի 1փակուղի 1շ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մտնելուց,առնվազն 20 օրացույցային օր  հետո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Տիգրան Մեծի 1փակուղի 1շ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մտնելուց,առնվազն 20 օրացույցային օր  հետո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Տիգրան Մեծի 1փակուղի 1շ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մտնելուց,առնվազն 20 օրացույցային օր  հետո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Տիգրան Մեծի 1փակուղի 1շ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մտնելուց,առնվազն 20 օրացույցային օր  հետո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Տիգրան Մեծի 1փակուղի 1շ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մտնելուց,առնվազն 20 օրացույցային օր  հետո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Տիգրան Մեծի 1փակուղի 1շ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մտնելուց,առնվազն 20 օրացույցային օր  հետո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Տիգրան Մեծի 1փակուղի 1շ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մտնելուց,առնվազն 20 օրացույցային օր  հետո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Տիգրան Մեծի 1փակուղի 1շ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մտնելուց,առնվազն 20 օրացույցային օր  հետո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Տիգրան Մեծի 1փակուղի 1շ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մտնելուց,առնվազն 20 օրացույցային օր  հետո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Տիգրան Մեծի 1փակուղի 1շ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մտնելուց,առնվազն 20 օրացույցային օր  հետո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Տիգրան Մեծի 1փակուղի 1շ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մտնելուց,առնվազն 20 օրացույցային օր  հետո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Տիգրան Մեծի 1փակուղի 1շ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մտնելուց,առնվազն 20 օրացույցային օր  հետո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Տիգրան Մեծի 1փակուղի 1շ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մտնելուց,առնվազն 20 օրացույցային օր  հետո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Տիգրան Մեծի 1փակուղի 1շ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մտնելուց,առնվազն 20 օրացույցային օր  հետո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Տիգրան Մեծի 1փակուղի 1շ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մտնելուց,առնվազն 20 օրացույցային օր  հետո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Տիգրան Մեծի 1փակուղի 1շ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մտնելուց,առնվազն 20 օրացույցային օր  հետո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Տիգրան Մեծի 1փակուղի 1շ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մտնելուց,առնվազն 20 օրացույցային օր  հետո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Տիգրան Մեծի 1փակուղի 1շ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մտնելուց,առնվազն 20 օրացույցային օր  հետո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Տիգրան Մեծի 1փակուղի 1շ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մտնելուց,առնվազն 20 օրացույցային օր  հետո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Տիգրան Մեծի 1փակուղի 1շ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մտնելուց,առնվազն 20 օրացույցային օր  հետո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Տիգրան Մեծի 1փակուղի 1շ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մտնելուց,առնվազն 20 օրացույցային օր  հետո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Տիգրան Մեծի 1փակուղի 1շ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մտնելուց,առնվազն 20 օրացույցային օր  հետո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Տիգրան Մեծի 1փակուղի 1շ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մտնելուց,առնվազն 20 օրացույցային օր  հետո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Ապակու կոտրման տվիչ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12v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աղբյուր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Տագնապի ոտնակ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Պլաստիկ տուփ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Ստեղնաշար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Ծխի տվիչ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Մագնիսական կոնտակտ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Ստատիկ սնուցման բլոկ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35121110/4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Շարժման տվիչ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POE-Switch 4 port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4х 0․25 բազմաթել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Կցամաս BNC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Հոսանքի կցամաս 12 Connector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32571300/1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CCTV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UTP 5e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Կցամաս RJ45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Մալուխների պլաստիկ ամրակ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31651400/3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ժապավեն սպիտակ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44192611/1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Պլաստիկ ամրակներ (скоба)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Պլաստիկ մոնտաժաին տուփ OPU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Մալուխատար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