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 общины Масис, Араратский марз, РА. приобретение кондиционера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ԱՄՄՀ-ԷԱՃԱՊՁԲ-24/91</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 общины Масис, Араратский марз, РА. приобретение кондиционера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 общины Масис, Араратский марз, РА. приобретение кондиционера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ԱՄՄՀ-ԷԱՃԱՊՁԲ-24/91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 общины Масис, Араратский марз, РА. приобретение кондиционера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ԱՄՄՀ-ԷԱՃԱՊՁԲ-24/91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ԱՄՄՀ-ԷԱՃԱՊՁԲ-24/91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установлен с даты вступления договора в силу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