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ՄԱՏ-ԷԱՃԱՊՁԲ-47/24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«ՄԱՏԵՆԱԴԱՐԱՆ» Մ.ՄԱՇՏՈՑԻ ԱՆՎԱՆ ՀԻՆ ՁԵՌԱԳՐԵՐԻ ԳԻՏԱՀԵՏԱԶՈՏԱԿԱՆ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Մաշտոցի պողոտա 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«Մատենադարան» Մեսրոպ Մաշտոցի անվանհին ձեռագրերի  գիտահետազոտական ինստիտուտ» հիմնադրամի կարիքների համար զուգարանի թղթի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Esayan</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(պատվիրատուի հեռախոսահամար)</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my77@list.ru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«ՄԱՏԵՆԱԴԱՐԱՆ» Մ.ՄԱՇՏՈՑԻ ԱՆՎԱՆ ՀԻՆ ՁԵՌԱԳՐԵՐԻ ԳԻՏԱՀԵՏԱԶՈՏԱԿԱՆ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ՄԱՏ-ԷԱՃԱՊՁԲ-47/24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«ՄԱՏԵՆԱԴԱՐԱՆ» Մ.ՄԱՇՏՈՑԻ ԱՆՎԱՆ ՀԻՆ ՁԵՌԱԳՐԵՐԻ ԳԻՏԱՀԵՏԱԶՈՏԱԿԱՆ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«ՄԱՏԵՆԱԴԱՐԱՆ» Մ.ՄԱՇՏՈՑԻ ԱՆՎԱՆ ՀԻՆ ՁԵՌԱԳՐԵՐԻ ԳԻՏԱՀԵՏԱԶՈՏԱԿԱՆ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«Մատենադարան» Մեսրոպ Մաշտոցի անվանհին ձեռագրերի  գիտահետազոտական ինստիտուտ» հիմնադրամի կարիքների համար զուգարանի թղթի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«ՄԱՏԵՆԱԴԱՐԱՆ» Մ.ՄԱՇՏՈՑԻ ԱՆՎԱՆ ՀԻՆ ՁԵՌԱԳՐԵՐԻ ԳԻՏԱՀԵՏԱԶՈՏԱԿԱՆ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«Մատենադարան» Մեսրոպ Մաշտոցի անվանհին ձեռագրերի  գիտահետազոտական ինստիտուտ» հիմնադրամի կարիքների համար զուգարանի թղթի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ՄԱՏ-ԷԱՃԱՊՁԲ-47/24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my77@list.ru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«Մատենադարան» Մեսրոպ Մաշտոցի անվանհին ձեռագրերի  գիտահետազոտական ինստիտուտ» հիմնադրամի կարիքների համար զուգարանի թղթի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ՄԱՏ-ԷԱՃԱՊՁԲ-47/24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«ՄԱՏԵՆԱԴԱՐԱՆ» Մ.ՄԱՇՏՈՑԻ ԱՆՎԱՆ ՀԻՆ ՁԵՌԱԳՐԵՐԻ ԳԻՏԱՀԵՏԱԶՈՏԱԿԱՆ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ՄԱՏ-ԷԱՃԱՊՁԲ-47/24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ՄԱՏ-ԷԱՃԱՊՁԲ-47/24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«ՄԱՏ-ԷԱՃԱՊՁԲ-47/24»*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ՄԱՏ-ԷԱՃԱՊՁԲ-47/24*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«ՄԱՏ-ԷԱՃԱՊՁԲ-47/24»*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ՄԱՏ-ԷԱՃԱՊՁԲ-47/24*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«Մատենադարան» Մեսրոպ Մաշտոցի անվանհին ձեռագրերի 
գիտահետազոտական ինստիտուտ»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Երկարություն` 17.5 մ
•	Լայնություն՝ 9.1 սմ
•	Շերտերի քանակ՝ 3 շերտ
•	Կտրվածքներ՝ 12.3 սմ
•	Թերթերի քանակ՝ 140
•	Բաղադրություն՝ ցելյուլոզա (100% լուծվող)
Ապրանքը պետք է լինի նոր: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Երկարություն` 170 մ
•	Լայնություն՝   9,5 սմ
•	Շերտերի քանակ՝ 2 շերտ
•	Կտրվածքներ՝ 12,5 սմ
•	Թերթերի քանակ՝ 1360 թերթ
•	Անցքի տրամագիծ՝ 60 մմ
Ապրանքը պետք է լինի նոր: Նմուշը համաձայնեցնել Պատվիրատուի հետ: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