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421"/>
        <w:gridCol w:w="1293"/>
        <w:gridCol w:w="266"/>
        <w:gridCol w:w="1446"/>
        <w:gridCol w:w="2381"/>
        <w:gridCol w:w="1165"/>
        <w:gridCol w:w="403"/>
        <w:gridCol w:w="675"/>
        <w:gridCol w:w="495"/>
        <w:gridCol w:w="326"/>
        <w:gridCol w:w="743"/>
        <w:gridCol w:w="1361"/>
        <w:gridCol w:w="90"/>
        <w:gridCol w:w="2250"/>
      </w:tblGrid>
      <w:tr w:rsidR="00A07990" w:rsidRPr="00A07990" w:rsidTr="005E2634">
        <w:trPr>
          <w:trHeight w:val="268"/>
        </w:trPr>
        <w:tc>
          <w:tcPr>
            <w:tcW w:w="14454" w:type="dxa"/>
            <w:gridSpan w:val="15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A07990">
              <w:rPr>
                <w:rFonts w:ascii="Sylfaen" w:hAnsi="Sylfaen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A07990" w:rsidRPr="00A07990" w:rsidTr="005E2634">
        <w:trPr>
          <w:trHeight w:val="504"/>
        </w:trPr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A07990" w:rsidRPr="00A07990" w:rsidRDefault="00A07990" w:rsidP="00B741BD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24"/>
              </w:rPr>
            </w:pPr>
            <w:r w:rsidRPr="00A07990">
              <w:rPr>
                <w:rFonts w:ascii="Sylfaen" w:hAnsi="Sylfaen" w:cs="Arial"/>
                <w:sz w:val="18"/>
                <w:szCs w:val="24"/>
                <w:lang w:val="hy-AM"/>
              </w:rPr>
              <w:t>հրավերով</w:t>
            </w:r>
            <w:r w:rsidRPr="00A07990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A07990">
              <w:rPr>
                <w:rFonts w:ascii="Sylfaen" w:hAnsi="Sylfaen" w:cs="Arial"/>
                <w:sz w:val="18"/>
                <w:szCs w:val="24"/>
              </w:rPr>
              <w:t>նախատեսված</w:t>
            </w:r>
            <w:proofErr w:type="spellEnd"/>
            <w:r w:rsidRPr="00A07990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A07990">
              <w:rPr>
                <w:rFonts w:ascii="Sylfaen" w:hAnsi="Sylfaen" w:cs="Arial"/>
                <w:sz w:val="18"/>
                <w:szCs w:val="24"/>
              </w:rPr>
              <w:t>չափաբաժնի</w:t>
            </w:r>
            <w:proofErr w:type="spellEnd"/>
            <w:r w:rsidRPr="00A07990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A07990">
              <w:rPr>
                <w:rFonts w:ascii="Sylfaen" w:hAnsi="Sylfaen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A07990">
              <w:rPr>
                <w:rFonts w:ascii="Sylfaen" w:hAnsi="Sylfaen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:rsidR="00A07990" w:rsidRPr="00A07990" w:rsidRDefault="00A07990" w:rsidP="00B741BD">
            <w:pPr>
              <w:tabs>
                <w:tab w:val="left" w:pos="3196"/>
              </w:tabs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A07990">
              <w:rPr>
                <w:rFonts w:ascii="Sylfaen" w:hAnsi="Sylfaen" w:cs="Arial"/>
                <w:sz w:val="18"/>
                <w:szCs w:val="24"/>
              </w:rPr>
              <w:t>տեխնիկական</w:t>
            </w:r>
            <w:proofErr w:type="spellEnd"/>
            <w:r w:rsidRPr="00A07990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A07990">
              <w:rPr>
                <w:rFonts w:ascii="Sylfaen" w:hAnsi="Sylfaen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568" w:type="dxa"/>
            <w:gridSpan w:val="2"/>
            <w:vMerge w:val="restart"/>
            <w:shd w:val="clear" w:color="auto" w:fill="auto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A07990">
              <w:rPr>
                <w:rFonts w:ascii="Sylfaen" w:hAnsi="Sylfaen" w:cs="Arial"/>
                <w:sz w:val="18"/>
                <w:szCs w:val="24"/>
              </w:rPr>
              <w:t>չափման</w:t>
            </w:r>
            <w:proofErr w:type="spellEnd"/>
            <w:r w:rsidRPr="00A07990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A07990">
              <w:rPr>
                <w:rFonts w:ascii="Sylfaen" w:hAnsi="Sylfaen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170" w:type="dxa"/>
            <w:gridSpan w:val="2"/>
            <w:vMerge w:val="restart"/>
            <w:shd w:val="clear" w:color="auto" w:fill="auto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A07990">
              <w:rPr>
                <w:rFonts w:ascii="Sylfaen" w:hAnsi="Sylfaen" w:cs="Arial"/>
                <w:sz w:val="18"/>
                <w:szCs w:val="24"/>
              </w:rPr>
              <w:t>ընդհանուր</w:t>
            </w:r>
            <w:proofErr w:type="spellEnd"/>
            <w:r w:rsidRPr="00A07990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A07990">
              <w:rPr>
                <w:rFonts w:ascii="Sylfaen" w:hAnsi="Sylfaen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4770" w:type="dxa"/>
            <w:gridSpan w:val="5"/>
            <w:shd w:val="clear" w:color="auto" w:fill="auto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A07990">
              <w:rPr>
                <w:rFonts w:ascii="Sylfaen" w:hAnsi="Sylfaen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A07990" w:rsidRPr="00A07990" w:rsidTr="005E2634">
        <w:trPr>
          <w:trHeight w:val="427"/>
        </w:trPr>
        <w:tc>
          <w:tcPr>
            <w:tcW w:w="1560" w:type="dxa"/>
            <w:gridSpan w:val="2"/>
            <w:vMerge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3827" w:type="dxa"/>
            <w:gridSpan w:val="2"/>
            <w:vMerge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568" w:type="dxa"/>
            <w:gridSpan w:val="2"/>
            <w:vMerge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2430" w:type="dxa"/>
            <w:gridSpan w:val="3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A07990">
              <w:rPr>
                <w:rFonts w:ascii="Sylfaen" w:hAnsi="Sylfaen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2340" w:type="dxa"/>
            <w:gridSpan w:val="2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A07990">
              <w:rPr>
                <w:rFonts w:ascii="Sylfaen" w:hAnsi="Sylfaen" w:cs="Arial"/>
                <w:sz w:val="18"/>
                <w:szCs w:val="24"/>
              </w:rPr>
              <w:t>Ժամկետը</w:t>
            </w:r>
            <w:proofErr w:type="spellEnd"/>
          </w:p>
        </w:tc>
      </w:tr>
      <w:tr w:rsidR="00A07990" w:rsidRPr="005E2634" w:rsidTr="005E2634">
        <w:trPr>
          <w:trHeight w:val="2400"/>
        </w:trPr>
        <w:tc>
          <w:tcPr>
            <w:tcW w:w="1560" w:type="dxa"/>
            <w:gridSpan w:val="2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A07990" w:rsidRPr="00A07990" w:rsidRDefault="00A07990" w:rsidP="00B741B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6"/>
                <w:szCs w:val="16"/>
                <w:lang w:val="hy-AM"/>
              </w:rPr>
              <w:t>Համակարգչային աթոռ</w:t>
            </w:r>
          </w:p>
        </w:tc>
        <w:tc>
          <w:tcPr>
            <w:tcW w:w="3827" w:type="dxa"/>
            <w:gridSpan w:val="2"/>
            <w:vAlign w:val="center"/>
          </w:tcPr>
          <w:p w:rsidR="00A07990" w:rsidRPr="00A07990" w:rsidRDefault="00A07990" w:rsidP="00B741BD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A07990">
              <w:rPr>
                <w:rFonts w:ascii="Sylfaen" w:hAnsi="Sylfaen"/>
                <w:color w:val="262A2B"/>
                <w:sz w:val="18"/>
                <w:szCs w:val="18"/>
                <w:lang w:val="hy-AM"/>
              </w:rPr>
              <w:t>Մոխրագույն, էրգոնոմիկ, ցանցե և կտորե գործվածք,բարձրության կարգավորում, պլաստիկատե թևի հենակներ, պլաստիկատե հիմնակմախք</w:t>
            </w:r>
            <w:r w:rsidRPr="00A07990">
              <w:rPr>
                <w:rFonts w:ascii="Sylfaen" w:hAnsi="Sylfaen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 xml:space="preserve"> Երաշխիքային ժամկետ՝ առնվազն մեկ տարի</w:t>
            </w:r>
          </w:p>
          <w:p w:rsidR="00A07990" w:rsidRPr="00A07990" w:rsidRDefault="00A07990" w:rsidP="00B741BD">
            <w:pPr>
              <w:tabs>
                <w:tab w:val="left" w:pos="0"/>
              </w:tabs>
              <w:rPr>
                <w:rFonts w:ascii="Sylfaen" w:hAnsi="Sylfaen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18"/>
                <w:shd w:val="clear" w:color="auto" w:fill="FAFAFA"/>
                <w:lang w:val="hy-AM"/>
              </w:rPr>
              <w:t>Դիզայնը համաձայնեցնել պատվիրատուի հետ</w:t>
            </w:r>
          </w:p>
          <w:p w:rsidR="00A07990" w:rsidRPr="00A07990" w:rsidRDefault="00A07990" w:rsidP="00B741BD">
            <w:pPr>
              <w:pStyle w:val="NormalWeb"/>
              <w:shd w:val="clear" w:color="auto" w:fill="FFFFFF"/>
              <w:spacing w:before="0" w:beforeAutospacing="0" w:after="288" w:afterAutospacing="0"/>
              <w:rPr>
                <w:rFonts w:ascii="Sylfaen" w:hAnsi="Sylfaen"/>
                <w:color w:val="262A2B"/>
                <w:sz w:val="18"/>
                <w:szCs w:val="18"/>
                <w:lang w:val="hy-AM"/>
              </w:rPr>
            </w:pPr>
            <w:r w:rsidRPr="00A07990">
              <w:rPr>
                <w:rFonts w:ascii="Sylfaen" w:eastAsia="GHEA Grapalat" w:hAnsi="Sylfaen" w:cs="GHEA Grapalat"/>
                <w:sz w:val="18"/>
                <w:szCs w:val="18"/>
                <w:lang w:val="hy-AM"/>
              </w:rPr>
              <w:t>Առաքումն մատակարարի կողմից</w:t>
            </w:r>
            <w:r w:rsidRPr="00A07990">
              <w:rPr>
                <w:rFonts w:ascii="Sylfaen" w:hAnsi="Sylfaen"/>
                <w:noProof/>
                <w:sz w:val="18"/>
                <w:szCs w:val="18"/>
              </w:rPr>
              <w:drawing>
                <wp:inline distT="0" distB="0" distL="0" distR="0" wp14:anchorId="2328A05C" wp14:editId="689CA67C">
                  <wp:extent cx="1485900" cy="1485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990" w:rsidRPr="00A07990" w:rsidRDefault="00A07990" w:rsidP="00B741BD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</w:p>
        </w:tc>
        <w:tc>
          <w:tcPr>
            <w:tcW w:w="1568" w:type="dxa"/>
            <w:gridSpan w:val="2"/>
            <w:vAlign w:val="center"/>
          </w:tcPr>
          <w:p w:rsidR="00A07990" w:rsidRPr="00A07990" w:rsidRDefault="00A07990" w:rsidP="00B741B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gridSpan w:val="2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15</w:t>
            </w:r>
          </w:p>
        </w:tc>
        <w:tc>
          <w:tcPr>
            <w:tcW w:w="2430" w:type="dxa"/>
            <w:gridSpan w:val="3"/>
            <w:vAlign w:val="center"/>
          </w:tcPr>
          <w:p w:rsidR="00A07990" w:rsidRPr="00A07990" w:rsidRDefault="00A07990" w:rsidP="00B741B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Ա</w:t>
            </w:r>
            <w:bookmarkStart w:id="0" w:name="_GoBack"/>
            <w:bookmarkEnd w:id="0"/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բովյան 52</w:t>
            </w:r>
          </w:p>
        </w:tc>
        <w:tc>
          <w:tcPr>
            <w:tcW w:w="2340" w:type="dxa"/>
            <w:gridSpan w:val="2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  <w:t>Պայմանգրի կնքման օրվանից մինչև 20-</w:t>
            </w:r>
            <w:r w:rsidRPr="00A07990">
              <w:rPr>
                <w:rFonts w:ascii="Sylfaen" w:hAnsi="Sylfaen" w:cs="GHEA Grapalat"/>
                <w:bCs/>
                <w:i/>
                <w:iCs/>
                <w:sz w:val="18"/>
                <w:szCs w:val="18"/>
                <w:lang w:val="hy-AM"/>
              </w:rPr>
              <w:t>րդ</w:t>
            </w:r>
            <w:r w:rsidRPr="00A07990"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  <w:t xml:space="preserve">  </w:t>
            </w:r>
            <w:r w:rsidRPr="00A07990">
              <w:rPr>
                <w:rFonts w:ascii="Sylfaen" w:hAnsi="Sylfaen" w:cs="GHEA Grapalat"/>
                <w:bCs/>
                <w:i/>
                <w:iCs/>
                <w:sz w:val="18"/>
                <w:szCs w:val="18"/>
                <w:lang w:val="hy-AM"/>
              </w:rPr>
              <w:t>օրացուցային</w:t>
            </w:r>
            <w:r w:rsidRPr="00A07990"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A07990">
              <w:rPr>
                <w:rFonts w:ascii="Sylfaen" w:hAnsi="Sylfaen" w:cs="GHEA Grapalat"/>
                <w:bCs/>
                <w:i/>
                <w:iCs/>
                <w:sz w:val="18"/>
                <w:szCs w:val="18"/>
                <w:lang w:val="hy-AM"/>
              </w:rPr>
              <w:t>օրը</w:t>
            </w:r>
          </w:p>
        </w:tc>
      </w:tr>
      <w:tr w:rsidR="00A07990" w:rsidRPr="005E2634" w:rsidTr="005E2634">
        <w:trPr>
          <w:trHeight w:val="3109"/>
        </w:trPr>
        <w:tc>
          <w:tcPr>
            <w:tcW w:w="1560" w:type="dxa"/>
            <w:gridSpan w:val="2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A07990" w:rsidRPr="00A07990" w:rsidRDefault="00A07990" w:rsidP="00B741B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Գրապահարան</w:t>
            </w:r>
          </w:p>
        </w:tc>
        <w:tc>
          <w:tcPr>
            <w:tcW w:w="3827" w:type="dxa"/>
            <w:gridSpan w:val="2"/>
            <w:vAlign w:val="center"/>
          </w:tcPr>
          <w:p w:rsidR="00A07990" w:rsidRPr="00A07990" w:rsidRDefault="00A07990" w:rsidP="00B741B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 w:cs="Arial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 w:rsidRPr="00A07990">
              <w:rPr>
                <w:rFonts w:ascii="Sylfaen" w:hAnsi="Sylfaen" w:cs="Arial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Չափսերը' առնվազն </w:t>
            </w:r>
            <w:r w:rsidRPr="00A07990">
              <w:rPr>
                <w:rFonts w:ascii="Sylfaen" w:hAnsi="Sylfaen"/>
                <w:color w:val="000000"/>
                <w:sz w:val="20"/>
                <w:szCs w:val="20"/>
                <w:shd w:val="clear" w:color="auto" w:fill="F5F9FF"/>
                <w:lang w:val="hy-AM"/>
              </w:rPr>
              <w:t xml:space="preserve">ԼxԽxԲ (սմ) </w:t>
            </w:r>
            <w:r w:rsidRPr="00A07990">
              <w:rPr>
                <w:rFonts w:ascii="Sylfaen" w:hAnsi="Sylfaen" w:cs="Arial"/>
                <w:color w:val="333333"/>
                <w:sz w:val="18"/>
                <w:szCs w:val="18"/>
                <w:shd w:val="clear" w:color="auto" w:fill="FFFFFF"/>
                <w:lang w:val="hy-AM"/>
              </w:rPr>
              <w:t>76x45x180 սմ</w:t>
            </w:r>
            <w:r w:rsidRPr="00A07990">
              <w:rPr>
                <w:rFonts w:ascii="Sylfaen" w:hAnsi="Sylfaen" w:cs="Arial"/>
                <w:color w:val="333333"/>
                <w:sz w:val="18"/>
                <w:szCs w:val="18"/>
                <w:lang w:val="hy-AM"/>
              </w:rPr>
              <w:br/>
            </w:r>
            <w:r w:rsidRPr="00A07990">
              <w:rPr>
                <w:rFonts w:ascii="Sylfaen" w:hAnsi="Sylfaen" w:cs="Arial"/>
                <w:color w:val="333333"/>
                <w:sz w:val="18"/>
                <w:szCs w:val="18"/>
                <w:shd w:val="clear" w:color="auto" w:fill="FFFFFF"/>
                <w:lang w:val="hy-AM"/>
              </w:rPr>
              <w:t>Երկու ապակեպատ դռներով և երկու դարակներով</w:t>
            </w:r>
            <w:r w:rsidRPr="00A07990">
              <w:rPr>
                <w:rFonts w:ascii="Sylfaen" w:hAnsi="Sylfaen" w:cs="Arial"/>
                <w:color w:val="333333"/>
                <w:sz w:val="18"/>
                <w:szCs w:val="18"/>
                <w:lang w:val="hy-AM"/>
              </w:rPr>
              <w:br/>
            </w:r>
            <w:r w:rsidRPr="00A07990">
              <w:rPr>
                <w:rFonts w:ascii="Sylfaen" w:hAnsi="Sylfaen" w:cs="Arial"/>
                <w:color w:val="333333"/>
                <w:sz w:val="18"/>
                <w:szCs w:val="18"/>
                <w:shd w:val="clear" w:color="auto" w:fill="FFFFFF"/>
                <w:lang w:val="hy-AM"/>
              </w:rPr>
              <w:t>Ներքևում փակ պահարանով և մեկ դարակով</w:t>
            </w:r>
          </w:p>
          <w:p w:rsidR="00A07990" w:rsidRPr="00A07990" w:rsidRDefault="00A07990" w:rsidP="00B741BD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A07990">
              <w:rPr>
                <w:rFonts w:ascii="Sylfaen" w:hAnsi="Sylfaen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Երաշխիքային ժամկետ՝ առնվազն մեկ տարի</w:t>
            </w:r>
          </w:p>
          <w:p w:rsidR="00A07990" w:rsidRPr="00A07990" w:rsidRDefault="00A07990" w:rsidP="00B741BD">
            <w:pPr>
              <w:tabs>
                <w:tab w:val="left" w:pos="0"/>
              </w:tabs>
              <w:rPr>
                <w:rFonts w:ascii="Sylfaen" w:hAnsi="Sylfaen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18"/>
                <w:shd w:val="clear" w:color="auto" w:fill="FAFAFA"/>
                <w:lang w:val="hy-AM"/>
              </w:rPr>
              <w:t>Դիզայնը համաձայնեցնել պատվիրատուի հետ</w:t>
            </w:r>
          </w:p>
          <w:p w:rsidR="00A07990" w:rsidRPr="00A07990" w:rsidRDefault="00A07990" w:rsidP="00B741B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 w:cs="Arial"/>
                <w:color w:val="393939"/>
                <w:sz w:val="18"/>
                <w:szCs w:val="18"/>
                <w:shd w:val="clear" w:color="auto" w:fill="FFFFFF"/>
                <w:lang w:val="hy-AM"/>
              </w:rPr>
            </w:pPr>
            <w:r w:rsidRPr="00A07990">
              <w:rPr>
                <w:rFonts w:ascii="Sylfaen" w:eastAsia="GHEA Grapalat" w:hAnsi="Sylfaen" w:cs="GHEA Grapalat"/>
                <w:sz w:val="18"/>
                <w:szCs w:val="18"/>
                <w:lang w:val="hy-AM"/>
              </w:rPr>
              <w:t>Առաքումն ու տեղադրումը՝ մատակարարի կողմից:</w:t>
            </w:r>
          </w:p>
        </w:tc>
        <w:tc>
          <w:tcPr>
            <w:tcW w:w="1568" w:type="dxa"/>
            <w:gridSpan w:val="2"/>
            <w:vAlign w:val="center"/>
          </w:tcPr>
          <w:p w:rsidR="00A07990" w:rsidRPr="00A07990" w:rsidRDefault="00A07990" w:rsidP="00B741B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gridSpan w:val="2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2430" w:type="dxa"/>
            <w:gridSpan w:val="3"/>
            <w:vAlign w:val="center"/>
          </w:tcPr>
          <w:p w:rsidR="00A07990" w:rsidRPr="00A07990" w:rsidRDefault="00A07990" w:rsidP="00B741B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Աբովյան 52</w:t>
            </w:r>
          </w:p>
        </w:tc>
        <w:tc>
          <w:tcPr>
            <w:tcW w:w="2340" w:type="dxa"/>
            <w:gridSpan w:val="2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  <w:t>Պայմանգրի կնքման օրվանից մինչև 20-</w:t>
            </w:r>
            <w:r w:rsidRPr="00A07990">
              <w:rPr>
                <w:rFonts w:ascii="Sylfaen" w:hAnsi="Sylfaen" w:cs="GHEA Grapalat"/>
                <w:bCs/>
                <w:i/>
                <w:iCs/>
                <w:sz w:val="18"/>
                <w:szCs w:val="18"/>
                <w:lang w:val="hy-AM"/>
              </w:rPr>
              <w:t>րդ</w:t>
            </w:r>
            <w:r w:rsidRPr="00A07990"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  <w:t xml:space="preserve">  </w:t>
            </w:r>
            <w:r w:rsidRPr="00A07990">
              <w:rPr>
                <w:rFonts w:ascii="Sylfaen" w:hAnsi="Sylfaen" w:cs="GHEA Grapalat"/>
                <w:bCs/>
                <w:i/>
                <w:iCs/>
                <w:sz w:val="18"/>
                <w:szCs w:val="18"/>
                <w:lang w:val="hy-AM"/>
              </w:rPr>
              <w:t>օրացուցային</w:t>
            </w:r>
            <w:r w:rsidRPr="00A07990"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A07990">
              <w:rPr>
                <w:rFonts w:ascii="Sylfaen" w:hAnsi="Sylfaen" w:cs="GHEA Grapalat"/>
                <w:bCs/>
                <w:i/>
                <w:iCs/>
                <w:sz w:val="18"/>
                <w:szCs w:val="18"/>
                <w:lang w:val="hy-AM"/>
              </w:rPr>
              <w:t>օրը</w:t>
            </w:r>
          </w:p>
        </w:tc>
      </w:tr>
      <w:tr w:rsidR="00A07990" w:rsidRPr="005E2634" w:rsidTr="005E2634">
        <w:trPr>
          <w:trHeight w:val="2401"/>
        </w:trPr>
        <w:tc>
          <w:tcPr>
            <w:tcW w:w="1560" w:type="dxa"/>
            <w:gridSpan w:val="2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A07990" w:rsidRPr="00A07990" w:rsidRDefault="00A07990" w:rsidP="00B741B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Զգեստապա</w:t>
            </w: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softHyphen/>
              <w:t>հարան</w:t>
            </w:r>
          </w:p>
        </w:tc>
        <w:tc>
          <w:tcPr>
            <w:tcW w:w="3827" w:type="dxa"/>
            <w:gridSpan w:val="2"/>
            <w:vAlign w:val="center"/>
          </w:tcPr>
          <w:p w:rsidR="00A07990" w:rsidRPr="00A07990" w:rsidRDefault="00A07990" w:rsidP="00B741B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8"/>
                <w:szCs w:val="18"/>
                <w:shd w:val="clear" w:color="auto" w:fill="F5F9FF"/>
                <w:lang w:val="hy-AM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18"/>
                <w:shd w:val="clear" w:color="auto" w:fill="F5F9FF"/>
                <w:lang w:val="hy-AM"/>
              </w:rPr>
              <w:t xml:space="preserve">Արտաքին չափսեր` </w:t>
            </w:r>
            <w:r w:rsidRPr="00A07990">
              <w:rPr>
                <w:rFonts w:ascii="Sylfaen" w:hAnsi="Sylfaen" w:cs="Arial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առնվազն </w:t>
            </w:r>
            <w:r w:rsidRPr="00A07990">
              <w:rPr>
                <w:rFonts w:ascii="Sylfaen" w:hAnsi="Sylfaen"/>
                <w:color w:val="000000"/>
                <w:sz w:val="20"/>
                <w:szCs w:val="20"/>
                <w:shd w:val="clear" w:color="auto" w:fill="F5F9FF"/>
                <w:lang w:val="hy-AM"/>
              </w:rPr>
              <w:t xml:space="preserve">ԼxԽxԲ (սմ) </w:t>
            </w:r>
            <w:r w:rsidRPr="00A07990">
              <w:rPr>
                <w:rFonts w:ascii="Sylfaen" w:hAnsi="Sylfaen"/>
                <w:color w:val="000000"/>
                <w:sz w:val="18"/>
                <w:szCs w:val="18"/>
                <w:shd w:val="clear" w:color="auto" w:fill="F5F9FF"/>
                <w:lang w:val="hy-AM"/>
              </w:rPr>
              <w:t xml:space="preserve"> 135x52x180</w:t>
            </w:r>
          </w:p>
          <w:p w:rsidR="00A07990" w:rsidRPr="00A07990" w:rsidRDefault="00A07990" w:rsidP="00B741BD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18"/>
                <w:shd w:val="clear" w:color="auto" w:fill="F5F9FF"/>
                <w:lang w:val="hy-AM"/>
              </w:rPr>
              <w:t xml:space="preserve">Պատրաստման նյութ </w:t>
            </w:r>
            <w:r w:rsidRPr="00A07990">
              <w:rPr>
                <w:rFonts w:ascii="Sylfaen" w:hAnsi="Sylfaen"/>
                <w:color w:val="000000"/>
                <w:sz w:val="18"/>
                <w:szCs w:val="18"/>
                <w:shd w:val="clear" w:color="auto" w:fill="FAFAFA"/>
                <w:lang w:val="hy-AM"/>
              </w:rPr>
              <w:t xml:space="preserve">(MDF)  </w:t>
            </w:r>
            <w:r w:rsidRPr="00A07990">
              <w:rPr>
                <w:rFonts w:ascii="Sylfaen" w:hAnsi="Sylfaen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Երաշխիքային ժամկետ՝ առնվազն մեկ տարի</w:t>
            </w:r>
          </w:p>
          <w:p w:rsidR="00A07990" w:rsidRPr="00A07990" w:rsidRDefault="00A07990" w:rsidP="00B741BD">
            <w:pPr>
              <w:tabs>
                <w:tab w:val="left" w:pos="0"/>
              </w:tabs>
              <w:rPr>
                <w:rFonts w:ascii="Sylfaen" w:hAnsi="Sylfaen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18"/>
                <w:shd w:val="clear" w:color="auto" w:fill="FAFAFA"/>
                <w:lang w:val="hy-AM"/>
              </w:rPr>
              <w:t>Դիզայնը համաձայնեցնել պատվիրատուի հետ</w:t>
            </w:r>
          </w:p>
          <w:p w:rsidR="00A07990" w:rsidRPr="00A07990" w:rsidRDefault="00A07990" w:rsidP="00B741BD">
            <w:pPr>
              <w:pStyle w:val="NormalWeb"/>
              <w:shd w:val="clear" w:color="auto" w:fill="FFFFFF"/>
              <w:spacing w:before="0" w:beforeAutospacing="0" w:after="288" w:afterAutospacing="0"/>
              <w:rPr>
                <w:rFonts w:ascii="Sylfaen" w:hAnsi="Sylfaen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 w:rsidRPr="00A07990">
              <w:rPr>
                <w:rFonts w:ascii="Sylfaen" w:eastAsia="GHEA Grapalat" w:hAnsi="Sylfaen" w:cs="GHEA Grapalat"/>
                <w:sz w:val="18"/>
                <w:szCs w:val="18"/>
                <w:lang w:val="hy-AM"/>
              </w:rPr>
              <w:t>Առաքումն ու տեղադրումը՝ մատակարարի կողմից:</w:t>
            </w:r>
          </w:p>
        </w:tc>
        <w:tc>
          <w:tcPr>
            <w:tcW w:w="1568" w:type="dxa"/>
            <w:gridSpan w:val="2"/>
            <w:vAlign w:val="center"/>
          </w:tcPr>
          <w:p w:rsidR="00A07990" w:rsidRPr="00A07990" w:rsidRDefault="00A07990" w:rsidP="00B741B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gridSpan w:val="2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2430" w:type="dxa"/>
            <w:gridSpan w:val="3"/>
            <w:vAlign w:val="center"/>
          </w:tcPr>
          <w:p w:rsidR="00A07990" w:rsidRPr="00A07990" w:rsidRDefault="00A07990" w:rsidP="00B741B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 w:cs="Arial"/>
                <w:sz w:val="18"/>
                <w:szCs w:val="18"/>
                <w:lang w:val="hy-AM"/>
              </w:rPr>
              <w:t>Աբովյան 52</w:t>
            </w:r>
          </w:p>
        </w:tc>
        <w:tc>
          <w:tcPr>
            <w:tcW w:w="2340" w:type="dxa"/>
            <w:gridSpan w:val="2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</w:pPr>
            <w:r w:rsidRPr="00A07990"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  <w:t>Պայմանգրի կնքման օրվանից մինչև 20-</w:t>
            </w:r>
            <w:r w:rsidRPr="00A07990">
              <w:rPr>
                <w:rFonts w:ascii="Sylfaen" w:hAnsi="Sylfaen" w:cs="GHEA Grapalat"/>
                <w:bCs/>
                <w:i/>
                <w:iCs/>
                <w:sz w:val="18"/>
                <w:szCs w:val="18"/>
                <w:lang w:val="hy-AM"/>
              </w:rPr>
              <w:t>րդ</w:t>
            </w:r>
            <w:r w:rsidRPr="00A07990"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  <w:t xml:space="preserve">  </w:t>
            </w:r>
            <w:r w:rsidRPr="00A07990">
              <w:rPr>
                <w:rFonts w:ascii="Sylfaen" w:hAnsi="Sylfaen" w:cs="GHEA Grapalat"/>
                <w:bCs/>
                <w:i/>
                <w:iCs/>
                <w:sz w:val="18"/>
                <w:szCs w:val="18"/>
                <w:lang w:val="hy-AM"/>
              </w:rPr>
              <w:t>օրացուցային</w:t>
            </w:r>
            <w:r w:rsidRPr="00A07990"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A07990">
              <w:rPr>
                <w:rFonts w:ascii="Sylfaen" w:hAnsi="Sylfaen" w:cs="GHEA Grapalat"/>
                <w:bCs/>
                <w:i/>
                <w:iCs/>
                <w:sz w:val="18"/>
                <w:szCs w:val="18"/>
                <w:lang w:val="hy-AM"/>
              </w:rPr>
              <w:t>օրը</w:t>
            </w:r>
          </w:p>
        </w:tc>
      </w:tr>
      <w:tr w:rsidR="00A07990" w:rsidRPr="005E2634" w:rsidTr="005E2634">
        <w:tblPrEx>
          <w:jc w:val="center"/>
          <w:tblInd w:w="0" w:type="dxa"/>
        </w:tblPrEx>
        <w:trPr>
          <w:gridBefore w:val="1"/>
          <w:gridAfter w:val="1"/>
          <w:wBefore w:w="1139" w:type="dxa"/>
          <w:wAfter w:w="2250" w:type="dxa"/>
          <w:trHeight w:val="422"/>
          <w:jc w:val="center"/>
        </w:trPr>
        <w:tc>
          <w:tcPr>
            <w:tcW w:w="11065" w:type="dxa"/>
            <w:gridSpan w:val="13"/>
            <w:tcBorders>
              <w:top w:val="nil"/>
              <w:left w:val="nil"/>
              <w:right w:val="nil"/>
            </w:tcBorders>
          </w:tcPr>
          <w:p w:rsidR="00A07990" w:rsidRPr="005E2634" w:rsidRDefault="00A07990" w:rsidP="00B741BD">
            <w:pPr>
              <w:jc w:val="center"/>
              <w:rPr>
                <w:rFonts w:ascii="Sylfaen" w:hAnsi="Sylfaen"/>
                <w:szCs w:val="24"/>
                <w:lang w:val="hy-AM" w:bidi="ru-RU"/>
              </w:rPr>
            </w:pPr>
          </w:p>
          <w:p w:rsidR="00A07990" w:rsidRPr="005E2634" w:rsidRDefault="00A07990" w:rsidP="00B741BD">
            <w:pPr>
              <w:jc w:val="center"/>
              <w:rPr>
                <w:rFonts w:ascii="Sylfaen" w:hAnsi="Sylfaen"/>
                <w:szCs w:val="24"/>
                <w:lang w:val="hy-AM" w:bidi="ru-RU"/>
              </w:rPr>
            </w:pPr>
          </w:p>
          <w:p w:rsidR="00A07990" w:rsidRPr="005E2634" w:rsidRDefault="00A07990" w:rsidP="00B741BD">
            <w:pPr>
              <w:jc w:val="center"/>
              <w:rPr>
                <w:rFonts w:ascii="Sylfaen" w:hAnsi="Sylfaen"/>
                <w:szCs w:val="24"/>
                <w:lang w:val="hy-AM" w:bidi="ru-RU"/>
              </w:rPr>
            </w:pPr>
          </w:p>
          <w:p w:rsidR="00A07990" w:rsidRPr="005E2634" w:rsidRDefault="00A07990" w:rsidP="00A07990">
            <w:pPr>
              <w:jc w:val="center"/>
              <w:rPr>
                <w:rFonts w:ascii="Sylfaen" w:hAnsi="Sylfaen"/>
                <w:szCs w:val="24"/>
                <w:lang w:val="hy-AM" w:bidi="ru-RU"/>
              </w:rPr>
            </w:pPr>
          </w:p>
        </w:tc>
      </w:tr>
      <w:tr w:rsidR="00A07990" w:rsidRPr="00A07990" w:rsidTr="005E2634">
        <w:tblPrEx>
          <w:jc w:val="center"/>
          <w:tblInd w:w="0" w:type="dxa"/>
        </w:tblPrEx>
        <w:trPr>
          <w:gridBefore w:val="1"/>
          <w:gridAfter w:val="1"/>
          <w:wBefore w:w="1139" w:type="dxa"/>
          <w:wAfter w:w="2250" w:type="dxa"/>
          <w:trHeight w:val="247"/>
          <w:jc w:val="center"/>
        </w:trPr>
        <w:tc>
          <w:tcPr>
            <w:tcW w:w="1714" w:type="dxa"/>
            <w:gridSpan w:val="2"/>
            <w:vMerge w:val="restart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A07990">
              <w:rPr>
                <w:rFonts w:ascii="Sylfaen" w:hAnsi="Sylfae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A07990">
              <w:rPr>
                <w:rFonts w:ascii="Sylfaen" w:hAnsi="Sylfae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712" w:type="dxa"/>
            <w:gridSpan w:val="2"/>
            <w:vMerge w:val="restart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A07990">
              <w:rPr>
                <w:rFonts w:ascii="Sylfaen" w:hAnsi="Sylfae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546" w:type="dxa"/>
            <w:gridSpan w:val="2"/>
            <w:vMerge w:val="restart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A07990">
              <w:rPr>
                <w:rFonts w:ascii="Sylfaen" w:hAnsi="Sylfaen"/>
                <w:sz w:val="18"/>
                <w:szCs w:val="24"/>
                <w:lang w:val="pt-BR"/>
              </w:rPr>
              <w:t>Техни</w:t>
            </w:r>
            <w:proofErr w:type="spellStart"/>
            <w:r w:rsidRPr="00A07990">
              <w:rPr>
                <w:rFonts w:ascii="Sylfaen" w:hAnsi="Sylfaen"/>
                <w:sz w:val="18"/>
                <w:szCs w:val="24"/>
              </w:rPr>
              <w:t>че</w:t>
            </w:r>
            <w:proofErr w:type="spellEnd"/>
            <w:r w:rsidRPr="00A07990">
              <w:rPr>
                <w:rFonts w:ascii="Sylfaen" w:hAnsi="Sylfaen"/>
                <w:sz w:val="18"/>
                <w:szCs w:val="24"/>
                <w:lang w:val="pt-BR"/>
              </w:rPr>
              <w:t>с</w:t>
            </w:r>
          </w:p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A07990">
              <w:rPr>
                <w:rFonts w:ascii="Sylfaen" w:hAnsi="Sylfaen"/>
                <w:sz w:val="18"/>
                <w:szCs w:val="24"/>
                <w:lang w:val="pt-BR"/>
              </w:rPr>
              <w:t>кая характеристика</w:t>
            </w:r>
          </w:p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gridSpan w:val="2"/>
            <w:vMerge w:val="restart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A07990">
              <w:rPr>
                <w:rFonts w:ascii="Sylfaen" w:hAnsi="Sylfae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821" w:type="dxa"/>
            <w:gridSpan w:val="2"/>
            <w:vMerge w:val="restart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A07990">
              <w:rPr>
                <w:rFonts w:ascii="Sylfaen" w:hAnsi="Sylfae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194" w:type="dxa"/>
            <w:gridSpan w:val="3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A07990">
              <w:rPr>
                <w:rFonts w:ascii="Sylfaen" w:hAnsi="Sylfae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A07990" w:rsidRPr="00A07990" w:rsidTr="005E2634">
        <w:tblPrEx>
          <w:jc w:val="center"/>
          <w:tblInd w:w="0" w:type="dxa"/>
        </w:tblPrEx>
        <w:trPr>
          <w:gridBefore w:val="1"/>
          <w:gridAfter w:val="1"/>
          <w:wBefore w:w="1139" w:type="dxa"/>
          <w:wAfter w:w="2250" w:type="dxa"/>
          <w:trHeight w:val="1108"/>
          <w:jc w:val="center"/>
        </w:trPr>
        <w:tc>
          <w:tcPr>
            <w:tcW w:w="1714" w:type="dxa"/>
            <w:gridSpan w:val="2"/>
            <w:vMerge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712" w:type="dxa"/>
            <w:gridSpan w:val="2"/>
            <w:vMerge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gridSpan w:val="2"/>
            <w:vMerge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821" w:type="dxa"/>
            <w:gridSpan w:val="2"/>
            <w:vMerge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743" w:type="dxa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A07990">
              <w:rPr>
                <w:rFonts w:ascii="Sylfaen" w:hAnsi="Sylfae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451" w:type="dxa"/>
            <w:gridSpan w:val="2"/>
            <w:vAlign w:val="center"/>
          </w:tcPr>
          <w:p w:rsidR="00A07990" w:rsidRPr="00A07990" w:rsidRDefault="00A07990" w:rsidP="00B741B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A07990">
              <w:rPr>
                <w:rFonts w:ascii="Sylfaen" w:hAnsi="Sylfaen"/>
                <w:sz w:val="18"/>
                <w:szCs w:val="24"/>
                <w:lang w:val="pt-BR"/>
              </w:rPr>
              <w:t>срок</w:t>
            </w:r>
          </w:p>
        </w:tc>
      </w:tr>
      <w:tr w:rsidR="00A07990" w:rsidRPr="005E2634" w:rsidTr="005E2634">
        <w:tblPrEx>
          <w:jc w:val="center"/>
          <w:tblInd w:w="0" w:type="dxa"/>
        </w:tblPrEx>
        <w:trPr>
          <w:gridBefore w:val="1"/>
          <w:gridAfter w:val="1"/>
          <w:wBefore w:w="1139" w:type="dxa"/>
          <w:wAfter w:w="2250" w:type="dxa"/>
          <w:trHeight w:val="3685"/>
          <w:jc w:val="center"/>
        </w:trPr>
        <w:tc>
          <w:tcPr>
            <w:tcW w:w="1714" w:type="dxa"/>
            <w:gridSpan w:val="2"/>
            <w:vAlign w:val="center"/>
          </w:tcPr>
          <w:p w:rsidR="00A07990" w:rsidRPr="00A07990" w:rsidRDefault="00A07990" w:rsidP="00A07990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A07990" w:rsidRPr="00A07990" w:rsidRDefault="00A07990" w:rsidP="00A07990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A07990" w:rsidRPr="00A07990" w:rsidRDefault="00A07990" w:rsidP="00A07990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A07990" w:rsidRPr="00A07990" w:rsidRDefault="00A07990" w:rsidP="00A07990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A07990">
              <w:rPr>
                <w:rFonts w:ascii="Sylfaen" w:hAnsi="Sylfaen"/>
                <w:sz w:val="20"/>
                <w:lang w:val="ru-RU"/>
              </w:rPr>
              <w:t>1</w:t>
            </w:r>
          </w:p>
        </w:tc>
        <w:tc>
          <w:tcPr>
            <w:tcW w:w="1712" w:type="dxa"/>
            <w:gridSpan w:val="2"/>
            <w:vAlign w:val="center"/>
          </w:tcPr>
          <w:p w:rsidR="00A07990" w:rsidRPr="00A07990" w:rsidRDefault="00A07990" w:rsidP="00A07990">
            <w:pPr>
              <w:pStyle w:val="HTMLPreformatted"/>
              <w:shd w:val="clear" w:color="auto" w:fill="F8F9FA"/>
              <w:jc w:val="center"/>
              <w:rPr>
                <w:rFonts w:ascii="Sylfaen" w:hAnsi="Sylfaen"/>
                <w:color w:val="1F1F1F"/>
              </w:rPr>
            </w:pPr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>компьютерное кресло</w:t>
            </w:r>
          </w:p>
          <w:p w:rsidR="00A07990" w:rsidRPr="00A07990" w:rsidRDefault="00A07990" w:rsidP="00A07990">
            <w:pPr>
              <w:jc w:val="center"/>
              <w:rPr>
                <w:rFonts w:ascii="Sylfaen" w:hAnsi="Sylfaen"/>
                <w:color w:val="000000"/>
                <w:sz w:val="20"/>
                <w:szCs w:val="24"/>
                <w:shd w:val="clear" w:color="auto" w:fill="FAFAFA"/>
                <w:lang w:val="ru-RU"/>
              </w:rPr>
            </w:pPr>
          </w:p>
        </w:tc>
        <w:tc>
          <w:tcPr>
            <w:tcW w:w="3546" w:type="dxa"/>
            <w:gridSpan w:val="2"/>
          </w:tcPr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</w:pPr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>Серая, эргономичная ткань из сетки и ткани, регулировка по высоте, пластиковые подлокотники, пластиковая опорная рама.</w:t>
            </w:r>
            <w:r w:rsidRPr="00A07990"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  <w:t xml:space="preserve"> Гарантийный срок: не менее одного года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  <w:t>Согласовать дизайн с заказчиком</w:t>
            </w:r>
          </w:p>
          <w:p w:rsidR="00A07990" w:rsidRPr="00A07990" w:rsidRDefault="00A07990" w:rsidP="00A07990">
            <w:pPr>
              <w:rPr>
                <w:rFonts w:ascii="Sylfaen" w:hAnsi="Sylfaen"/>
                <w:color w:val="000000"/>
                <w:sz w:val="20"/>
                <w:szCs w:val="24"/>
                <w:shd w:val="clear" w:color="auto" w:fill="FAFAFA"/>
                <w:lang w:val="ru-RU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  <w:t>Доставка поставщиком</w:t>
            </w:r>
            <w:r w:rsidRPr="00A07990">
              <w:rPr>
                <w:rFonts w:ascii="Sylfaen" w:hAnsi="Sylfaen"/>
                <w:noProof/>
                <w:lang w:eastAsia="en-US"/>
              </w:rPr>
              <w:drawing>
                <wp:inline distT="0" distB="0" distL="0" distR="0" wp14:anchorId="0E859B5F" wp14:editId="36A64B6D">
                  <wp:extent cx="942975" cy="9429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8" w:type="dxa"/>
            <w:gridSpan w:val="2"/>
            <w:vAlign w:val="center"/>
          </w:tcPr>
          <w:p w:rsidR="00A07990" w:rsidRPr="00A07990" w:rsidRDefault="00A07990" w:rsidP="00A07990">
            <w:pPr>
              <w:rPr>
                <w:rFonts w:ascii="Sylfaen" w:hAnsi="Sylfaen" w:cs="Arial"/>
                <w:sz w:val="16"/>
                <w:szCs w:val="24"/>
                <w:lang w:val="hy-AM"/>
              </w:rPr>
            </w:pPr>
            <w:proofErr w:type="spellStart"/>
            <w:r w:rsidRPr="00A07990">
              <w:rPr>
                <w:rFonts w:ascii="Sylfaen" w:eastAsia="GHEA Grapalat" w:hAnsi="Sylfaen" w:cs="GHEA Grapalat"/>
                <w:sz w:val="20"/>
              </w:rPr>
              <w:t>штук</w:t>
            </w:r>
            <w:proofErr w:type="spellEnd"/>
          </w:p>
        </w:tc>
        <w:tc>
          <w:tcPr>
            <w:tcW w:w="821" w:type="dxa"/>
            <w:gridSpan w:val="2"/>
            <w:vAlign w:val="center"/>
          </w:tcPr>
          <w:p w:rsidR="00A07990" w:rsidRPr="00A07990" w:rsidRDefault="00A07990" w:rsidP="00A0799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A07990">
              <w:rPr>
                <w:rFonts w:ascii="Sylfaen" w:hAnsi="Sylfaen" w:cs="Arial"/>
                <w:sz w:val="16"/>
                <w:szCs w:val="24"/>
                <w:lang w:val="hy-AM"/>
              </w:rPr>
              <w:t>15</w:t>
            </w:r>
          </w:p>
        </w:tc>
        <w:tc>
          <w:tcPr>
            <w:tcW w:w="743" w:type="dxa"/>
            <w:vAlign w:val="center"/>
          </w:tcPr>
          <w:p w:rsidR="00A07990" w:rsidRPr="00A07990" w:rsidRDefault="00A07990" w:rsidP="00A07990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A07990" w:rsidRPr="00A07990" w:rsidRDefault="00A07990" w:rsidP="00A07990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A07990">
              <w:rPr>
                <w:rFonts w:ascii="Sylfaen" w:hAnsi="Sylfaen"/>
                <w:sz w:val="20"/>
                <w:szCs w:val="24"/>
                <w:lang w:val="ru-RU"/>
              </w:rPr>
              <w:t>Г. Ереван, Абовян</w:t>
            </w:r>
            <w:r w:rsidRPr="00A07990">
              <w:rPr>
                <w:rFonts w:ascii="Sylfaen" w:hAnsi="Sylfaen"/>
                <w:sz w:val="20"/>
                <w:szCs w:val="24"/>
                <w:lang w:val="hy-AM"/>
              </w:rPr>
              <w:t>,</w:t>
            </w:r>
            <w:r w:rsidRPr="00A07990">
              <w:rPr>
                <w:rFonts w:ascii="Sylfaen" w:hAnsi="Sylfaen"/>
                <w:sz w:val="20"/>
                <w:szCs w:val="24"/>
                <w:lang w:val="ru-RU"/>
              </w:rPr>
              <w:t xml:space="preserve"> 52</w:t>
            </w:r>
          </w:p>
        </w:tc>
        <w:tc>
          <w:tcPr>
            <w:tcW w:w="1451" w:type="dxa"/>
            <w:gridSpan w:val="2"/>
          </w:tcPr>
          <w:p w:rsidR="00A07990" w:rsidRPr="00A07990" w:rsidRDefault="00A07990" w:rsidP="00A07990">
            <w:pPr>
              <w:rPr>
                <w:rFonts w:ascii="Sylfaen" w:hAnsi="Sylfaen"/>
                <w:lang w:val="ru-RU"/>
              </w:rPr>
            </w:pPr>
            <w:r w:rsidRPr="00A07990">
              <w:rPr>
                <w:rFonts w:ascii="Sylfaen" w:hAnsi="Sylfaen"/>
                <w:lang w:val="ru-RU"/>
              </w:rPr>
              <w:t>С даты заключения договора до 20-го календарного дня.</w:t>
            </w:r>
          </w:p>
        </w:tc>
      </w:tr>
      <w:tr w:rsidR="00A07990" w:rsidRPr="005E2634" w:rsidTr="005E2634">
        <w:tblPrEx>
          <w:jc w:val="center"/>
          <w:tblInd w:w="0" w:type="dxa"/>
        </w:tblPrEx>
        <w:trPr>
          <w:gridBefore w:val="1"/>
          <w:gridAfter w:val="1"/>
          <w:wBefore w:w="1139" w:type="dxa"/>
          <w:wAfter w:w="2250" w:type="dxa"/>
          <w:trHeight w:val="175"/>
          <w:jc w:val="center"/>
        </w:trPr>
        <w:tc>
          <w:tcPr>
            <w:tcW w:w="1714" w:type="dxa"/>
            <w:gridSpan w:val="2"/>
            <w:vAlign w:val="center"/>
          </w:tcPr>
          <w:p w:rsidR="00A07990" w:rsidRPr="00A07990" w:rsidRDefault="00A07990" w:rsidP="00A07990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07990">
              <w:rPr>
                <w:rFonts w:ascii="Sylfaen" w:hAnsi="Sylfaen"/>
                <w:sz w:val="20"/>
                <w:lang w:val="hy-AM"/>
              </w:rPr>
              <w:t>2</w:t>
            </w:r>
          </w:p>
        </w:tc>
        <w:tc>
          <w:tcPr>
            <w:tcW w:w="1712" w:type="dxa"/>
            <w:gridSpan w:val="2"/>
            <w:vAlign w:val="center"/>
          </w:tcPr>
          <w:p w:rsidR="00A07990" w:rsidRPr="00A07990" w:rsidRDefault="00A07990" w:rsidP="00A07990">
            <w:pPr>
              <w:pStyle w:val="HTMLPreformatted"/>
              <w:shd w:val="clear" w:color="auto" w:fill="F8F9FA"/>
              <w:spacing w:line="540" w:lineRule="atLeast"/>
              <w:rPr>
                <w:rFonts w:ascii="Sylfaen" w:hAnsi="Sylfaen"/>
                <w:color w:val="1F1F1F"/>
              </w:rPr>
            </w:pPr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>книжный шкаф</w:t>
            </w:r>
          </w:p>
          <w:p w:rsidR="00A07990" w:rsidRPr="00A07990" w:rsidRDefault="00A07990" w:rsidP="00A07990">
            <w:pPr>
              <w:jc w:val="center"/>
              <w:rPr>
                <w:rFonts w:ascii="Sylfaen" w:hAnsi="Sylfaen"/>
                <w:color w:val="000000"/>
                <w:sz w:val="20"/>
                <w:szCs w:val="24"/>
                <w:shd w:val="clear" w:color="auto" w:fill="FAFAFA"/>
                <w:lang w:val="ru-RU"/>
              </w:rPr>
            </w:pPr>
          </w:p>
        </w:tc>
        <w:tc>
          <w:tcPr>
            <w:tcW w:w="3546" w:type="dxa"/>
            <w:gridSpan w:val="2"/>
          </w:tcPr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Style w:val="y2iqfc"/>
                <w:rFonts w:ascii="Sylfaen" w:hAnsi="Sylfaen"/>
                <w:color w:val="1F1F1F"/>
                <w:lang w:val="ru-RU"/>
              </w:rPr>
            </w:pPr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 xml:space="preserve">Размеры не менее </w:t>
            </w:r>
            <w:r w:rsidRPr="00A07990">
              <w:rPr>
                <w:rFonts w:ascii="Sylfaen" w:hAnsi="Sylfaen" w:cs="Calibri"/>
                <w:b/>
                <w:bCs/>
                <w:color w:val="000000"/>
                <w:szCs w:val="8"/>
                <w:shd w:val="clear" w:color="auto" w:fill="F5F9FF"/>
                <w:lang w:val="ru-RU"/>
              </w:rPr>
              <w:t>Ш</w:t>
            </w:r>
            <w:r w:rsidRPr="00A07990">
              <w:rPr>
                <w:rFonts w:ascii="Sylfaen" w:hAnsi="Sylfaen"/>
                <w:b/>
                <w:bCs/>
                <w:color w:val="000000"/>
                <w:szCs w:val="8"/>
                <w:shd w:val="clear" w:color="auto" w:fill="F5F9FF"/>
              </w:rPr>
              <w:t>x</w:t>
            </w:r>
            <w:r w:rsidRPr="00A07990">
              <w:rPr>
                <w:rFonts w:ascii="Sylfaen" w:hAnsi="Sylfaen" w:cs="Calibri"/>
                <w:b/>
                <w:bCs/>
                <w:color w:val="000000"/>
                <w:szCs w:val="8"/>
                <w:shd w:val="clear" w:color="auto" w:fill="F5F9FF"/>
                <w:lang w:val="ru-RU"/>
              </w:rPr>
              <w:t>Г</w:t>
            </w:r>
            <w:r w:rsidRPr="00A07990">
              <w:rPr>
                <w:rFonts w:ascii="Sylfaen" w:hAnsi="Sylfaen"/>
                <w:b/>
                <w:bCs/>
                <w:color w:val="000000"/>
                <w:szCs w:val="8"/>
                <w:shd w:val="clear" w:color="auto" w:fill="F5F9FF"/>
              </w:rPr>
              <w:t>x</w:t>
            </w:r>
            <w:proofErr w:type="gramStart"/>
            <w:r w:rsidRPr="00A07990">
              <w:rPr>
                <w:rFonts w:ascii="Sylfaen" w:hAnsi="Sylfaen" w:cs="Calibri"/>
                <w:b/>
                <w:bCs/>
                <w:color w:val="000000"/>
                <w:szCs w:val="8"/>
                <w:shd w:val="clear" w:color="auto" w:fill="F5F9FF"/>
                <w:lang w:val="ru-RU"/>
              </w:rPr>
              <w:t>В</w:t>
            </w:r>
            <w:r w:rsidRPr="00A07990">
              <w:rPr>
                <w:rFonts w:ascii="Sylfaen" w:hAnsi="Sylfaen"/>
                <w:color w:val="000000"/>
                <w:shd w:val="clear" w:color="auto" w:fill="F5F9FF"/>
              </w:rPr>
              <w:t> </w:t>
            </w:r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 xml:space="preserve"> (</w:t>
            </w:r>
            <w:proofErr w:type="gramEnd"/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>см) 76х45х180 см.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Style w:val="y2iqfc"/>
                <w:rFonts w:ascii="Sylfaen" w:hAnsi="Sylfaen"/>
                <w:color w:val="1F1F1F"/>
                <w:lang w:val="ru-RU"/>
              </w:rPr>
            </w:pPr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>С двумя стеклянными дверцами и двумя полками.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</w:pPr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>С закрытым шкафом внизу и одним ящиком</w:t>
            </w:r>
            <w:r w:rsidRPr="00A07990"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  <w:t xml:space="preserve"> 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  <w:t>Гарантийный срок: не менее одного года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  <w:t>Согласовать дизайн с заказчиком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Fonts w:ascii="Sylfaen" w:hAnsi="Sylfaen"/>
                <w:color w:val="1F1F1F"/>
                <w:lang w:val="ru-RU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  <w:t>Доставка и установка за счет поставщика.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Style w:val="y2iqfc"/>
                <w:rFonts w:ascii="Sylfaen" w:hAnsi="Sylfaen"/>
                <w:color w:val="1F1F1F"/>
                <w:sz w:val="18"/>
                <w:szCs w:val="18"/>
                <w:lang w:val="ru-RU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A07990" w:rsidRPr="00A07990" w:rsidRDefault="00A07990" w:rsidP="00A0799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proofErr w:type="spellStart"/>
            <w:r w:rsidRPr="00A07990">
              <w:rPr>
                <w:rFonts w:ascii="Sylfaen" w:eastAsia="GHEA Grapalat" w:hAnsi="Sylfaen" w:cs="GHEA Grapalat"/>
                <w:sz w:val="20"/>
              </w:rPr>
              <w:t>штук</w:t>
            </w:r>
            <w:proofErr w:type="spellEnd"/>
          </w:p>
        </w:tc>
        <w:tc>
          <w:tcPr>
            <w:tcW w:w="821" w:type="dxa"/>
            <w:gridSpan w:val="2"/>
            <w:vAlign w:val="center"/>
          </w:tcPr>
          <w:p w:rsidR="00A07990" w:rsidRPr="00A07990" w:rsidRDefault="00A07990" w:rsidP="00A0799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A07990" w:rsidRPr="00A07990" w:rsidRDefault="00A07990" w:rsidP="00A0799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A07990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743" w:type="dxa"/>
            <w:vAlign w:val="center"/>
          </w:tcPr>
          <w:p w:rsidR="00A07990" w:rsidRPr="00A07990" w:rsidRDefault="00A07990" w:rsidP="00A07990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A07990" w:rsidRPr="00A07990" w:rsidRDefault="00A07990" w:rsidP="00A07990">
            <w:pPr>
              <w:rPr>
                <w:rFonts w:ascii="Sylfaen" w:hAnsi="Sylfaen"/>
                <w:sz w:val="20"/>
                <w:szCs w:val="24"/>
                <w:lang w:val="ru-RU"/>
              </w:rPr>
            </w:pPr>
            <w:r w:rsidRPr="00A07990">
              <w:rPr>
                <w:rFonts w:ascii="Sylfaen" w:hAnsi="Sylfaen"/>
                <w:sz w:val="20"/>
                <w:szCs w:val="24"/>
                <w:lang w:val="ru-RU"/>
              </w:rPr>
              <w:t>Г. Ереван, Абовян</w:t>
            </w:r>
            <w:r w:rsidRPr="00A07990">
              <w:rPr>
                <w:rFonts w:ascii="Sylfaen" w:hAnsi="Sylfaen"/>
                <w:sz w:val="20"/>
                <w:szCs w:val="24"/>
                <w:lang w:val="hy-AM"/>
              </w:rPr>
              <w:t>,</w:t>
            </w:r>
            <w:r w:rsidRPr="00A07990">
              <w:rPr>
                <w:rFonts w:ascii="Sylfaen" w:hAnsi="Sylfaen"/>
                <w:sz w:val="20"/>
                <w:szCs w:val="24"/>
                <w:lang w:val="ru-RU"/>
              </w:rPr>
              <w:t xml:space="preserve"> 52</w:t>
            </w:r>
          </w:p>
        </w:tc>
        <w:tc>
          <w:tcPr>
            <w:tcW w:w="1451" w:type="dxa"/>
            <w:gridSpan w:val="2"/>
          </w:tcPr>
          <w:p w:rsidR="00A07990" w:rsidRPr="00A07990" w:rsidRDefault="00A07990" w:rsidP="00A07990">
            <w:pPr>
              <w:rPr>
                <w:rFonts w:ascii="Sylfaen" w:hAnsi="Sylfaen"/>
                <w:lang w:val="ru-RU"/>
              </w:rPr>
            </w:pPr>
            <w:r w:rsidRPr="00A07990">
              <w:rPr>
                <w:rFonts w:ascii="Sylfaen" w:hAnsi="Sylfaen"/>
                <w:lang w:val="ru-RU"/>
              </w:rPr>
              <w:t>С даты заключения договора до 20-го календарного дня.</w:t>
            </w:r>
          </w:p>
        </w:tc>
      </w:tr>
      <w:tr w:rsidR="00A07990" w:rsidRPr="005E2634" w:rsidTr="005E2634">
        <w:tblPrEx>
          <w:jc w:val="center"/>
          <w:tblInd w:w="0" w:type="dxa"/>
        </w:tblPrEx>
        <w:trPr>
          <w:gridBefore w:val="1"/>
          <w:gridAfter w:val="1"/>
          <w:wBefore w:w="1139" w:type="dxa"/>
          <w:wAfter w:w="2250" w:type="dxa"/>
          <w:trHeight w:val="175"/>
          <w:jc w:val="center"/>
        </w:trPr>
        <w:tc>
          <w:tcPr>
            <w:tcW w:w="1714" w:type="dxa"/>
            <w:gridSpan w:val="2"/>
            <w:vAlign w:val="center"/>
          </w:tcPr>
          <w:p w:rsidR="00A07990" w:rsidRPr="00A07990" w:rsidRDefault="00A07990" w:rsidP="00A07990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07990">
              <w:rPr>
                <w:rFonts w:ascii="Sylfaen" w:hAnsi="Sylfaen"/>
                <w:sz w:val="20"/>
                <w:lang w:val="hy-AM"/>
              </w:rPr>
              <w:t>3</w:t>
            </w:r>
          </w:p>
        </w:tc>
        <w:tc>
          <w:tcPr>
            <w:tcW w:w="1712" w:type="dxa"/>
            <w:gridSpan w:val="2"/>
            <w:vAlign w:val="center"/>
          </w:tcPr>
          <w:p w:rsidR="00A07990" w:rsidRPr="00A07990" w:rsidRDefault="00A07990" w:rsidP="00A07990">
            <w:pPr>
              <w:pStyle w:val="HTMLPreformatted"/>
              <w:shd w:val="clear" w:color="auto" w:fill="F8F9FA"/>
              <w:spacing w:line="540" w:lineRule="atLeast"/>
              <w:rPr>
                <w:rFonts w:ascii="Sylfaen" w:hAnsi="Sylfaen"/>
                <w:color w:val="1F1F1F"/>
              </w:rPr>
            </w:pPr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>Гардероб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spacing w:line="540" w:lineRule="atLeast"/>
              <w:jc w:val="center"/>
              <w:rPr>
                <w:rStyle w:val="y2iqfc"/>
                <w:rFonts w:ascii="Sylfaen" w:hAnsi="Sylfaen"/>
                <w:color w:val="1F1F1F"/>
                <w:lang w:val="ru-RU"/>
              </w:rPr>
            </w:pPr>
          </w:p>
        </w:tc>
        <w:tc>
          <w:tcPr>
            <w:tcW w:w="3546" w:type="dxa"/>
            <w:gridSpan w:val="2"/>
          </w:tcPr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Style w:val="y2iqfc"/>
                <w:rFonts w:ascii="Sylfaen" w:hAnsi="Sylfaen"/>
                <w:color w:val="1F1F1F"/>
                <w:lang w:val="ru-RU"/>
              </w:rPr>
            </w:pPr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 xml:space="preserve">Внешние размеры не менее </w:t>
            </w:r>
            <w:r w:rsidRPr="00A07990">
              <w:rPr>
                <w:rFonts w:ascii="Sylfaen" w:hAnsi="Sylfaen" w:cs="Calibri"/>
                <w:b/>
                <w:bCs/>
                <w:color w:val="000000"/>
                <w:szCs w:val="8"/>
                <w:shd w:val="clear" w:color="auto" w:fill="F5F9FF"/>
                <w:lang w:val="ru-RU"/>
              </w:rPr>
              <w:t>Ш</w:t>
            </w:r>
            <w:r w:rsidRPr="00A07990">
              <w:rPr>
                <w:rFonts w:ascii="Sylfaen" w:hAnsi="Sylfaen"/>
                <w:b/>
                <w:bCs/>
                <w:color w:val="000000"/>
                <w:szCs w:val="8"/>
                <w:shd w:val="clear" w:color="auto" w:fill="F5F9FF"/>
              </w:rPr>
              <w:t>x</w:t>
            </w:r>
            <w:r w:rsidRPr="00A07990">
              <w:rPr>
                <w:rFonts w:ascii="Sylfaen" w:hAnsi="Sylfaen" w:cs="Calibri"/>
                <w:b/>
                <w:bCs/>
                <w:color w:val="000000"/>
                <w:szCs w:val="8"/>
                <w:shd w:val="clear" w:color="auto" w:fill="F5F9FF"/>
                <w:lang w:val="ru-RU"/>
              </w:rPr>
              <w:t>Г</w:t>
            </w:r>
            <w:r w:rsidRPr="00A07990">
              <w:rPr>
                <w:rFonts w:ascii="Sylfaen" w:hAnsi="Sylfaen"/>
                <w:b/>
                <w:bCs/>
                <w:color w:val="000000"/>
                <w:szCs w:val="8"/>
                <w:shd w:val="clear" w:color="auto" w:fill="F5F9FF"/>
              </w:rPr>
              <w:t>x</w:t>
            </w:r>
            <w:r w:rsidRPr="00A07990">
              <w:rPr>
                <w:rFonts w:ascii="Sylfaen" w:hAnsi="Sylfaen"/>
                <w:color w:val="000000"/>
                <w:shd w:val="clear" w:color="auto" w:fill="F5F9FF"/>
              </w:rPr>
              <w:t> </w:t>
            </w:r>
            <w:r w:rsidRPr="00A07990">
              <w:rPr>
                <w:rFonts w:ascii="Sylfaen" w:hAnsi="Sylfaen" w:cs="Calibri"/>
                <w:b/>
                <w:bCs/>
                <w:color w:val="000000"/>
                <w:szCs w:val="8"/>
                <w:shd w:val="clear" w:color="auto" w:fill="F5F9FF"/>
                <w:lang w:val="ru-RU"/>
              </w:rPr>
              <w:t>В</w:t>
            </w:r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 xml:space="preserve"> (</w:t>
            </w:r>
            <w:proofErr w:type="gramStart"/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>см)  135</w:t>
            </w:r>
            <w:proofErr w:type="gramEnd"/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>х52х180.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Style w:val="y2iqfc"/>
                <w:rFonts w:ascii="Sylfaen" w:hAnsi="Sylfaen"/>
                <w:color w:val="1F1F1F"/>
                <w:lang w:val="ru-RU"/>
              </w:rPr>
            </w:pPr>
            <w:r w:rsidRPr="00A07990">
              <w:rPr>
                <w:rStyle w:val="y2iqfc"/>
                <w:rFonts w:ascii="Sylfaen" w:hAnsi="Sylfaen"/>
                <w:color w:val="1F1F1F"/>
                <w:lang w:val="ru-RU"/>
              </w:rPr>
              <w:t>Материал (МДФ)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  <w:t>Гарантийный срок: не менее одного года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  <w:t>Согласовать дизайн с заказчиком</w:t>
            </w:r>
          </w:p>
          <w:p w:rsidR="00A07990" w:rsidRPr="00A07990" w:rsidRDefault="00A07990" w:rsidP="00A07990">
            <w:pPr>
              <w:pStyle w:val="HTMLPreformatted"/>
              <w:shd w:val="clear" w:color="auto" w:fill="F8F9FA"/>
              <w:rPr>
                <w:rStyle w:val="y2iqfc"/>
                <w:rFonts w:ascii="Sylfaen" w:hAnsi="Sylfaen"/>
                <w:color w:val="1F1F1F"/>
                <w:sz w:val="18"/>
                <w:szCs w:val="18"/>
                <w:lang w:val="ru-RU"/>
              </w:rPr>
            </w:pPr>
            <w:r w:rsidRPr="00A07990">
              <w:rPr>
                <w:rFonts w:ascii="Sylfaen" w:hAnsi="Sylfaen"/>
                <w:color w:val="000000"/>
                <w:sz w:val="18"/>
                <w:szCs w:val="22"/>
                <w:shd w:val="clear" w:color="auto" w:fill="FAFAFA"/>
                <w:lang w:val="ru-RU"/>
              </w:rPr>
              <w:t>Доставка и установка за счет поставщика.</w:t>
            </w:r>
          </w:p>
        </w:tc>
        <w:tc>
          <w:tcPr>
            <w:tcW w:w="1078" w:type="dxa"/>
            <w:gridSpan w:val="2"/>
          </w:tcPr>
          <w:p w:rsidR="00A07990" w:rsidRPr="00A07990" w:rsidRDefault="00A07990" w:rsidP="00A0799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A07990" w:rsidRPr="00A07990" w:rsidRDefault="00A07990" w:rsidP="00A0799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A07990" w:rsidRPr="00A07990" w:rsidRDefault="00A07990" w:rsidP="00A0799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A07990" w:rsidRPr="00A07990" w:rsidRDefault="00A07990" w:rsidP="00A0799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A07990" w:rsidRPr="00A07990" w:rsidRDefault="00A07990" w:rsidP="00A0799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proofErr w:type="spellStart"/>
            <w:r w:rsidRPr="00A07990">
              <w:rPr>
                <w:rFonts w:ascii="Sylfaen" w:eastAsia="GHEA Grapalat" w:hAnsi="Sylfaen" w:cs="GHEA Grapalat"/>
                <w:sz w:val="20"/>
              </w:rPr>
              <w:t>штук</w:t>
            </w:r>
            <w:proofErr w:type="spellEnd"/>
          </w:p>
        </w:tc>
        <w:tc>
          <w:tcPr>
            <w:tcW w:w="821" w:type="dxa"/>
            <w:gridSpan w:val="2"/>
            <w:vAlign w:val="center"/>
          </w:tcPr>
          <w:p w:rsidR="00A07990" w:rsidRPr="00A07990" w:rsidRDefault="00A07990" w:rsidP="00A07990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A07990">
              <w:rPr>
                <w:rFonts w:ascii="Sylfaen" w:hAnsi="Sylfaen" w:cs="Arial"/>
                <w:sz w:val="16"/>
                <w:szCs w:val="24"/>
              </w:rPr>
              <w:t>2</w:t>
            </w:r>
          </w:p>
        </w:tc>
        <w:tc>
          <w:tcPr>
            <w:tcW w:w="743" w:type="dxa"/>
            <w:vAlign w:val="center"/>
          </w:tcPr>
          <w:p w:rsidR="00A07990" w:rsidRPr="00A07990" w:rsidRDefault="00A07990" w:rsidP="00A07990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A07990" w:rsidRPr="00A07990" w:rsidRDefault="00A07990" w:rsidP="00A07990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A07990">
              <w:rPr>
                <w:rFonts w:ascii="Sylfaen" w:hAnsi="Sylfaen"/>
                <w:sz w:val="20"/>
                <w:szCs w:val="24"/>
                <w:lang w:val="ru-RU"/>
              </w:rPr>
              <w:t>Г. Ереван, Абовян</w:t>
            </w:r>
            <w:r w:rsidRPr="00A07990">
              <w:rPr>
                <w:rFonts w:ascii="Sylfaen" w:hAnsi="Sylfaen"/>
                <w:sz w:val="20"/>
                <w:szCs w:val="24"/>
                <w:lang w:val="hy-AM"/>
              </w:rPr>
              <w:t>,</w:t>
            </w:r>
            <w:r w:rsidRPr="00A07990">
              <w:rPr>
                <w:rFonts w:ascii="Sylfaen" w:hAnsi="Sylfaen"/>
                <w:sz w:val="20"/>
                <w:szCs w:val="24"/>
                <w:lang w:val="ru-RU"/>
              </w:rPr>
              <w:t xml:space="preserve"> 52</w:t>
            </w:r>
          </w:p>
        </w:tc>
        <w:tc>
          <w:tcPr>
            <w:tcW w:w="1451" w:type="dxa"/>
            <w:gridSpan w:val="2"/>
          </w:tcPr>
          <w:p w:rsidR="00A07990" w:rsidRPr="00A07990" w:rsidRDefault="00A07990" w:rsidP="00A07990">
            <w:pPr>
              <w:rPr>
                <w:rFonts w:ascii="Sylfaen" w:hAnsi="Sylfaen"/>
                <w:lang w:val="ru-RU"/>
              </w:rPr>
            </w:pPr>
            <w:r w:rsidRPr="00A07990">
              <w:rPr>
                <w:rFonts w:ascii="Sylfaen" w:hAnsi="Sylfaen"/>
                <w:lang w:val="ru-RU"/>
              </w:rPr>
              <w:t>С даты заключения договора до 20-го календарного дня.</w:t>
            </w:r>
          </w:p>
        </w:tc>
      </w:tr>
    </w:tbl>
    <w:p w:rsidR="00152645" w:rsidRPr="00A07990" w:rsidRDefault="005E2634">
      <w:pPr>
        <w:rPr>
          <w:rFonts w:ascii="Sylfaen" w:hAnsi="Sylfaen"/>
          <w:lang w:val="ru-RU"/>
        </w:rPr>
      </w:pPr>
    </w:p>
    <w:sectPr w:rsidR="00152645" w:rsidRPr="00A07990" w:rsidSect="00A0799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CB2"/>
    <w:rsid w:val="000D00C8"/>
    <w:rsid w:val="001814D5"/>
    <w:rsid w:val="005E2634"/>
    <w:rsid w:val="00807CB2"/>
    <w:rsid w:val="00A0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7EE495-F03E-43A7-AF5C-C660C68F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99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7990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079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0799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A07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04DBA-5C18-44B2-8885-273D1D5AC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3</cp:revision>
  <dcterms:created xsi:type="dcterms:W3CDTF">2024-09-09T11:29:00Z</dcterms:created>
  <dcterms:modified xsi:type="dcterms:W3CDTF">2024-09-09T11:38:00Z</dcterms:modified>
</cp:coreProperties>
</file>