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E05C0" w14:textId="3D1CD4A9" w:rsidR="00325316" w:rsidRPr="00D3736E" w:rsidRDefault="00FC79C1" w:rsidP="00E54BCD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D3736E">
        <w:rPr>
          <w:rFonts w:ascii="GHEA Grapalat" w:hAnsi="GHEA Grapalat"/>
          <w:sz w:val="26"/>
          <w:szCs w:val="26"/>
          <w:lang w:val="hy-AM"/>
        </w:rPr>
        <w:t>З</w:t>
      </w:r>
      <w:r w:rsidR="00C65BAA" w:rsidRPr="00D3736E">
        <w:rPr>
          <w:rFonts w:ascii="GHEA Grapalat" w:hAnsi="GHEA Grapalat"/>
          <w:sz w:val="26"/>
          <w:szCs w:val="26"/>
          <w:lang w:val="hy-AM"/>
        </w:rPr>
        <w:t xml:space="preserve"> </w:t>
      </w:r>
    </w:p>
    <w:p w14:paraId="104F9B14" w14:textId="7FE30359" w:rsidR="009F1859" w:rsidRPr="00D3736E" w:rsidRDefault="009F1859" w:rsidP="00720B8B">
      <w:pPr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14:paraId="58FCF959" w14:textId="7207DA44" w:rsidR="00FB6584" w:rsidRPr="00D3736E" w:rsidRDefault="00FB6584" w:rsidP="00720B8B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D3736E">
        <w:rPr>
          <w:rFonts w:ascii="GHEA Grapalat" w:hAnsi="GHEA Grapalat" w:cs="GHEA Grapalat"/>
          <w:sz w:val="24"/>
          <w:szCs w:val="24"/>
          <w:lang w:val="hy-AM"/>
        </w:rPr>
        <w:t>ТЕХНИЧЕСКИЕ</w:t>
      </w:r>
      <w:r w:rsidRPr="00D3736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3736E">
        <w:rPr>
          <w:rFonts w:ascii="GHEA Grapalat" w:hAnsi="GHEA Grapalat" w:cs="GHEA Grapalat"/>
          <w:sz w:val="24"/>
          <w:szCs w:val="24"/>
          <w:lang w:val="hy-AM"/>
        </w:rPr>
        <w:t>ХАРАКТЕРИСТИКИ</w:t>
      </w:r>
      <w:r w:rsidRPr="00D3736E">
        <w:rPr>
          <w:rFonts w:ascii="GHEA Grapalat" w:hAnsi="GHEA Grapalat"/>
          <w:sz w:val="24"/>
          <w:szCs w:val="24"/>
          <w:lang w:val="hy-AM"/>
        </w:rPr>
        <w:t xml:space="preserve"> - </w:t>
      </w:r>
      <w:r w:rsidR="00707603" w:rsidRPr="00D3736E">
        <w:rPr>
          <w:rFonts w:ascii="GHEA Grapalat" w:hAnsi="GHEA Grapalat"/>
          <w:sz w:val="24"/>
          <w:szCs w:val="24"/>
          <w:lang w:val="hy-AM"/>
        </w:rPr>
        <w:t>ГРАФИК</w:t>
      </w:r>
      <w:r w:rsidR="00707603" w:rsidRPr="00D3736E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C65BAA" w:rsidRPr="00D3736E">
        <w:rPr>
          <w:rFonts w:ascii="GHEA Grapalat" w:hAnsi="GHEA Grapalat" w:cs="GHEA Grapalat"/>
          <w:sz w:val="24"/>
          <w:szCs w:val="24"/>
          <w:lang w:val="hy-AM"/>
        </w:rPr>
        <w:t>ЗАКУПКА</w:t>
      </w:r>
      <w:r w:rsidRPr="00D3736E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2B7DD4D" w14:textId="77777777" w:rsidR="00E36A34" w:rsidRPr="00D3736E" w:rsidRDefault="00E36A34" w:rsidP="00720B8B">
      <w:pPr>
        <w:spacing w:after="0"/>
        <w:rPr>
          <w:rFonts w:ascii="GHEA Grapalat" w:hAnsi="GHEA Grapalat"/>
          <w:lang w:val="hy-AM"/>
        </w:rPr>
      </w:pPr>
    </w:p>
    <w:tbl>
      <w:tblPr>
        <w:tblW w:w="12904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800"/>
        <w:gridCol w:w="5855"/>
        <w:gridCol w:w="992"/>
        <w:gridCol w:w="1134"/>
        <w:gridCol w:w="2126"/>
        <w:gridCol w:w="7"/>
      </w:tblGrid>
      <w:tr w:rsidR="00E36A34" w:rsidRPr="00D3736E" w14:paraId="12FAD35C" w14:textId="77777777" w:rsidTr="00E54BCD">
        <w:trPr>
          <w:gridAfter w:val="1"/>
          <w:wAfter w:w="7" w:type="dxa"/>
        </w:trPr>
        <w:tc>
          <w:tcPr>
            <w:tcW w:w="12897" w:type="dxa"/>
            <w:gridSpan w:val="6"/>
            <w:vAlign w:val="center"/>
          </w:tcPr>
          <w:p w14:paraId="22B19DAE" w14:textId="77777777" w:rsidR="00E36A34" w:rsidRPr="00D3736E" w:rsidRDefault="009430C3" w:rsidP="00720B8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Товара</w:t>
            </w:r>
          </w:p>
        </w:tc>
      </w:tr>
      <w:tr w:rsidR="00E54BCD" w:rsidRPr="00D3736E" w14:paraId="06968546" w14:textId="77777777" w:rsidTr="00E54BCD">
        <w:trPr>
          <w:trHeight w:val="219"/>
        </w:trPr>
        <w:tc>
          <w:tcPr>
            <w:tcW w:w="990" w:type="dxa"/>
            <w:vMerge w:val="restart"/>
            <w:vAlign w:val="center"/>
          </w:tcPr>
          <w:p w14:paraId="3B8B3E46" w14:textId="77777777" w:rsidR="00E54BCD" w:rsidRPr="00D3736E" w:rsidRDefault="00E54BCD" w:rsidP="00720B8B">
            <w:pPr>
              <w:spacing w:after="0"/>
              <w:ind w:left="-105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номер лота, предназначенного по приглашению</w:t>
            </w:r>
          </w:p>
        </w:tc>
        <w:tc>
          <w:tcPr>
            <w:tcW w:w="1800" w:type="dxa"/>
            <w:vMerge w:val="restart"/>
            <w:vAlign w:val="center"/>
          </w:tcPr>
          <w:p w14:paraId="67E0D2B4" w14:textId="77777777" w:rsidR="00E54BCD" w:rsidRPr="00D3736E" w:rsidRDefault="00E54BCD" w:rsidP="00720B8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предусмотрено планом закупок код доступа в соответствии с классификацией GSA (CPV)</w:t>
            </w:r>
          </w:p>
        </w:tc>
        <w:tc>
          <w:tcPr>
            <w:tcW w:w="5855" w:type="dxa"/>
            <w:vMerge w:val="restart"/>
            <w:vAlign w:val="center"/>
          </w:tcPr>
          <w:p w14:paraId="370023F9" w14:textId="77777777" w:rsidR="00E54BCD" w:rsidRPr="00D3736E" w:rsidRDefault="00E54BCD" w:rsidP="00720B8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1B70E678" w14:textId="77777777" w:rsidR="00E54BCD" w:rsidRPr="00D3736E" w:rsidRDefault="00E54BCD" w:rsidP="00720B8B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59FA9353" w14:textId="77777777" w:rsidR="00E54BCD" w:rsidRPr="00D3736E" w:rsidRDefault="00E54BCD" w:rsidP="00720B8B">
            <w:pPr>
              <w:spacing w:after="0"/>
              <w:ind w:left="-113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количество:</w:t>
            </w:r>
          </w:p>
        </w:tc>
        <w:tc>
          <w:tcPr>
            <w:tcW w:w="2133" w:type="dxa"/>
            <w:gridSpan w:val="2"/>
            <w:vAlign w:val="center"/>
          </w:tcPr>
          <w:p w14:paraId="7CF2B855" w14:textId="77777777" w:rsidR="00E54BCD" w:rsidRPr="00D3736E" w:rsidRDefault="00E54BCD" w:rsidP="00720B8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доставка</w:t>
            </w:r>
          </w:p>
        </w:tc>
      </w:tr>
      <w:tr w:rsidR="00E54BCD" w:rsidRPr="00D3736E" w14:paraId="6D0D5286" w14:textId="77777777" w:rsidTr="00E54BCD">
        <w:trPr>
          <w:trHeight w:val="445"/>
        </w:trPr>
        <w:tc>
          <w:tcPr>
            <w:tcW w:w="990" w:type="dxa"/>
            <w:vMerge/>
            <w:vAlign w:val="center"/>
          </w:tcPr>
          <w:p w14:paraId="57839396" w14:textId="77777777" w:rsidR="00E54BCD" w:rsidRPr="00D3736E" w:rsidRDefault="00E54BCD" w:rsidP="00720B8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  <w:vMerge/>
            <w:vAlign w:val="center"/>
          </w:tcPr>
          <w:p w14:paraId="6DC1D46E" w14:textId="77777777" w:rsidR="00E54BCD" w:rsidRPr="00D3736E" w:rsidRDefault="00E54BCD" w:rsidP="00720B8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855" w:type="dxa"/>
            <w:vMerge/>
            <w:vAlign w:val="center"/>
          </w:tcPr>
          <w:p w14:paraId="3FFF723A" w14:textId="77777777" w:rsidR="00E54BCD" w:rsidRPr="00D3736E" w:rsidRDefault="00E54BCD" w:rsidP="00720B8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45CDF50F" w14:textId="77777777" w:rsidR="00E54BCD" w:rsidRPr="00D3736E" w:rsidRDefault="00E54BCD" w:rsidP="00720B8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692CAC8E" w14:textId="77777777" w:rsidR="00E54BCD" w:rsidRPr="00D3736E" w:rsidRDefault="00E54BCD" w:rsidP="00720B8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33" w:type="dxa"/>
            <w:gridSpan w:val="2"/>
            <w:vAlign w:val="center"/>
          </w:tcPr>
          <w:p w14:paraId="71E4AEA8" w14:textId="77777777" w:rsidR="00E54BCD" w:rsidRPr="00D3736E" w:rsidRDefault="00E54BCD" w:rsidP="00720B8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Адрес и срок</w:t>
            </w:r>
          </w:p>
        </w:tc>
      </w:tr>
      <w:tr w:rsidR="00E54BCD" w:rsidRPr="00D3736E" w14:paraId="2A4D44E7" w14:textId="77777777" w:rsidTr="00E54BCD">
        <w:trPr>
          <w:trHeight w:val="3860"/>
        </w:trPr>
        <w:tc>
          <w:tcPr>
            <w:tcW w:w="990" w:type="dxa"/>
            <w:vAlign w:val="center"/>
          </w:tcPr>
          <w:p w14:paraId="3323C34F" w14:textId="77777777" w:rsidR="00E54BCD" w:rsidRPr="00D3736E" w:rsidRDefault="00E54BCD" w:rsidP="007E425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7E088570" w14:textId="77777777" w:rsidR="00E54BCD" w:rsidRPr="00D3736E" w:rsidRDefault="00E54BCD" w:rsidP="007E425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7F40E6D" w14:textId="77777777" w:rsidR="00E54BCD" w:rsidRPr="00D3736E" w:rsidRDefault="00E54BCD" w:rsidP="007E425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8DA456F" w14:textId="77777777" w:rsidR="00E54BCD" w:rsidRPr="00D3736E" w:rsidRDefault="00E54BCD" w:rsidP="007E425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Ушные бирки</w:t>
            </w:r>
          </w:p>
          <w:p w14:paraId="48A6AB5C" w14:textId="6C03FD2B" w:rsidR="00E54BCD" w:rsidRPr="00D3736E" w:rsidRDefault="00E54BCD" w:rsidP="007E425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для идентификациик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мелк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ого рогатого скота</w:t>
            </w:r>
          </w:p>
          <w:p w14:paraId="3D08C1D0" w14:textId="77777777" w:rsidR="00E54BCD" w:rsidRPr="00D3736E" w:rsidRDefault="00E54BCD" w:rsidP="007E425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2770F22" w14:textId="5B08E237" w:rsidR="00E54BCD" w:rsidRPr="00D3736E" w:rsidRDefault="00E54BCD" w:rsidP="007E425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03341200</w:t>
            </w:r>
          </w:p>
        </w:tc>
        <w:tc>
          <w:tcPr>
            <w:tcW w:w="5855" w:type="dxa"/>
            <w:vAlign w:val="center"/>
          </w:tcPr>
          <w:p w14:paraId="0C8C7DB2" w14:textId="77777777" w:rsidR="00E54BCD" w:rsidRPr="00D3736E" w:rsidRDefault="00E54BCD" w:rsidP="007E4252">
            <w:pPr>
              <w:pStyle w:val="ListParagraph"/>
              <w:ind w:left="0" w:firstLine="567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1.Требования к параметрам и характеристикам ушных бирок:</w:t>
            </w:r>
          </w:p>
          <w:p w14:paraId="04BED030" w14:textId="262154FC" w:rsidR="00E54BCD" w:rsidRPr="00D3736E" w:rsidRDefault="00E54BCD" w:rsidP="007E4252">
            <w:pPr>
              <w:pStyle w:val="ListParagraph"/>
              <w:numPr>
                <w:ilvl w:val="0"/>
                <w:numId w:val="1"/>
              </w:numPr>
              <w:tabs>
                <w:tab w:val="left" w:pos="331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 xml:space="preserve"> Одна пара (одна штука) ушных бирок может быть квадратным или прямоугольным: длина «женской» и «мужской» части должна быть от 30 до 50 мм, ширина-от 30 до 45 мм, </w:t>
            </w:r>
          </w:p>
          <w:p w14:paraId="27456F98" w14:textId="5519D163" w:rsidR="00E54BCD" w:rsidRPr="00D3736E" w:rsidRDefault="00E54BCD" w:rsidP="007E4252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«женская» часть должна быть помечена с двумя строками: высота первой строки (считая с верху) должна быть минимум 5 мм, высота второй строки - минимум 7 мм., и   ширина каждого символа – минимум 3 мм, межсимвольное расстояние-минимум 1 мм,</w:t>
            </w:r>
          </w:p>
          <w:p w14:paraId="2DD6EFDD" w14:textId="6835F9F8" w:rsidR="00E54BCD" w:rsidRPr="00D3736E" w:rsidRDefault="00E54BCD" w:rsidP="007E4252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На правой или левой стороне первой строки каждой «женской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части» должен быть QR код (Быстрого реагирования),</w:t>
            </w:r>
          </w:p>
          <w:p w14:paraId="29BCBC5D" w14:textId="70E20F5A" w:rsidR="00E54BCD" w:rsidRPr="00D3736E" w:rsidRDefault="00E54BCD" w:rsidP="007E4252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QR код каждой бирки должен содержать ссылку </w:t>
            </w:r>
            <w:hyperlink r:id="rId5" w:history="1">
              <w:r w:rsidRPr="00D3736E">
                <w:rPr>
                  <w:rFonts w:ascii="GHEA Grapalat" w:hAnsi="GHEA Grapalat"/>
                  <w:sz w:val="20"/>
                  <w:szCs w:val="20"/>
                  <w:lang w:val="hy-AM"/>
                </w:rPr>
                <w:t>https://anipas.am/t/xxxxxxxxx</w:t>
              </w:r>
            </w:hyperlink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, где xxxxxxxxx-это идентификационных номер данной ушной бирки,</w:t>
            </w:r>
          </w:p>
          <w:p w14:paraId="489315C6" w14:textId="4A245BBE" w:rsidR="00E54BCD" w:rsidRPr="00D3736E" w:rsidRDefault="00E54BCD" w:rsidP="007E4252">
            <w:pPr>
              <w:pStyle w:val="ListParagraph"/>
              <w:numPr>
                <w:ilvl w:val="0"/>
                <w:numId w:val="1"/>
              </w:numPr>
              <w:tabs>
                <w:tab w:val="left" w:pos="346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«мужская» часть должна быть помечена с тремя строками: высота первой строки (считая с верху) должна быть минимум 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мм, высота второй строки доллжна быть минимум 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6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мм, в третьей строке должны быть напечатаны слова «Republic of Armenia» a высота строки (третьей) должна быть минимум 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мм и ширина каждого символа должна быть минимум 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мм, межсимвольное расстояние должно быть минимум 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мм.</w:t>
            </w:r>
          </w:p>
          <w:p w14:paraId="4DB72C8A" w14:textId="77777777" w:rsidR="00E54BCD" w:rsidRPr="00D3736E" w:rsidRDefault="00E54BCD" w:rsidP="007E4252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цвет ушной бирки должен быть желтым,</w:t>
            </w:r>
          </w:p>
          <w:p w14:paraId="07347B49" w14:textId="77777777" w:rsidR="00E54BCD" w:rsidRPr="00D3736E" w:rsidRDefault="00E54BCD" w:rsidP="007E4252">
            <w:pPr>
              <w:pStyle w:val="ListParagraph"/>
              <w:numPr>
                <w:ilvl w:val="0"/>
                <w:numId w:val="1"/>
              </w:numPr>
              <w:tabs>
                <w:tab w:val="left" w:pos="331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термостойкость: от -55 C до +55 C,</w:t>
            </w:r>
          </w:p>
          <w:p w14:paraId="036A4822" w14:textId="1CED8497" w:rsidR="00E54BCD" w:rsidRPr="00D3736E" w:rsidRDefault="00E54BCD" w:rsidP="007E4252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ушные бирки должны быть упакованы в первичную и вторичную упаковку, соответственно количествами 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00 пар и 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до 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000 пар, очередными, помечеными неповторяющимися цифрами в интервале от AM XXX XXXXXX до AM XXX XXXXXX,</w:t>
            </w:r>
          </w:p>
          <w:p w14:paraId="1F5E0510" w14:textId="77777777" w:rsidR="00E54BCD" w:rsidRPr="00D3736E" w:rsidRDefault="00E54BCD" w:rsidP="007E4252">
            <w:pPr>
              <w:pStyle w:val="ListParagraph"/>
              <w:numPr>
                <w:ilvl w:val="0"/>
                <w:numId w:val="1"/>
              </w:numPr>
              <w:tabs>
                <w:tab w:val="left" w:pos="331"/>
              </w:tabs>
              <w:ind w:left="-14" w:firstLine="53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на вторичной упаковке должны быть помечены наименования страны-производителя, организации, количество и диапазон номеров, дата производства, размеры, цвет и параметр термостойкости частей ушных бирок.</w:t>
            </w:r>
          </w:p>
          <w:p w14:paraId="74F4FFF1" w14:textId="77777777" w:rsidR="00E54BCD" w:rsidRPr="00D3736E" w:rsidRDefault="00E54BCD" w:rsidP="007E4252">
            <w:pPr>
              <w:spacing w:after="0" w:line="240" w:lineRule="auto"/>
              <w:ind w:left="-14" w:firstLine="581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2. 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Требования к продукции:</w:t>
            </w:r>
          </w:p>
          <w:p w14:paraId="760BA52D" w14:textId="22368EB8" w:rsidR="00E54BCD" w:rsidRPr="00D3736E" w:rsidRDefault="00E54BCD" w:rsidP="007E4252">
            <w:pPr>
              <w:pStyle w:val="ListParagraph"/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Ушные бирки одноразового пользования для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мелк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ого рогатого скота, напечатанные двусторонно (маркированные) лазерным способом должны:</w:t>
            </w:r>
          </w:p>
          <w:p w14:paraId="37CCAD74" w14:textId="77777777" w:rsidR="00E54BCD" w:rsidRPr="00D3736E" w:rsidRDefault="00E54BCD" w:rsidP="007E4252">
            <w:pPr>
              <w:pStyle w:val="ListParagraph"/>
              <w:numPr>
                <w:ilvl w:val="0"/>
                <w:numId w:val="2"/>
              </w:numPr>
              <w:tabs>
                <w:tab w:val="left" w:pos="301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быть эластичными, изготовленными из термопластичного полиуретанового материала (или может содержать неагрессивные металлические вставки или наконечники),</w:t>
            </w:r>
          </w:p>
          <w:p w14:paraId="42270997" w14:textId="5CE94ADF" w:rsidR="00E54BCD" w:rsidRPr="00D3736E" w:rsidRDefault="00E54BCD" w:rsidP="007E4252">
            <w:pPr>
              <w:pStyle w:val="ListParagraph"/>
              <w:numPr>
                <w:ilvl w:val="0"/>
                <w:numId w:val="2"/>
              </w:numPr>
              <w:tabs>
                <w:tab w:val="left" w:pos="316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на «женской» и «мужской» части обеих пар (правого и левого уха)  ушных бирок животного должен быть указан код Республики Армения из двух букв - «АМ» и 9-значный индивидуальный идентификационный номер, последняя цифра которого представляет из себя контрольный номер,</w:t>
            </w:r>
          </w:p>
          <w:p w14:paraId="6EA7C683" w14:textId="77777777" w:rsidR="00E54BCD" w:rsidRPr="00D3736E" w:rsidRDefault="00E54BCD" w:rsidP="007E4252">
            <w:pPr>
              <w:pStyle w:val="ListParagraph"/>
              <w:numPr>
                <w:ilvl w:val="0"/>
                <w:numId w:val="2"/>
              </w:numPr>
              <w:tabs>
                <w:tab w:val="left" w:pos="316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идентификационные номера ушной бирки должны быть организованы максимум в двух рядах,</w:t>
            </w:r>
          </w:p>
          <w:p w14:paraId="35777591" w14:textId="77777777" w:rsidR="00E54BCD" w:rsidRPr="00D3736E" w:rsidRDefault="00E54BCD" w:rsidP="007E4252">
            <w:pPr>
              <w:pStyle w:val="ListParagraph"/>
              <w:numPr>
                <w:ilvl w:val="0"/>
                <w:numId w:val="2"/>
              </w:numPr>
              <w:tabs>
                <w:tab w:val="left" w:pos="331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размер контрольного цифра может быть на 25% меньше чем остальные цифры,</w:t>
            </w:r>
          </w:p>
          <w:p w14:paraId="42E61DC2" w14:textId="77777777" w:rsidR="00E54BCD" w:rsidRPr="00D3736E" w:rsidRDefault="00E54BCD" w:rsidP="007E4252">
            <w:pPr>
              <w:pStyle w:val="ListParagraph"/>
              <w:numPr>
                <w:ilvl w:val="0"/>
                <w:numId w:val="2"/>
              </w:numPr>
              <w:tabs>
                <w:tab w:val="left" w:pos="331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формулу генерализации контрольного цифра покупатель представит поставщику после признания победителя тендера,</w:t>
            </w:r>
          </w:p>
          <w:p w14:paraId="11106C67" w14:textId="16284F5E" w:rsidR="00E54BCD" w:rsidRPr="00D3736E" w:rsidRDefault="00E54BCD" w:rsidP="007E4252">
            <w:pPr>
              <w:pStyle w:val="ListParagraph"/>
              <w:numPr>
                <w:ilvl w:val="0"/>
                <w:numId w:val="2"/>
              </w:numPr>
              <w:tabs>
                <w:tab w:val="left" w:pos="316"/>
              </w:tabs>
              <w:ind w:left="-14" w:firstLine="5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данные на внешних поверхностях как «мужской», так и «женской» части обеих 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 xml:space="preserve">пар (правого и левого уха)  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ушн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ых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бир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о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к должны быть идентичны и напечатаны черным цветом, доплжны не стираться, иметь толщину минимум 2 мм и легкочитаемыми на протяжении всей жизни животного.</w:t>
            </w:r>
          </w:p>
          <w:p w14:paraId="3E1B657D" w14:textId="77777777" w:rsidR="00E54BCD" w:rsidRPr="00D3736E" w:rsidRDefault="00E54BCD" w:rsidP="007E4252">
            <w:pPr>
              <w:pStyle w:val="ListParagraph"/>
              <w:ind w:left="0" w:firstLine="56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b/>
                <w:sz w:val="20"/>
                <w:szCs w:val="20"/>
                <w:lang w:val="hy-AM"/>
              </w:rPr>
              <w:t>3. Требования к регистрации, организации-изготовителю и к другим документам:</w:t>
            </w:r>
          </w:p>
          <w:p w14:paraId="3C113D7C" w14:textId="77777777" w:rsidR="00E54BCD" w:rsidRPr="00D3736E" w:rsidRDefault="00E54BCD" w:rsidP="007E4252">
            <w:pPr>
              <w:pStyle w:val="ListParagraph"/>
              <w:numPr>
                <w:ilvl w:val="0"/>
                <w:numId w:val="3"/>
              </w:numPr>
              <w:tabs>
                <w:tab w:val="left" w:pos="331"/>
              </w:tabs>
              <w:ind w:left="-14" w:firstLine="3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указанияия о максимально эффективном употреблении ушных бирок,</w:t>
            </w:r>
          </w:p>
          <w:p w14:paraId="7C70860D" w14:textId="77777777" w:rsidR="00E54BCD" w:rsidRPr="00D3736E" w:rsidRDefault="00E54BCD" w:rsidP="007E4252">
            <w:pPr>
              <w:pStyle w:val="ListParagraph"/>
              <w:numPr>
                <w:ilvl w:val="0"/>
                <w:numId w:val="3"/>
              </w:numPr>
              <w:tabs>
                <w:tab w:val="left" w:pos="364"/>
              </w:tabs>
              <w:ind w:left="-14" w:firstLine="3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обязательство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со стороны производителя, согласно которой он обязуется не производить ушные бирки с идентичными неповторяющимися идентификационными номерами.</w:t>
            </w:r>
          </w:p>
          <w:p w14:paraId="03D38FEC" w14:textId="77777777" w:rsidR="00E54BCD" w:rsidRPr="00D3736E" w:rsidRDefault="00E54BCD" w:rsidP="007E4252">
            <w:pPr>
              <w:pStyle w:val="ListParagraph"/>
              <w:ind w:left="0" w:firstLine="56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4. </w:t>
            </w:r>
            <w:r w:rsidRPr="00D3736E">
              <w:rPr>
                <w:rFonts w:ascii="GHEA Grapalat" w:hAnsi="GHEA Grapalat"/>
                <w:b/>
                <w:sz w:val="20"/>
                <w:szCs w:val="20"/>
                <w:lang w:val="hy-AM"/>
              </w:rPr>
              <w:t>Требования к качеству:</w:t>
            </w:r>
          </w:p>
          <w:p w14:paraId="6644F320" w14:textId="77777777" w:rsidR="00E54BCD" w:rsidRPr="00D3736E" w:rsidRDefault="00E54BCD" w:rsidP="007E4252">
            <w:pPr>
              <w:pStyle w:val="ListParagraph"/>
              <w:numPr>
                <w:ilvl w:val="0"/>
                <w:numId w:val="6"/>
              </w:numPr>
              <w:tabs>
                <w:tab w:val="left" w:pos="392"/>
              </w:tabs>
              <w:ind w:left="37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поставленный товар должен соответствовать техническим требованиям представленными заявкой тендера,</w:t>
            </w:r>
          </w:p>
          <w:p w14:paraId="7E2FFAC6" w14:textId="5841389F" w:rsidR="00E54BCD" w:rsidRPr="00D3736E" w:rsidRDefault="00E54BCD" w:rsidP="007E4252">
            <w:pPr>
              <w:pStyle w:val="ListParagraph"/>
              <w:numPr>
                <w:ilvl w:val="0"/>
                <w:numId w:val="6"/>
              </w:numPr>
              <w:tabs>
                <w:tab w:val="left" w:pos="331"/>
              </w:tabs>
              <w:ind w:left="37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данные о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б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ушных бирок должны быть размещены на официальном веб-сайте ICAR /Международный комитет по регистрации животных/ </w:t>
            </w:r>
            <w:hyperlink r:id="rId6" w:history="1">
              <w:r w:rsidRPr="00D3736E">
                <w:rPr>
                  <w:rStyle w:val="Hyperlink"/>
                  <w:rFonts w:ascii="GHEA Grapalat" w:hAnsi="GHEA Grapalat"/>
                  <w:sz w:val="20"/>
                  <w:szCs w:val="20"/>
                  <w:lang w:val="hy-AM"/>
                </w:rPr>
                <w:t>http://www.icar.org/</w:t>
              </w:r>
            </w:hyperlink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11B46A34" w14:textId="1348772D" w:rsidR="00E54BCD" w:rsidRPr="00D3736E" w:rsidRDefault="00E54BCD" w:rsidP="007E4252">
            <w:pPr>
              <w:pStyle w:val="ListParagraph"/>
              <w:numPr>
                <w:ilvl w:val="0"/>
                <w:numId w:val="6"/>
              </w:numPr>
              <w:tabs>
                <w:tab w:val="left" w:pos="316"/>
              </w:tabs>
              <w:ind w:left="37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поставщик, получив заявку электронной почтой о наличии бракованной ушной бирки, который будет обосновываться со стороны покупателя, в течение 7 рабочих дней обязан предоставить новую ушную бирку с идентификационным номером той которая была выбракована.</w:t>
            </w:r>
          </w:p>
          <w:p w14:paraId="515B1280" w14:textId="77777777" w:rsidR="00E54BCD" w:rsidRPr="00D3736E" w:rsidRDefault="00E54BCD" w:rsidP="007E4252">
            <w:pPr>
              <w:pStyle w:val="ListParagraph"/>
              <w:tabs>
                <w:tab w:val="left" w:pos="720"/>
              </w:tabs>
              <w:ind w:left="567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b/>
                <w:sz w:val="20"/>
                <w:szCs w:val="20"/>
                <w:lang w:val="hy-AM"/>
              </w:rPr>
              <w:t>5. Общая информация:</w:t>
            </w:r>
          </w:p>
          <w:p w14:paraId="2DE18886" w14:textId="1EAE045D" w:rsidR="00E54BCD" w:rsidRPr="00D3736E" w:rsidRDefault="00E54BCD" w:rsidP="007E4252">
            <w:pPr>
              <w:pStyle w:val="ListParagraph"/>
              <w:numPr>
                <w:ilvl w:val="0"/>
                <w:numId w:val="5"/>
              </w:numPr>
              <w:tabs>
                <w:tab w:val="left" w:pos="451"/>
                <w:tab w:val="left" w:pos="1080"/>
              </w:tabs>
              <w:ind w:left="0" w:firstLine="181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b/>
                <w:sz w:val="20"/>
                <w:szCs w:val="20"/>
                <w:u w:val="single"/>
                <w:lang w:val="hy-AM"/>
              </w:rPr>
              <w:t xml:space="preserve">одна штука ушных бирок </w:t>
            </w:r>
            <w:r w:rsidRPr="00D3736E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>считается как одна пара,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общее количество: </w:t>
            </w:r>
            <w:r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ru-RU"/>
              </w:rPr>
              <w:t>2 316 328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 пар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 xml:space="preserve">, (для </w:t>
            </w:r>
            <w:r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ru-RU"/>
              </w:rPr>
              <w:t>1 158 164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поголовья</w:t>
            </w:r>
            <w:r w:rsidRPr="00D3736E">
              <w:rPr>
                <w:rFonts w:ascii="GHEA Grapalat" w:hAnsi="GHEA Grapalat"/>
                <w:sz w:val="20"/>
                <w:szCs w:val="20"/>
                <w:lang w:val="ru-RU"/>
              </w:rPr>
              <w:t>),</w:t>
            </w:r>
          </w:p>
          <w:p w14:paraId="0CEE6B47" w14:textId="77777777" w:rsidR="00E54BCD" w:rsidRPr="00D3736E" w:rsidRDefault="00E54BCD" w:rsidP="007E4252">
            <w:pPr>
              <w:pStyle w:val="ListParagraph"/>
              <w:numPr>
                <w:ilvl w:val="0"/>
                <w:numId w:val="5"/>
              </w:numPr>
              <w:tabs>
                <w:tab w:val="left" w:pos="466"/>
                <w:tab w:val="left" w:pos="1080"/>
              </w:tabs>
              <w:ind w:left="0" w:firstLine="181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b/>
                <w:sz w:val="20"/>
                <w:szCs w:val="20"/>
                <w:u w:val="single"/>
                <w:lang w:val="hy-AM"/>
              </w:rPr>
              <w:t xml:space="preserve">в случае 3-ого подпункта пункта 4 восстановленные бирки не будут учтены в общее количество заказанных ушных бирок, </w:t>
            </w:r>
          </w:p>
          <w:p w14:paraId="13D18735" w14:textId="34600E5B" w:rsidR="00E54BCD" w:rsidRPr="00D3736E" w:rsidRDefault="00E54BCD" w:rsidP="007E4252">
            <w:pPr>
              <w:pStyle w:val="ListParagraph"/>
              <w:numPr>
                <w:ilvl w:val="0"/>
                <w:numId w:val="5"/>
              </w:numPr>
              <w:tabs>
                <w:tab w:val="left" w:pos="481"/>
                <w:tab w:val="left" w:pos="1080"/>
              </w:tabs>
              <w:ind w:left="0" w:firstLine="181"/>
              <w:jc w:val="both"/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</w:pPr>
            <w:r w:rsidRPr="00D3736E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 xml:space="preserve">требование </w:t>
            </w:r>
            <w:r w:rsidRPr="00D3736E">
              <w:rPr>
                <w:rFonts w:ascii="GHEA Grapalat" w:hAnsi="GHEA Grapalat"/>
                <w:b/>
                <w:sz w:val="20"/>
                <w:szCs w:val="20"/>
                <w:u w:val="single"/>
                <w:lang w:val="hy-AM"/>
              </w:rPr>
              <w:t xml:space="preserve">3-ого подпункта пункта 4 </w:t>
            </w:r>
            <w:r w:rsidRPr="00D3736E">
              <w:rPr>
                <w:rFonts w:ascii="GHEA Grapalat" w:hAnsi="GHEA Grapalat"/>
                <w:b/>
                <w:sz w:val="20"/>
                <w:szCs w:val="20"/>
                <w:u w:val="single"/>
                <w:lang w:val="ru-RU"/>
              </w:rPr>
              <w:t>действует</w:t>
            </w:r>
            <w:r w:rsidRPr="00D3736E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 xml:space="preserve"> на стадии исполнения договора,</w:t>
            </w:r>
          </w:p>
          <w:p w14:paraId="15C9722D" w14:textId="77777777" w:rsidR="00E54BCD" w:rsidRPr="00D3736E" w:rsidRDefault="00E54BCD" w:rsidP="007E4252">
            <w:pPr>
              <w:pStyle w:val="ListParagraph"/>
              <w:numPr>
                <w:ilvl w:val="0"/>
                <w:numId w:val="5"/>
              </w:numPr>
              <w:tabs>
                <w:tab w:val="left" w:pos="466"/>
                <w:tab w:val="left" w:pos="1080"/>
              </w:tabs>
              <w:ind w:left="0" w:firstLine="181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поставщик об</w:t>
            </w:r>
            <w:r w:rsidRPr="00D3736E">
              <w:rPr>
                <w:rFonts w:ascii="GHEA Grapalat" w:hAnsi="GHEA Grapalat"/>
                <w:color w:val="111111"/>
                <w:sz w:val="20"/>
                <w:szCs w:val="20"/>
                <w:shd w:val="clear" w:color="auto" w:fill="FFFFFF"/>
                <w:lang w:val="hy-AM"/>
              </w:rPr>
              <w:t>ъ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язан перевозить товар на место поставки и разгрузить на складе.</w:t>
            </w:r>
          </w:p>
          <w:p w14:paraId="6B148A9D" w14:textId="48846FE4" w:rsidR="00E54BCD" w:rsidRPr="00D3736E" w:rsidRDefault="00E54BCD" w:rsidP="007E4252">
            <w:pPr>
              <w:pStyle w:val="ListParagraph"/>
              <w:numPr>
                <w:ilvl w:val="0"/>
                <w:numId w:val="5"/>
              </w:numPr>
              <w:tabs>
                <w:tab w:val="left" w:pos="466"/>
                <w:tab w:val="left" w:pos="1080"/>
              </w:tabs>
              <w:ind w:left="0" w:firstLine="181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По итогам тендера победителю будут предоставлены порядковые номера ушных бирок.</w:t>
            </w:r>
          </w:p>
        </w:tc>
        <w:tc>
          <w:tcPr>
            <w:tcW w:w="992" w:type="dxa"/>
            <w:vAlign w:val="center"/>
          </w:tcPr>
          <w:p w14:paraId="0E16A917" w14:textId="77777777" w:rsidR="00E54BCD" w:rsidRPr="00D3736E" w:rsidRDefault="00E54BCD" w:rsidP="007E425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штука</w:t>
            </w:r>
          </w:p>
        </w:tc>
        <w:tc>
          <w:tcPr>
            <w:tcW w:w="1134" w:type="dxa"/>
            <w:vAlign w:val="center"/>
          </w:tcPr>
          <w:p w14:paraId="11CAFB48" w14:textId="7E9D5A64" w:rsidR="00E54BCD" w:rsidRPr="00D3736E" w:rsidRDefault="00E54BCD" w:rsidP="007E4252">
            <w:pPr>
              <w:tabs>
                <w:tab w:val="left" w:pos="781"/>
              </w:tabs>
              <w:spacing w:after="0" w:line="240" w:lineRule="auto"/>
              <w:ind w:left="-104" w:right="-7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2 316 328</w:t>
            </w:r>
          </w:p>
        </w:tc>
        <w:tc>
          <w:tcPr>
            <w:tcW w:w="2133" w:type="dxa"/>
            <w:gridSpan w:val="2"/>
            <w:vAlign w:val="center"/>
          </w:tcPr>
          <w:p w14:paraId="3316A5F7" w14:textId="77777777" w:rsidR="00E54BCD" w:rsidRPr="00D3736E" w:rsidRDefault="00E54BCD" w:rsidP="007E4252">
            <w:pPr>
              <w:spacing w:after="0" w:line="240" w:lineRule="auto"/>
              <w:ind w:left="-1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06E9C00A" w14:textId="77777777" w:rsidR="00E54BCD" w:rsidRPr="00D3736E" w:rsidRDefault="00E54BCD" w:rsidP="007E4252">
            <w:pPr>
              <w:spacing w:after="0" w:line="240" w:lineRule="auto"/>
              <w:ind w:left="-1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5078E1CD" w14:textId="587A3088" w:rsidR="00E54BCD" w:rsidRPr="00D3736E" w:rsidRDefault="00E54BCD" w:rsidP="007E4252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iCs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ru-RU"/>
              </w:rPr>
              <w:t>2 316 328</w:t>
            </w:r>
            <w:r w:rsidRPr="00D3736E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штук (</w:t>
            </w:r>
            <w:r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ru-RU"/>
              </w:rPr>
              <w:t>2 316 328</w:t>
            </w:r>
            <w:r w:rsidRPr="00D3736E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пар– для </w:t>
            </w:r>
            <w:r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ru-RU"/>
              </w:rPr>
              <w:t>1 158 164</w:t>
            </w:r>
            <w:r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3736E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голов) </w:t>
            </w:r>
            <w:r w:rsidRPr="00D3736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на 5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  <w:r w:rsidRPr="00D3736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-й</w:t>
            </w:r>
            <w:r w:rsidRPr="00D3736E">
              <w:rPr>
                <w:rFonts w:ascii="GHEA Grapalat" w:hAnsi="GHEA Grapalat" w:cs="Calibri"/>
                <w:iCs/>
                <w:sz w:val="20"/>
                <w:szCs w:val="20"/>
                <w:shd w:val="clear" w:color="auto" w:fill="FFFFFF"/>
                <w:lang w:val="hy-AM"/>
              </w:rPr>
              <w:t xml:space="preserve"> день после вступления в силу соглашения в случае предусмотрения соответствующих финансовых средств.</w:t>
            </w:r>
            <w:r w:rsidRPr="00D3736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349F368A" w14:textId="77777777" w:rsidR="00E54BCD" w:rsidRPr="00D3736E" w:rsidRDefault="00E54BCD" w:rsidP="007E4252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4FACF608" w14:textId="77777777" w:rsidR="00E54BCD" w:rsidRPr="00D3736E" w:rsidRDefault="00E54BCD" w:rsidP="007E4252">
            <w:pPr>
              <w:spacing w:after="0" w:line="240" w:lineRule="auto"/>
              <w:ind w:left="-104" w:righ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/РА </w:t>
            </w: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 xml:space="preserve">г.Ереван, </w:t>
            </w:r>
          </w:p>
          <w:p w14:paraId="178E4392" w14:textId="13E1920F" w:rsidR="00E54BCD" w:rsidRPr="00D3736E" w:rsidRDefault="00E54BCD" w:rsidP="007E4252">
            <w:pPr>
              <w:spacing w:after="0" w:line="240" w:lineRule="auto"/>
              <w:ind w:left="-104" w:righ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Эребуни 12/</w:t>
            </w:r>
          </w:p>
          <w:p w14:paraId="71642786" w14:textId="32122FC6" w:rsidR="00E54BCD" w:rsidRPr="00D3736E" w:rsidRDefault="00E54BCD" w:rsidP="007E4252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88189E" w:rsidRPr="009A5C7E" w14:paraId="6BF816A1" w14:textId="77777777" w:rsidTr="00E54BCD">
        <w:trPr>
          <w:gridAfter w:val="1"/>
          <w:wAfter w:w="7" w:type="dxa"/>
          <w:trHeight w:val="246"/>
        </w:trPr>
        <w:tc>
          <w:tcPr>
            <w:tcW w:w="2790" w:type="dxa"/>
            <w:gridSpan w:val="2"/>
            <w:vAlign w:val="center"/>
          </w:tcPr>
          <w:p w14:paraId="71592A41" w14:textId="77777777" w:rsidR="0088189E" w:rsidRPr="00D3736E" w:rsidRDefault="0088189E" w:rsidP="00720B8B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4B705BD" w14:textId="77777777" w:rsidR="0088189E" w:rsidRPr="00D3736E" w:rsidRDefault="0088189E" w:rsidP="00720B8B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sz w:val="20"/>
                <w:szCs w:val="20"/>
                <w:lang w:val="hy-AM"/>
              </w:rPr>
              <w:t>Другие условия:</w:t>
            </w:r>
          </w:p>
          <w:p w14:paraId="7C63DC87" w14:textId="77777777" w:rsidR="0088189E" w:rsidRPr="00D3736E" w:rsidRDefault="0088189E" w:rsidP="00720B8B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107" w:type="dxa"/>
            <w:gridSpan w:val="4"/>
            <w:vAlign w:val="center"/>
          </w:tcPr>
          <w:p w14:paraId="1E102214" w14:textId="6E7289CC" w:rsidR="0088189E" w:rsidRPr="00D3736E" w:rsidRDefault="0088189E" w:rsidP="00720B8B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D3736E">
              <w:rPr>
                <w:rFonts w:ascii="GHEA Grapalat" w:hAnsi="GHEA Grapalat"/>
                <w:i/>
                <w:sz w:val="20"/>
                <w:szCs w:val="20"/>
                <w:lang w:val="hy-AM"/>
              </w:rPr>
              <w:t>Наряду с этим, участник должен предъявить информацию о торговой марке, производителе, страны происхождения, а так же сертификат соответствия в стадии исполнения контракта.</w:t>
            </w:r>
          </w:p>
        </w:tc>
      </w:tr>
    </w:tbl>
    <w:p w14:paraId="4CCA9788" w14:textId="77777777" w:rsidR="008B628F" w:rsidRPr="008B628F" w:rsidRDefault="008B628F" w:rsidP="008B628F">
      <w:pPr>
        <w:spacing w:after="0" w:line="240" w:lineRule="auto"/>
        <w:rPr>
          <w:rFonts w:ascii="GHEA Grapalat" w:hAnsi="GHEA Grapalat"/>
          <w:b/>
          <w:bCs/>
          <w:i/>
          <w:sz w:val="20"/>
          <w:szCs w:val="20"/>
          <w:lang w:val="ru-RU"/>
        </w:rPr>
      </w:pPr>
      <w:r w:rsidRPr="008B628F">
        <w:rPr>
          <w:rFonts w:ascii="GHEA Grapalat" w:hAnsi="GHEA Grapalat"/>
          <w:b/>
          <w:bCs/>
          <w:i/>
          <w:sz w:val="20"/>
          <w:szCs w:val="20"/>
          <w:lang w:val="ru-RU"/>
        </w:rPr>
        <w:t>*Организовать процедуру закупки на основании пункта 2 части 6 статьи 15 Закона РА «О закупках».</w:t>
      </w:r>
    </w:p>
    <w:p w14:paraId="57F305D1" w14:textId="0C6C84D0" w:rsidR="0040652F" w:rsidRPr="00D3736E" w:rsidRDefault="0040652F" w:rsidP="00720B8B">
      <w:pPr>
        <w:spacing w:after="0" w:line="240" w:lineRule="auto"/>
        <w:rPr>
          <w:rFonts w:ascii="GHEA Grapalat" w:hAnsi="GHEA Grapalat"/>
          <w:i/>
          <w:sz w:val="20"/>
          <w:szCs w:val="20"/>
          <w:lang w:val="ru-RU"/>
        </w:rPr>
      </w:pPr>
    </w:p>
    <w:p w14:paraId="2133084E" w14:textId="77777777" w:rsidR="0040652F" w:rsidRPr="00D3736E" w:rsidRDefault="0040652F" w:rsidP="00720B8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sectPr w:rsidR="0040652F" w:rsidRPr="00D3736E" w:rsidSect="002312BB">
      <w:pgSz w:w="15840" w:h="12240" w:orient="landscape"/>
      <w:pgMar w:top="45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66963"/>
    <w:multiLevelType w:val="hybridMultilevel"/>
    <w:tmpl w:val="7A1260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45643"/>
    <w:multiLevelType w:val="hybridMultilevel"/>
    <w:tmpl w:val="FC54E67C"/>
    <w:lvl w:ilvl="0" w:tplc="04090011">
      <w:start w:val="1"/>
      <w:numFmt w:val="decimal"/>
      <w:lvlText w:val="%1)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083C1C37"/>
    <w:multiLevelType w:val="hybridMultilevel"/>
    <w:tmpl w:val="36F8532E"/>
    <w:lvl w:ilvl="0" w:tplc="A4DC3F4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90065"/>
    <w:multiLevelType w:val="hybridMultilevel"/>
    <w:tmpl w:val="B538A9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B2B82"/>
    <w:multiLevelType w:val="hybridMultilevel"/>
    <w:tmpl w:val="E4BCC1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B5C87"/>
    <w:multiLevelType w:val="hybridMultilevel"/>
    <w:tmpl w:val="BB2E69BE"/>
    <w:lvl w:ilvl="0" w:tplc="31AC20C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49513714">
    <w:abstractNumId w:val="0"/>
  </w:num>
  <w:num w:numId="2" w16cid:durableId="1840078380">
    <w:abstractNumId w:val="4"/>
  </w:num>
  <w:num w:numId="3" w16cid:durableId="2088647501">
    <w:abstractNumId w:val="3"/>
  </w:num>
  <w:num w:numId="4" w16cid:durableId="208227525">
    <w:abstractNumId w:val="5"/>
  </w:num>
  <w:num w:numId="5" w16cid:durableId="927158701">
    <w:abstractNumId w:val="2"/>
  </w:num>
  <w:num w:numId="6" w16cid:durableId="711535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44F"/>
    <w:rsid w:val="0001559D"/>
    <w:rsid w:val="00033540"/>
    <w:rsid w:val="00035C28"/>
    <w:rsid w:val="00040CB5"/>
    <w:rsid w:val="00047574"/>
    <w:rsid w:val="000510AB"/>
    <w:rsid w:val="000572B6"/>
    <w:rsid w:val="000A3FA9"/>
    <w:rsid w:val="000A579E"/>
    <w:rsid w:val="000B0569"/>
    <w:rsid w:val="000B52B9"/>
    <w:rsid w:val="000C6ADA"/>
    <w:rsid w:val="000E1E0F"/>
    <w:rsid w:val="000E4897"/>
    <w:rsid w:val="000E7341"/>
    <w:rsid w:val="000E7C56"/>
    <w:rsid w:val="000F7AE6"/>
    <w:rsid w:val="001010F7"/>
    <w:rsid w:val="00102117"/>
    <w:rsid w:val="00105D63"/>
    <w:rsid w:val="00120370"/>
    <w:rsid w:val="00135604"/>
    <w:rsid w:val="00136748"/>
    <w:rsid w:val="00145A0D"/>
    <w:rsid w:val="001505FA"/>
    <w:rsid w:val="00157F83"/>
    <w:rsid w:val="00165D4F"/>
    <w:rsid w:val="0016698A"/>
    <w:rsid w:val="0018050E"/>
    <w:rsid w:val="0018167B"/>
    <w:rsid w:val="001972FC"/>
    <w:rsid w:val="001C3199"/>
    <w:rsid w:val="001C7BE5"/>
    <w:rsid w:val="001D2531"/>
    <w:rsid w:val="001E4C8D"/>
    <w:rsid w:val="001F38AA"/>
    <w:rsid w:val="001F4C26"/>
    <w:rsid w:val="001F66D4"/>
    <w:rsid w:val="002312BB"/>
    <w:rsid w:val="002479F5"/>
    <w:rsid w:val="00250887"/>
    <w:rsid w:val="002666B7"/>
    <w:rsid w:val="00293772"/>
    <w:rsid w:val="002B12CC"/>
    <w:rsid w:val="002B26E1"/>
    <w:rsid w:val="002E1E8E"/>
    <w:rsid w:val="002E2051"/>
    <w:rsid w:val="002E2992"/>
    <w:rsid w:val="002E7BD2"/>
    <w:rsid w:val="0030437B"/>
    <w:rsid w:val="00314AD6"/>
    <w:rsid w:val="00315693"/>
    <w:rsid w:val="003159F4"/>
    <w:rsid w:val="0032346D"/>
    <w:rsid w:val="00325316"/>
    <w:rsid w:val="00347E92"/>
    <w:rsid w:val="0035132F"/>
    <w:rsid w:val="0035511C"/>
    <w:rsid w:val="00356FC0"/>
    <w:rsid w:val="00391687"/>
    <w:rsid w:val="003B3298"/>
    <w:rsid w:val="003B6E92"/>
    <w:rsid w:val="003D14DE"/>
    <w:rsid w:val="003E1E21"/>
    <w:rsid w:val="003F0456"/>
    <w:rsid w:val="003F1FDE"/>
    <w:rsid w:val="0040652F"/>
    <w:rsid w:val="00416284"/>
    <w:rsid w:val="004165CF"/>
    <w:rsid w:val="00417313"/>
    <w:rsid w:val="00422BA3"/>
    <w:rsid w:val="004565FF"/>
    <w:rsid w:val="00462812"/>
    <w:rsid w:val="00464447"/>
    <w:rsid w:val="00473C19"/>
    <w:rsid w:val="004859F3"/>
    <w:rsid w:val="0049029B"/>
    <w:rsid w:val="00497701"/>
    <w:rsid w:val="004A3B3A"/>
    <w:rsid w:val="004D40AD"/>
    <w:rsid w:val="004D4E0F"/>
    <w:rsid w:val="004D65F5"/>
    <w:rsid w:val="004E2244"/>
    <w:rsid w:val="004F46A9"/>
    <w:rsid w:val="00500154"/>
    <w:rsid w:val="00502C61"/>
    <w:rsid w:val="00517C67"/>
    <w:rsid w:val="00540B5A"/>
    <w:rsid w:val="00562120"/>
    <w:rsid w:val="0056787C"/>
    <w:rsid w:val="00573962"/>
    <w:rsid w:val="00592731"/>
    <w:rsid w:val="005A258D"/>
    <w:rsid w:val="005C53DF"/>
    <w:rsid w:val="005C5EC5"/>
    <w:rsid w:val="005E0636"/>
    <w:rsid w:val="005E0850"/>
    <w:rsid w:val="005F68B3"/>
    <w:rsid w:val="0060074E"/>
    <w:rsid w:val="00607BDC"/>
    <w:rsid w:val="006312CF"/>
    <w:rsid w:val="00653CB1"/>
    <w:rsid w:val="00657DA7"/>
    <w:rsid w:val="0067144F"/>
    <w:rsid w:val="006A055E"/>
    <w:rsid w:val="006C3EAA"/>
    <w:rsid w:val="006C5BF5"/>
    <w:rsid w:val="006F6FD3"/>
    <w:rsid w:val="00707603"/>
    <w:rsid w:val="0071267C"/>
    <w:rsid w:val="00720B8B"/>
    <w:rsid w:val="00731A76"/>
    <w:rsid w:val="00740054"/>
    <w:rsid w:val="00755757"/>
    <w:rsid w:val="00772CF8"/>
    <w:rsid w:val="00796C33"/>
    <w:rsid w:val="007B53A1"/>
    <w:rsid w:val="007D0077"/>
    <w:rsid w:val="007D0E82"/>
    <w:rsid w:val="007E17E6"/>
    <w:rsid w:val="007E4252"/>
    <w:rsid w:val="00812057"/>
    <w:rsid w:val="00815FEF"/>
    <w:rsid w:val="00820175"/>
    <w:rsid w:val="00827F35"/>
    <w:rsid w:val="008460A9"/>
    <w:rsid w:val="008518FE"/>
    <w:rsid w:val="0086296F"/>
    <w:rsid w:val="00874997"/>
    <w:rsid w:val="0088009F"/>
    <w:rsid w:val="0088189E"/>
    <w:rsid w:val="00886CFA"/>
    <w:rsid w:val="008A72C3"/>
    <w:rsid w:val="008B0702"/>
    <w:rsid w:val="008B518B"/>
    <w:rsid w:val="008B628F"/>
    <w:rsid w:val="008D3806"/>
    <w:rsid w:val="008D4696"/>
    <w:rsid w:val="008D4F32"/>
    <w:rsid w:val="008F4607"/>
    <w:rsid w:val="00911800"/>
    <w:rsid w:val="00920F39"/>
    <w:rsid w:val="00933B6C"/>
    <w:rsid w:val="00935F9D"/>
    <w:rsid w:val="009423B3"/>
    <w:rsid w:val="009430C3"/>
    <w:rsid w:val="009533C1"/>
    <w:rsid w:val="009714FD"/>
    <w:rsid w:val="009A32F8"/>
    <w:rsid w:val="009A5C7E"/>
    <w:rsid w:val="009B23D8"/>
    <w:rsid w:val="009B50B5"/>
    <w:rsid w:val="009B7394"/>
    <w:rsid w:val="009D7312"/>
    <w:rsid w:val="009E2C71"/>
    <w:rsid w:val="009F1859"/>
    <w:rsid w:val="00A06712"/>
    <w:rsid w:val="00A0695D"/>
    <w:rsid w:val="00A1418B"/>
    <w:rsid w:val="00A150FB"/>
    <w:rsid w:val="00A25635"/>
    <w:rsid w:val="00A30580"/>
    <w:rsid w:val="00A41536"/>
    <w:rsid w:val="00A4532A"/>
    <w:rsid w:val="00A51800"/>
    <w:rsid w:val="00A543E5"/>
    <w:rsid w:val="00A54C24"/>
    <w:rsid w:val="00A55994"/>
    <w:rsid w:val="00A6114C"/>
    <w:rsid w:val="00A73A8E"/>
    <w:rsid w:val="00AD15F8"/>
    <w:rsid w:val="00AD430B"/>
    <w:rsid w:val="00AE020B"/>
    <w:rsid w:val="00AE1C8D"/>
    <w:rsid w:val="00AE5556"/>
    <w:rsid w:val="00AF39DE"/>
    <w:rsid w:val="00AF4A7C"/>
    <w:rsid w:val="00AF643A"/>
    <w:rsid w:val="00B00D4F"/>
    <w:rsid w:val="00B04128"/>
    <w:rsid w:val="00B05798"/>
    <w:rsid w:val="00B375D8"/>
    <w:rsid w:val="00B427AC"/>
    <w:rsid w:val="00B433CF"/>
    <w:rsid w:val="00B61020"/>
    <w:rsid w:val="00B916C1"/>
    <w:rsid w:val="00B93181"/>
    <w:rsid w:val="00BA54AD"/>
    <w:rsid w:val="00BB7231"/>
    <w:rsid w:val="00BE22E4"/>
    <w:rsid w:val="00BE5757"/>
    <w:rsid w:val="00BF4966"/>
    <w:rsid w:val="00BF75CA"/>
    <w:rsid w:val="00C503F8"/>
    <w:rsid w:val="00C65BAA"/>
    <w:rsid w:val="00C778E4"/>
    <w:rsid w:val="00D03C04"/>
    <w:rsid w:val="00D071D9"/>
    <w:rsid w:val="00D26CB3"/>
    <w:rsid w:val="00D3736E"/>
    <w:rsid w:val="00D40744"/>
    <w:rsid w:val="00D4097D"/>
    <w:rsid w:val="00D511C4"/>
    <w:rsid w:val="00D628CC"/>
    <w:rsid w:val="00D62C60"/>
    <w:rsid w:val="00D70D2D"/>
    <w:rsid w:val="00D918F6"/>
    <w:rsid w:val="00D96B8A"/>
    <w:rsid w:val="00DA698C"/>
    <w:rsid w:val="00DA7791"/>
    <w:rsid w:val="00DC2BCF"/>
    <w:rsid w:val="00DC349B"/>
    <w:rsid w:val="00DD3FE2"/>
    <w:rsid w:val="00DE393E"/>
    <w:rsid w:val="00E1239A"/>
    <w:rsid w:val="00E15DDC"/>
    <w:rsid w:val="00E36A34"/>
    <w:rsid w:val="00E54BCD"/>
    <w:rsid w:val="00E57633"/>
    <w:rsid w:val="00E63FB7"/>
    <w:rsid w:val="00E71CAC"/>
    <w:rsid w:val="00E7785E"/>
    <w:rsid w:val="00EC0ABB"/>
    <w:rsid w:val="00ED3B45"/>
    <w:rsid w:val="00EE4D8F"/>
    <w:rsid w:val="00F067A8"/>
    <w:rsid w:val="00F12518"/>
    <w:rsid w:val="00F51D27"/>
    <w:rsid w:val="00F52A67"/>
    <w:rsid w:val="00F67B38"/>
    <w:rsid w:val="00F90D6D"/>
    <w:rsid w:val="00F915A9"/>
    <w:rsid w:val="00F95AA0"/>
    <w:rsid w:val="00FB43F3"/>
    <w:rsid w:val="00FB53AE"/>
    <w:rsid w:val="00FB6584"/>
    <w:rsid w:val="00FC79C1"/>
    <w:rsid w:val="00FE15FD"/>
    <w:rsid w:val="00FE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907B7"/>
  <w15:chartTrackingRefBased/>
  <w15:docId w15:val="{59F15FEB-1191-4E75-BF57-B4CA92A4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701"/>
  </w:style>
  <w:style w:type="paragraph" w:styleId="Heading1">
    <w:name w:val="heading 1"/>
    <w:basedOn w:val="Normal"/>
    <w:link w:val="Heading1Char"/>
    <w:uiPriority w:val="9"/>
    <w:qFormat/>
    <w:rsid w:val="002B12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7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97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B12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FE15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3E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25316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ar.org/" TargetMode="External"/><Relationship Id="rId5" Type="http://schemas.openxmlformats.org/officeDocument/2006/relationships/hyperlink" Target="https://anipas.am/t/xxxxxxxx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Melanya Karapetyan</dc:creator>
  <cp:keywords/>
  <dc:description/>
  <cp:lastModifiedBy>Anna I. Gharibjanyan</cp:lastModifiedBy>
  <cp:revision>3</cp:revision>
  <cp:lastPrinted>2024-08-30T10:46:00Z</cp:lastPrinted>
  <dcterms:created xsi:type="dcterms:W3CDTF">2024-09-09T13:08:00Z</dcterms:created>
  <dcterms:modified xsi:type="dcterms:W3CDTF">2024-09-09T13:10:00Z</dcterms:modified>
</cp:coreProperties>
</file>